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40226" w14:textId="459C3BD6" w:rsidR="00CE6C8D" w:rsidRDefault="00CE6C8D" w:rsidP="004F7551">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b/>
          <w:sz w:val="24"/>
          <w:szCs w:val="24"/>
          <w:lang w:eastAsia="ar-SA"/>
        </w:rPr>
        <w:t xml:space="preserve">ДОГОВОР </w:t>
      </w:r>
      <w:r w:rsidR="00FD5CDE">
        <w:rPr>
          <w:rFonts w:ascii="Times New Roman" w:eastAsia="Times New Roman" w:hAnsi="Times New Roman" w:cs="Times New Roman"/>
          <w:b/>
          <w:sz w:val="24"/>
          <w:szCs w:val="24"/>
          <w:lang w:eastAsia="ar-SA"/>
        </w:rPr>
        <w:t xml:space="preserve">ПОСТАВКИ </w:t>
      </w:r>
      <w:r w:rsidRPr="00CE6C8D">
        <w:rPr>
          <w:rFonts w:ascii="Times New Roman" w:eastAsia="Times New Roman" w:hAnsi="Times New Roman" w:cs="Times New Roman"/>
          <w:b/>
          <w:sz w:val="24"/>
          <w:szCs w:val="24"/>
          <w:lang w:eastAsia="ar-SA"/>
        </w:rPr>
        <w:t>№</w:t>
      </w:r>
    </w:p>
    <w:p w14:paraId="48DD469D" w14:textId="77777777" w:rsidR="00703B52" w:rsidRPr="00CE6C8D" w:rsidRDefault="00703B52" w:rsidP="00703B52">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14:paraId="5C6E0AA3" w14:textId="4BE4367E" w:rsidR="00CE6C8D" w:rsidRDefault="00010753"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г.</w:t>
      </w:r>
      <w:r w:rsidR="00B26E79">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Иннополис                                                                                   </w:t>
      </w:r>
      <w:r w:rsidR="004F7551">
        <w:rPr>
          <w:rFonts w:ascii="Times New Roman" w:eastAsia="Times New Roman" w:hAnsi="Times New Roman" w:cs="Times New Roman"/>
          <w:sz w:val="24"/>
          <w:szCs w:val="24"/>
          <w:lang w:eastAsia="ar-SA"/>
        </w:rPr>
        <w:t xml:space="preserve"> </w:t>
      </w:r>
      <w:proofErr w:type="gramStart"/>
      <w:r w:rsidR="004F755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 «</w:t>
      </w:r>
      <w:proofErr w:type="gramEnd"/>
      <w:r>
        <w:rPr>
          <w:rFonts w:ascii="Times New Roman" w:eastAsia="Times New Roman" w:hAnsi="Times New Roman" w:cs="Times New Roman"/>
          <w:sz w:val="24"/>
          <w:szCs w:val="24"/>
          <w:lang w:eastAsia="ar-SA"/>
        </w:rPr>
        <w:t>_____»</w:t>
      </w:r>
      <w:r w:rsidR="004F755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______________</w:t>
      </w:r>
      <w:r w:rsidR="004F755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20</w:t>
      </w:r>
      <w:r w:rsidR="00FD5CDE">
        <w:rPr>
          <w:rFonts w:ascii="Times New Roman" w:eastAsia="Times New Roman" w:hAnsi="Times New Roman" w:cs="Times New Roman"/>
          <w:sz w:val="24"/>
          <w:szCs w:val="24"/>
          <w:lang w:eastAsia="ar-SA"/>
        </w:rPr>
        <w:t>20</w:t>
      </w:r>
      <w:r w:rsidR="004F7551">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 xml:space="preserve">г. </w:t>
      </w:r>
    </w:p>
    <w:p w14:paraId="4885E53C" w14:textId="77777777" w:rsidR="00010753" w:rsidRPr="00CE6C8D" w:rsidRDefault="00010753"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47727E2B" w14:textId="0508D08D" w:rsidR="00CE6C8D" w:rsidRPr="00CE6C8D" w:rsidRDefault="00CE6C8D" w:rsidP="00CE6C8D">
      <w:pPr>
        <w:spacing w:after="0" w:line="240" w:lineRule="auto"/>
        <w:ind w:firstLine="708"/>
        <w:jc w:val="both"/>
        <w:rPr>
          <w:rFonts w:ascii="Times New Roman" w:eastAsia="Calibri" w:hAnsi="Times New Roman" w:cs="Times New Roman"/>
          <w:sz w:val="24"/>
          <w:szCs w:val="24"/>
        </w:rPr>
      </w:pPr>
      <w:r w:rsidRPr="00CE6C8D">
        <w:rPr>
          <w:rFonts w:ascii="Times New Roman" w:eastAsia="Times New Roman" w:hAnsi="Times New Roman" w:cs="Times New Roman"/>
          <w:sz w:val="24"/>
          <w:szCs w:val="24"/>
          <w:lang w:eastAsia="ar-SA"/>
        </w:rPr>
        <w:t>________, именуемое в дальнейшем «Поставщик», в лице ____________, действующего на основании ___________________</w:t>
      </w:r>
      <w:r w:rsidRPr="00CE6C8D">
        <w:rPr>
          <w:rFonts w:ascii="Times New Roman" w:eastAsia="Calibri" w:hAnsi="Times New Roman" w:cs="Times New Roman"/>
          <w:sz w:val="24"/>
          <w:szCs w:val="24"/>
        </w:rPr>
        <w:t xml:space="preserve">, с одной стороны и </w:t>
      </w:r>
      <w:r w:rsidRPr="00CE6C8D">
        <w:rPr>
          <w:rFonts w:ascii="Times New Roman" w:eastAsia="Calibri" w:hAnsi="Times New Roman" w:cs="Times New Roman"/>
          <w:b/>
          <w:sz w:val="24"/>
          <w:szCs w:val="24"/>
        </w:rPr>
        <w:t>Автономная некоммерческая организация «</w:t>
      </w:r>
      <w:r w:rsidR="00A0780D">
        <w:rPr>
          <w:rFonts w:ascii="Times New Roman" w:eastAsia="Calibri" w:hAnsi="Times New Roman" w:cs="Times New Roman"/>
          <w:b/>
          <w:sz w:val="24"/>
          <w:szCs w:val="24"/>
        </w:rPr>
        <w:t>Фонд развития города Иннополис</w:t>
      </w:r>
      <w:r w:rsidRPr="00CE6C8D">
        <w:rPr>
          <w:rFonts w:ascii="Times New Roman" w:eastAsia="Calibri" w:hAnsi="Times New Roman" w:cs="Times New Roman"/>
          <w:b/>
          <w:sz w:val="24"/>
          <w:szCs w:val="24"/>
        </w:rPr>
        <w:t>»</w:t>
      </w:r>
      <w:r w:rsidRPr="00CE6C8D">
        <w:rPr>
          <w:rFonts w:ascii="Times New Roman" w:eastAsia="Calibri" w:hAnsi="Times New Roman" w:cs="Times New Roman"/>
          <w:sz w:val="24"/>
          <w:szCs w:val="24"/>
        </w:rPr>
        <w:t xml:space="preserve">, именуемая в дальнейшем «Покупатель», </w:t>
      </w:r>
      <w:r w:rsidR="00A0780D">
        <w:rPr>
          <w:rFonts w:ascii="Times New Roman" w:eastAsia="Calibri" w:hAnsi="Times New Roman" w:cs="Times New Roman"/>
          <w:sz w:val="24"/>
          <w:szCs w:val="24"/>
        </w:rPr>
        <w:t xml:space="preserve">в лице </w:t>
      </w:r>
      <w:r w:rsidRPr="00CE6C8D">
        <w:rPr>
          <w:rFonts w:ascii="Times New Roman" w:eastAsia="Calibri" w:hAnsi="Times New Roman" w:cs="Times New Roman"/>
          <w:sz w:val="24"/>
          <w:szCs w:val="24"/>
        </w:rPr>
        <w:t>директора</w:t>
      </w:r>
      <w:r w:rsidR="00BC665E">
        <w:rPr>
          <w:rFonts w:ascii="Times New Roman" w:eastAsia="Calibri" w:hAnsi="Times New Roman" w:cs="Times New Roman"/>
          <w:sz w:val="24"/>
          <w:szCs w:val="24"/>
        </w:rPr>
        <w:t xml:space="preserve"> </w:t>
      </w:r>
      <w:proofErr w:type="spellStart"/>
      <w:r w:rsidR="00BC665E">
        <w:rPr>
          <w:rFonts w:ascii="Times New Roman" w:eastAsia="Calibri" w:hAnsi="Times New Roman" w:cs="Times New Roman"/>
          <w:sz w:val="24"/>
          <w:szCs w:val="24"/>
        </w:rPr>
        <w:t>Кангина</w:t>
      </w:r>
      <w:proofErr w:type="spellEnd"/>
      <w:r w:rsidR="00BC665E">
        <w:rPr>
          <w:rFonts w:ascii="Times New Roman" w:eastAsia="Calibri" w:hAnsi="Times New Roman" w:cs="Times New Roman"/>
          <w:sz w:val="24"/>
          <w:szCs w:val="24"/>
        </w:rPr>
        <w:t xml:space="preserve"> Алексея Игоревича</w:t>
      </w:r>
      <w:r w:rsidR="00A0780D">
        <w:rPr>
          <w:rFonts w:ascii="Times New Roman" w:eastAsia="Calibri" w:hAnsi="Times New Roman" w:cs="Times New Roman"/>
          <w:sz w:val="24"/>
          <w:szCs w:val="24"/>
        </w:rPr>
        <w:t xml:space="preserve">, </w:t>
      </w:r>
      <w:r w:rsidRPr="00CE6C8D">
        <w:rPr>
          <w:rFonts w:ascii="Times New Roman" w:eastAsia="Calibri" w:hAnsi="Times New Roman" w:cs="Times New Roman"/>
          <w:sz w:val="24"/>
          <w:szCs w:val="24"/>
        </w:rPr>
        <w:t xml:space="preserve">действующего на основании </w:t>
      </w:r>
      <w:r w:rsidR="009A02C9">
        <w:rPr>
          <w:rFonts w:ascii="Times New Roman" w:eastAsia="Calibri" w:hAnsi="Times New Roman" w:cs="Times New Roman"/>
          <w:sz w:val="24"/>
          <w:szCs w:val="24"/>
        </w:rPr>
        <w:t>У</w:t>
      </w:r>
      <w:r w:rsidRPr="00CE6C8D">
        <w:rPr>
          <w:rFonts w:ascii="Times New Roman" w:eastAsia="Calibri" w:hAnsi="Times New Roman" w:cs="Times New Roman"/>
          <w:sz w:val="24"/>
          <w:szCs w:val="24"/>
        </w:rPr>
        <w:t xml:space="preserve">става, с другой стороны, </w:t>
      </w:r>
      <w:r w:rsidRPr="00CE6C8D">
        <w:rPr>
          <w:rFonts w:ascii="Times New Roman" w:eastAsia="Times New Roman" w:hAnsi="Times New Roman" w:cs="Times New Roman"/>
          <w:sz w:val="24"/>
          <w:szCs w:val="24"/>
          <w:lang w:eastAsia="ar-SA"/>
        </w:rPr>
        <w:t>в дальнейшем именуемые «Стороны», заключили настоящий Договор о нижеследующем</w:t>
      </w:r>
      <w:r w:rsidRPr="00CE6C8D">
        <w:rPr>
          <w:rFonts w:ascii="Times New Roman" w:eastAsia="Calibri" w:hAnsi="Times New Roman" w:cs="Times New Roman"/>
          <w:sz w:val="24"/>
          <w:szCs w:val="24"/>
        </w:rPr>
        <w:t>:</w:t>
      </w:r>
    </w:p>
    <w:p w14:paraId="083FE83A" w14:textId="5236C9D3" w:rsidR="00703B52" w:rsidRPr="00CE6C8D" w:rsidRDefault="00703B52"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1C2AE4FD" w14:textId="0265806C" w:rsidR="00CE6C8D" w:rsidRPr="00CE6C8D" w:rsidRDefault="00CE6C8D"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b/>
          <w:sz w:val="24"/>
          <w:szCs w:val="24"/>
          <w:lang w:eastAsia="ar-SA"/>
        </w:rPr>
        <w:t>1.</w:t>
      </w:r>
      <w:r w:rsidR="00D05788">
        <w:rPr>
          <w:rFonts w:ascii="Times New Roman" w:eastAsia="Times New Roman" w:hAnsi="Times New Roman" w:cs="Times New Roman"/>
          <w:b/>
          <w:sz w:val="24"/>
          <w:szCs w:val="24"/>
          <w:lang w:eastAsia="ar-SA"/>
        </w:rPr>
        <w:t xml:space="preserve"> </w:t>
      </w:r>
      <w:r w:rsidRPr="00CE6C8D">
        <w:rPr>
          <w:rFonts w:ascii="Times New Roman" w:eastAsia="Times New Roman" w:hAnsi="Times New Roman" w:cs="Times New Roman"/>
          <w:b/>
          <w:sz w:val="24"/>
          <w:szCs w:val="24"/>
          <w:lang w:eastAsia="ar-SA"/>
        </w:rPr>
        <w:t>ПРЕДМЕТ ДОГОВОРА</w:t>
      </w:r>
    </w:p>
    <w:p w14:paraId="4BDA6C32" w14:textId="5EB2EDF8" w:rsidR="00F16A9E" w:rsidRPr="009A02C9" w:rsidRDefault="00CE6C8D" w:rsidP="00F16A9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A02C9">
        <w:rPr>
          <w:rFonts w:ascii="Times New Roman" w:eastAsia="Times New Roman" w:hAnsi="Times New Roman" w:cs="Times New Roman"/>
          <w:sz w:val="24"/>
          <w:szCs w:val="24"/>
          <w:lang w:eastAsia="ar-SA"/>
        </w:rPr>
        <w:t>1.1. В целях</w:t>
      </w:r>
      <w:r w:rsidR="003C336C" w:rsidRPr="009A02C9">
        <w:rPr>
          <w:rFonts w:ascii="Times New Roman" w:eastAsia="Times New Roman" w:hAnsi="Times New Roman" w:cs="Times New Roman"/>
          <w:sz w:val="24"/>
          <w:szCs w:val="24"/>
          <w:lang w:eastAsia="ar-SA"/>
        </w:rPr>
        <w:t xml:space="preserve"> </w:t>
      </w:r>
      <w:r w:rsidR="00FD5CDE" w:rsidRPr="009A02C9">
        <w:rPr>
          <w:rFonts w:ascii="Times New Roman" w:eastAsia="Times New Roman" w:hAnsi="Times New Roman" w:cs="Times New Roman"/>
          <w:sz w:val="24"/>
          <w:szCs w:val="24"/>
          <w:lang w:eastAsia="ar-SA"/>
        </w:rPr>
        <w:t xml:space="preserve">оснащения </w:t>
      </w:r>
      <w:r w:rsidR="00FD5CDE" w:rsidRPr="009A02C9">
        <w:rPr>
          <w:rFonts w:ascii="Times New Roman" w:hAnsi="Times New Roman" w:cs="Times New Roman"/>
          <w:bCs/>
          <w:spacing w:val="-1"/>
          <w:sz w:val="24"/>
          <w:szCs w:val="24"/>
        </w:rPr>
        <w:t xml:space="preserve">здания </w:t>
      </w:r>
      <w:r w:rsidR="00FD5CDE" w:rsidRPr="009A02C9">
        <w:rPr>
          <w:rFonts w:ascii="Times New Roman" w:eastAsia="Calibri" w:hAnsi="Times New Roman" w:cs="Times New Roman"/>
          <w:sz w:val="24"/>
          <w:szCs w:val="24"/>
        </w:rPr>
        <w:t>«Культурный центр города Иннополис»</w:t>
      </w:r>
      <w:r w:rsidR="00FD5CDE" w:rsidRPr="009A02C9">
        <w:rPr>
          <w:rFonts w:ascii="Times New Roman" w:hAnsi="Times New Roman" w:cs="Times New Roman"/>
          <w:sz w:val="24"/>
          <w:szCs w:val="24"/>
        </w:rPr>
        <w:t xml:space="preserve"> в </w:t>
      </w:r>
      <w:proofErr w:type="spellStart"/>
      <w:r w:rsidR="00FD5CDE" w:rsidRPr="009A02C9">
        <w:rPr>
          <w:rFonts w:ascii="Times New Roman" w:hAnsi="Times New Roman" w:cs="Times New Roman"/>
          <w:sz w:val="24"/>
          <w:szCs w:val="24"/>
        </w:rPr>
        <w:t>Верхнеуслонском</w:t>
      </w:r>
      <w:proofErr w:type="spellEnd"/>
      <w:r w:rsidR="00FD5CDE" w:rsidRPr="009A02C9">
        <w:rPr>
          <w:rFonts w:ascii="Times New Roman" w:hAnsi="Times New Roman" w:cs="Times New Roman"/>
          <w:sz w:val="24"/>
          <w:szCs w:val="24"/>
        </w:rPr>
        <w:t xml:space="preserve"> муниципальном районе Республики Татарстан</w:t>
      </w:r>
      <w:r w:rsidR="00372346">
        <w:rPr>
          <w:rFonts w:ascii="Times New Roman" w:hAnsi="Times New Roman" w:cs="Times New Roman"/>
          <w:sz w:val="24"/>
          <w:szCs w:val="24"/>
        </w:rPr>
        <w:t xml:space="preserve"> (далее</w:t>
      </w:r>
      <w:r w:rsidR="00D05788">
        <w:rPr>
          <w:rFonts w:ascii="Times New Roman" w:hAnsi="Times New Roman" w:cs="Times New Roman"/>
          <w:sz w:val="24"/>
          <w:szCs w:val="24"/>
        </w:rPr>
        <w:t xml:space="preserve"> </w:t>
      </w:r>
      <w:r w:rsidR="00372346">
        <w:rPr>
          <w:rFonts w:ascii="Times New Roman" w:hAnsi="Times New Roman" w:cs="Times New Roman"/>
          <w:sz w:val="24"/>
          <w:szCs w:val="24"/>
        </w:rPr>
        <w:t>-</w:t>
      </w:r>
      <w:r w:rsidR="00D05788">
        <w:rPr>
          <w:rFonts w:ascii="Times New Roman" w:hAnsi="Times New Roman" w:cs="Times New Roman"/>
          <w:sz w:val="24"/>
          <w:szCs w:val="24"/>
        </w:rPr>
        <w:t xml:space="preserve"> </w:t>
      </w:r>
      <w:r w:rsidR="00372346">
        <w:rPr>
          <w:rFonts w:ascii="Times New Roman" w:hAnsi="Times New Roman" w:cs="Times New Roman"/>
          <w:sz w:val="24"/>
          <w:szCs w:val="24"/>
        </w:rPr>
        <w:t>объект)</w:t>
      </w:r>
      <w:r w:rsidR="002E07C7" w:rsidRPr="009A02C9">
        <w:rPr>
          <w:rFonts w:ascii="Times New Roman" w:hAnsi="Times New Roman" w:cs="Times New Roman"/>
          <w:sz w:val="24"/>
          <w:szCs w:val="24"/>
        </w:rPr>
        <w:t xml:space="preserve">, </w:t>
      </w:r>
      <w:r w:rsidRPr="009A02C9">
        <w:rPr>
          <w:rFonts w:ascii="Times New Roman" w:eastAsia="Times New Roman" w:hAnsi="Times New Roman" w:cs="Times New Roman"/>
          <w:sz w:val="24"/>
          <w:szCs w:val="24"/>
          <w:lang w:eastAsia="ar-SA"/>
        </w:rPr>
        <w:t xml:space="preserve">Поставщик обязуется передать в собственность Покупателя </w:t>
      </w:r>
      <w:r w:rsidR="004B05BC">
        <w:rPr>
          <w:rFonts w:ascii="Times New Roman" w:eastAsia="Arial Unicode MS" w:hAnsi="Times New Roman" w:cs="Times New Roman"/>
          <w:color w:val="000000"/>
          <w:sz w:val="24"/>
          <w:szCs w:val="24"/>
          <w:lang w:eastAsia="ru-RU" w:bidi="ru-RU"/>
        </w:rPr>
        <w:t>компьютерное</w:t>
      </w:r>
      <w:r w:rsidR="00B244BA">
        <w:rPr>
          <w:rFonts w:ascii="Times New Roman" w:eastAsia="Arial Unicode MS" w:hAnsi="Times New Roman" w:cs="Times New Roman"/>
          <w:color w:val="000000"/>
          <w:sz w:val="24"/>
          <w:szCs w:val="24"/>
          <w:lang w:eastAsia="ru-RU" w:bidi="ru-RU"/>
        </w:rPr>
        <w:t xml:space="preserve"> </w:t>
      </w:r>
      <w:r w:rsidR="002E07C7" w:rsidRPr="009A02C9">
        <w:rPr>
          <w:rFonts w:ascii="Times New Roman" w:eastAsia="Arial Unicode MS" w:hAnsi="Times New Roman" w:cs="Times New Roman"/>
          <w:color w:val="000000"/>
          <w:sz w:val="24"/>
          <w:szCs w:val="24"/>
          <w:lang w:eastAsia="ru-RU" w:bidi="ru-RU"/>
        </w:rPr>
        <w:t>оборудование</w:t>
      </w:r>
      <w:r w:rsidR="00E47A76">
        <w:rPr>
          <w:rFonts w:ascii="Times New Roman" w:eastAsia="Arial Unicode MS" w:hAnsi="Times New Roman" w:cs="Times New Roman"/>
          <w:color w:val="000000"/>
          <w:sz w:val="24"/>
          <w:szCs w:val="24"/>
          <w:lang w:eastAsia="ru-RU" w:bidi="ru-RU"/>
        </w:rPr>
        <w:t xml:space="preserve"> и </w:t>
      </w:r>
      <w:r w:rsidR="004B05BC">
        <w:rPr>
          <w:rFonts w:ascii="Times New Roman" w:eastAsia="Arial Unicode MS" w:hAnsi="Times New Roman" w:cs="Times New Roman"/>
          <w:color w:val="000000"/>
          <w:sz w:val="24"/>
          <w:szCs w:val="24"/>
          <w:lang w:eastAsia="ru-RU" w:bidi="ru-RU"/>
        </w:rPr>
        <w:t>оргтехнику</w:t>
      </w:r>
      <w:r w:rsidR="002E07C7" w:rsidRPr="009A02C9">
        <w:rPr>
          <w:rFonts w:ascii="Times New Roman" w:eastAsia="Arial Unicode MS" w:hAnsi="Times New Roman" w:cs="Times New Roman"/>
          <w:color w:val="000000"/>
          <w:sz w:val="24"/>
          <w:szCs w:val="24"/>
          <w:lang w:eastAsia="ru-RU" w:bidi="ru-RU"/>
        </w:rPr>
        <w:t xml:space="preserve"> </w:t>
      </w:r>
      <w:r w:rsidRPr="009A02C9">
        <w:rPr>
          <w:rFonts w:ascii="Times New Roman" w:eastAsia="Times New Roman" w:hAnsi="Times New Roman" w:cs="Times New Roman"/>
          <w:sz w:val="24"/>
          <w:szCs w:val="24"/>
          <w:lang w:eastAsia="ar-SA"/>
        </w:rPr>
        <w:t xml:space="preserve">(далее – Товар), </w:t>
      </w:r>
      <w:r w:rsidR="006440CD" w:rsidRPr="009A02C9">
        <w:rPr>
          <w:rFonts w:ascii="Times New Roman" w:hAnsi="Times New Roman" w:cs="Times New Roman"/>
          <w:color w:val="000000"/>
          <w:sz w:val="24"/>
          <w:szCs w:val="24"/>
        </w:rPr>
        <w:t>в соответствии со</w:t>
      </w:r>
      <w:r w:rsidR="006440CD" w:rsidRPr="009A02C9">
        <w:rPr>
          <w:rFonts w:ascii="Times New Roman" w:eastAsia="Times New Roman" w:hAnsi="Times New Roman" w:cs="Times New Roman"/>
          <w:sz w:val="24"/>
          <w:szCs w:val="24"/>
          <w:lang w:eastAsia="ar-SA"/>
        </w:rPr>
        <w:t xml:space="preserve"> Спецификацией (Приложение №1), Тех</w:t>
      </w:r>
      <w:r w:rsidR="009960BE" w:rsidRPr="009A02C9">
        <w:rPr>
          <w:rFonts w:ascii="Times New Roman" w:eastAsia="Times New Roman" w:hAnsi="Times New Roman" w:cs="Times New Roman"/>
          <w:sz w:val="24"/>
          <w:szCs w:val="24"/>
          <w:lang w:eastAsia="ar-SA"/>
        </w:rPr>
        <w:t>ническим заданием (Приложение №2</w:t>
      </w:r>
      <w:r w:rsidR="006440CD" w:rsidRPr="009A02C9">
        <w:rPr>
          <w:rFonts w:ascii="Times New Roman" w:eastAsia="Times New Roman" w:hAnsi="Times New Roman" w:cs="Times New Roman"/>
          <w:sz w:val="24"/>
          <w:szCs w:val="24"/>
          <w:lang w:eastAsia="ar-SA"/>
        </w:rPr>
        <w:t xml:space="preserve">), </w:t>
      </w:r>
      <w:r w:rsidR="00D05788" w:rsidRPr="009A02C9">
        <w:rPr>
          <w:rFonts w:ascii="Times New Roman" w:eastAsia="Times New Roman" w:hAnsi="Times New Roman" w:cs="Times New Roman"/>
          <w:sz w:val="24"/>
          <w:szCs w:val="24"/>
          <w:lang w:eastAsia="ar-SA"/>
        </w:rPr>
        <w:t>являющи</w:t>
      </w:r>
      <w:r w:rsidR="00D05788">
        <w:rPr>
          <w:rFonts w:ascii="Times New Roman" w:eastAsia="Times New Roman" w:hAnsi="Times New Roman" w:cs="Times New Roman"/>
          <w:sz w:val="24"/>
          <w:szCs w:val="24"/>
          <w:lang w:eastAsia="ar-SA"/>
        </w:rPr>
        <w:t>ми</w:t>
      </w:r>
      <w:r w:rsidR="00D05788" w:rsidRPr="009A02C9">
        <w:rPr>
          <w:rFonts w:ascii="Times New Roman" w:eastAsia="Times New Roman" w:hAnsi="Times New Roman" w:cs="Times New Roman"/>
          <w:sz w:val="24"/>
          <w:szCs w:val="24"/>
          <w:lang w:eastAsia="ar-SA"/>
        </w:rPr>
        <w:t xml:space="preserve">ся </w:t>
      </w:r>
      <w:r w:rsidR="006440CD" w:rsidRPr="009A02C9">
        <w:rPr>
          <w:rFonts w:ascii="Times New Roman" w:eastAsia="Times New Roman" w:hAnsi="Times New Roman" w:cs="Times New Roman"/>
          <w:sz w:val="24"/>
          <w:szCs w:val="24"/>
          <w:lang w:eastAsia="ar-SA"/>
        </w:rPr>
        <w:t xml:space="preserve">неотъемлемой частью настоящего Договора, а Покупатель обязуется принять и оплатить Товар в соответствии с условиями настоящего Договора. </w:t>
      </w:r>
    </w:p>
    <w:p w14:paraId="67635E4E" w14:textId="06B557AB" w:rsidR="00CE6C8D" w:rsidRPr="009A02C9" w:rsidRDefault="006440CD" w:rsidP="00B244BA">
      <w:pPr>
        <w:pStyle w:val="a4"/>
        <w:ind w:firstLine="709"/>
        <w:jc w:val="both"/>
        <w:rPr>
          <w:sz w:val="24"/>
          <w:szCs w:val="24"/>
        </w:rPr>
      </w:pPr>
      <w:r w:rsidRPr="009A02C9">
        <w:rPr>
          <w:color w:val="000000"/>
          <w:sz w:val="24"/>
          <w:szCs w:val="24"/>
        </w:rPr>
        <w:t xml:space="preserve">1.2. </w:t>
      </w:r>
      <w:r w:rsidR="00CE6C8D" w:rsidRPr="009A02C9">
        <w:rPr>
          <w:sz w:val="24"/>
          <w:szCs w:val="24"/>
        </w:rPr>
        <w:t>Наименование, количество, технические характеристики и стоимость каждой единицы Товара</w:t>
      </w:r>
      <w:r w:rsidR="006A35E0">
        <w:rPr>
          <w:sz w:val="24"/>
          <w:szCs w:val="24"/>
        </w:rPr>
        <w:t>, в том числе условия поставки</w:t>
      </w:r>
      <w:r w:rsidR="00D46CA1" w:rsidRPr="009A02C9">
        <w:rPr>
          <w:sz w:val="24"/>
          <w:szCs w:val="24"/>
        </w:rPr>
        <w:t xml:space="preserve"> </w:t>
      </w:r>
      <w:r w:rsidR="00CE6C8D" w:rsidRPr="009A02C9">
        <w:rPr>
          <w:sz w:val="24"/>
          <w:szCs w:val="24"/>
        </w:rPr>
        <w:t>определяются в Спецификации (Приложение №1), являющейся неотъемлемой частью настоящего Договора.</w:t>
      </w:r>
      <w:r w:rsidR="007D3A75" w:rsidRPr="009A02C9">
        <w:rPr>
          <w:sz w:val="24"/>
          <w:szCs w:val="24"/>
        </w:rPr>
        <w:t xml:space="preserve"> </w:t>
      </w:r>
    </w:p>
    <w:p w14:paraId="6A25B4BE" w14:textId="6FE3BB09" w:rsidR="00CE6C8D" w:rsidRDefault="007D3A75"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A02C9">
        <w:rPr>
          <w:rFonts w:ascii="Times New Roman" w:eastAsia="Times New Roman" w:hAnsi="Times New Roman" w:cs="Times New Roman"/>
          <w:sz w:val="24"/>
          <w:szCs w:val="24"/>
          <w:lang w:eastAsia="ar-SA"/>
        </w:rPr>
        <w:t>1.</w:t>
      </w:r>
      <w:r w:rsidR="00A61032">
        <w:rPr>
          <w:rFonts w:ascii="Times New Roman" w:eastAsia="Times New Roman" w:hAnsi="Times New Roman" w:cs="Times New Roman"/>
          <w:sz w:val="24"/>
          <w:szCs w:val="24"/>
          <w:lang w:eastAsia="ar-SA"/>
        </w:rPr>
        <w:t>3</w:t>
      </w:r>
      <w:r w:rsidR="00CE6C8D" w:rsidRPr="009A02C9">
        <w:rPr>
          <w:rFonts w:ascii="Times New Roman" w:eastAsia="Times New Roman" w:hAnsi="Times New Roman" w:cs="Times New Roman"/>
          <w:sz w:val="24"/>
          <w:szCs w:val="24"/>
          <w:lang w:eastAsia="ar-SA"/>
        </w:rPr>
        <w:t>. Поставщик гарантирует, что Товар, поставляемый по настоящему Договору, соответствует всем предусмотренным действующим законодательством РФ требованиям по безопасности и качеству, является новым, свободным от любых прав третьих лиц и каких-либо обременений, включая, но, не ограничиваясь: аресты, залоги, право аренды, право безвозмездного пользования и др., не явля</w:t>
      </w:r>
      <w:r w:rsidR="00E103BB" w:rsidRPr="009A02C9">
        <w:rPr>
          <w:rFonts w:ascii="Times New Roman" w:eastAsia="Times New Roman" w:hAnsi="Times New Roman" w:cs="Times New Roman"/>
          <w:sz w:val="24"/>
          <w:szCs w:val="24"/>
          <w:lang w:eastAsia="ar-SA"/>
        </w:rPr>
        <w:t xml:space="preserve">ется предметом судебных исков, </w:t>
      </w:r>
      <w:r w:rsidR="00CE6C8D" w:rsidRPr="009A02C9">
        <w:rPr>
          <w:rFonts w:ascii="Times New Roman" w:eastAsia="Times New Roman" w:hAnsi="Times New Roman" w:cs="Times New Roman"/>
          <w:sz w:val="24"/>
          <w:szCs w:val="24"/>
          <w:lang w:eastAsia="ar-SA"/>
        </w:rPr>
        <w:t>претензий и споров.</w:t>
      </w:r>
    </w:p>
    <w:p w14:paraId="11D21DEC" w14:textId="1231B65D" w:rsidR="009A02C9" w:rsidRPr="00FE0879" w:rsidRDefault="009A02C9" w:rsidP="009A02C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E0879">
        <w:rPr>
          <w:rFonts w:ascii="Times New Roman" w:hAnsi="Times New Roman" w:cs="Times New Roman"/>
          <w:sz w:val="24"/>
          <w:szCs w:val="24"/>
        </w:rPr>
        <w:t>Вместе с поставляемым Товаром Поставщик обязан предоставить Покупателю сертификаты соответствия поставляемого Товара и иные документы на поставляемый Товар в соответствии с требованиями, установленными действующими нормативно-правовыми актами Российской Федерации.</w:t>
      </w:r>
    </w:p>
    <w:p w14:paraId="4393D821" w14:textId="0DFB37A4" w:rsidR="00CE6C8D" w:rsidRPr="009A02C9" w:rsidRDefault="007D3A75"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A02C9">
        <w:rPr>
          <w:rFonts w:ascii="Times New Roman" w:eastAsia="Times New Roman" w:hAnsi="Times New Roman" w:cs="Times New Roman"/>
          <w:sz w:val="24"/>
          <w:szCs w:val="24"/>
          <w:lang w:eastAsia="ar-SA"/>
        </w:rPr>
        <w:t>1.</w:t>
      </w:r>
      <w:r w:rsidR="00A61032">
        <w:rPr>
          <w:rFonts w:ascii="Times New Roman" w:eastAsia="Times New Roman" w:hAnsi="Times New Roman" w:cs="Times New Roman"/>
          <w:sz w:val="24"/>
          <w:szCs w:val="24"/>
          <w:lang w:eastAsia="ar-SA"/>
        </w:rPr>
        <w:t>4</w:t>
      </w:r>
      <w:r w:rsidR="00CE6C8D" w:rsidRPr="009A02C9">
        <w:rPr>
          <w:rFonts w:ascii="Times New Roman" w:eastAsia="Times New Roman" w:hAnsi="Times New Roman" w:cs="Times New Roman"/>
          <w:sz w:val="24"/>
          <w:szCs w:val="24"/>
          <w:lang w:eastAsia="ar-SA"/>
        </w:rPr>
        <w:t xml:space="preserve">. Поставщик гарантирует, что имеет всю разрешительную документацию (разрешения, лицензии, допуски) на поставку Товара, если таковая предусмотрена действующим законодательством РФ.  </w:t>
      </w:r>
    </w:p>
    <w:p w14:paraId="508BF748" w14:textId="47CB684B" w:rsidR="00A61032" w:rsidRPr="006A35E0" w:rsidRDefault="007D3A75" w:rsidP="006A35E0">
      <w:pPr>
        <w:widowControl w:val="0"/>
        <w:suppressAutoHyphens/>
        <w:autoSpaceDE w:val="0"/>
        <w:spacing w:after="0" w:line="240" w:lineRule="auto"/>
        <w:jc w:val="both"/>
        <w:rPr>
          <w:rFonts w:ascii="Times New Roman" w:eastAsia="Calibri" w:hAnsi="Times New Roman" w:cs="Times New Roman"/>
          <w:bCs/>
          <w:sz w:val="24"/>
          <w:szCs w:val="24"/>
          <w:lang w:eastAsia="ar-SA"/>
        </w:rPr>
      </w:pPr>
      <w:r w:rsidRPr="009A02C9">
        <w:rPr>
          <w:rFonts w:ascii="Times New Roman" w:eastAsia="Calibri" w:hAnsi="Times New Roman" w:cs="Times New Roman"/>
          <w:sz w:val="24"/>
          <w:szCs w:val="24"/>
        </w:rPr>
        <w:tab/>
      </w:r>
      <w:r w:rsidR="00D46CA1" w:rsidRPr="009A02C9">
        <w:rPr>
          <w:rFonts w:ascii="Times New Roman" w:eastAsia="Calibri" w:hAnsi="Times New Roman" w:cs="Times New Roman"/>
          <w:b/>
          <w:bCs/>
          <w:sz w:val="24"/>
          <w:szCs w:val="24"/>
          <w:lang w:eastAsia="ar-SA"/>
        </w:rPr>
        <w:t>1</w:t>
      </w:r>
      <w:r w:rsidR="00A61032">
        <w:rPr>
          <w:rFonts w:ascii="Times New Roman" w:eastAsia="Calibri" w:hAnsi="Times New Roman" w:cs="Times New Roman"/>
          <w:b/>
          <w:bCs/>
          <w:sz w:val="24"/>
          <w:szCs w:val="24"/>
          <w:lang w:eastAsia="ar-SA"/>
        </w:rPr>
        <w:t>.5</w:t>
      </w:r>
      <w:r w:rsidR="00D46CA1" w:rsidRPr="009A02C9">
        <w:rPr>
          <w:rFonts w:ascii="Times New Roman" w:eastAsia="Calibri" w:hAnsi="Times New Roman" w:cs="Times New Roman"/>
          <w:b/>
          <w:bCs/>
          <w:sz w:val="24"/>
          <w:szCs w:val="24"/>
          <w:lang w:eastAsia="ar-SA"/>
        </w:rPr>
        <w:t>. Срок поставки Товара</w:t>
      </w:r>
      <w:r w:rsidR="00867CFF">
        <w:rPr>
          <w:rFonts w:ascii="Times New Roman" w:eastAsia="Calibri" w:hAnsi="Times New Roman" w:cs="Times New Roman"/>
          <w:b/>
          <w:bCs/>
          <w:sz w:val="24"/>
          <w:szCs w:val="24"/>
          <w:lang w:eastAsia="ar-SA"/>
        </w:rPr>
        <w:t xml:space="preserve">: </w:t>
      </w:r>
      <w:r w:rsidR="00867CFF">
        <w:rPr>
          <w:rFonts w:ascii="Times New Roman" w:eastAsia="Calibri" w:hAnsi="Times New Roman" w:cs="Times New Roman"/>
          <w:bCs/>
          <w:sz w:val="24"/>
          <w:szCs w:val="24"/>
          <w:lang w:eastAsia="ar-SA"/>
        </w:rPr>
        <w:t xml:space="preserve">в </w:t>
      </w:r>
      <w:r w:rsidR="009A3032">
        <w:rPr>
          <w:rFonts w:ascii="Times New Roman" w:eastAsia="Calibri" w:hAnsi="Times New Roman" w:cs="Times New Roman"/>
          <w:bCs/>
          <w:sz w:val="24"/>
          <w:szCs w:val="24"/>
          <w:lang w:eastAsia="ar-SA"/>
        </w:rPr>
        <w:t>период с 10 августа 2020 года по 20 августа 2020 года</w:t>
      </w:r>
      <w:r w:rsidR="00C670CF">
        <w:rPr>
          <w:rFonts w:ascii="Times New Roman" w:eastAsia="Calibri" w:hAnsi="Times New Roman" w:cs="Times New Roman"/>
          <w:bCs/>
          <w:sz w:val="24"/>
          <w:szCs w:val="24"/>
          <w:lang w:eastAsia="ar-SA"/>
        </w:rPr>
        <w:t>.</w:t>
      </w:r>
    </w:p>
    <w:p w14:paraId="0220B99C" w14:textId="0A0B0925" w:rsidR="00FD5CDE" w:rsidRPr="009A02C9" w:rsidRDefault="00FD5CDE" w:rsidP="009960BE">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A02C9">
        <w:rPr>
          <w:rFonts w:ascii="Times New Roman" w:eastAsia="Times New Roman" w:hAnsi="Times New Roman" w:cs="Times New Roman"/>
          <w:sz w:val="24"/>
          <w:szCs w:val="24"/>
          <w:lang w:eastAsia="ar-SA"/>
        </w:rPr>
        <w:t>1.</w:t>
      </w:r>
      <w:r w:rsidR="00A61032">
        <w:rPr>
          <w:rFonts w:ascii="Times New Roman" w:eastAsia="Times New Roman" w:hAnsi="Times New Roman" w:cs="Times New Roman"/>
          <w:sz w:val="24"/>
          <w:szCs w:val="24"/>
          <w:lang w:eastAsia="ar-SA"/>
        </w:rPr>
        <w:t>6</w:t>
      </w:r>
      <w:r w:rsidRPr="009A02C9">
        <w:rPr>
          <w:rFonts w:ascii="Times New Roman" w:eastAsia="Times New Roman" w:hAnsi="Times New Roman" w:cs="Times New Roman"/>
          <w:sz w:val="24"/>
          <w:szCs w:val="24"/>
          <w:lang w:eastAsia="ar-SA"/>
        </w:rPr>
        <w:t>. Настоящий договор заключен в целях с</w:t>
      </w:r>
      <w:r w:rsidRPr="009A02C9">
        <w:rPr>
          <w:rFonts w:ascii="Times New Roman" w:hAnsi="Times New Roman" w:cs="Times New Roman"/>
          <w:color w:val="000000"/>
          <w:sz w:val="24"/>
          <w:szCs w:val="24"/>
        </w:rPr>
        <w:t xml:space="preserve">одействия созданию объектов культуры и искусства, культурных центров, объектов непроизводственного назначения в городе Иннополис </w:t>
      </w:r>
      <w:r w:rsidRPr="009A02C9">
        <w:rPr>
          <w:rFonts w:ascii="Times New Roman" w:eastAsia="Times New Roman" w:hAnsi="Times New Roman" w:cs="Times New Roman"/>
          <w:sz w:val="24"/>
          <w:szCs w:val="24"/>
          <w:lang w:eastAsia="ar-SA"/>
        </w:rPr>
        <w:t>(</w:t>
      </w:r>
      <w:r w:rsidRPr="009A02C9">
        <w:rPr>
          <w:rFonts w:ascii="Times New Roman" w:hAnsi="Times New Roman" w:cs="Times New Roman"/>
          <w:color w:val="000000"/>
          <w:sz w:val="24"/>
          <w:szCs w:val="24"/>
        </w:rPr>
        <w:t xml:space="preserve">п. 2.3.43 Устава АНО «Фонд развития города Иннополис»). </w:t>
      </w:r>
    </w:p>
    <w:p w14:paraId="7CA169D5" w14:textId="77777777" w:rsidR="00013794" w:rsidRDefault="00013794"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14:paraId="5FF8960F" w14:textId="5405EB75" w:rsidR="00CE6C8D" w:rsidRPr="00CE6C8D" w:rsidRDefault="00CE6C8D"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b/>
          <w:sz w:val="24"/>
          <w:szCs w:val="24"/>
          <w:lang w:eastAsia="ar-SA"/>
        </w:rPr>
        <w:t>2.</w:t>
      </w:r>
      <w:r w:rsidR="00D05788">
        <w:rPr>
          <w:rFonts w:ascii="Times New Roman" w:eastAsia="Times New Roman" w:hAnsi="Times New Roman" w:cs="Times New Roman"/>
          <w:b/>
          <w:sz w:val="24"/>
          <w:szCs w:val="24"/>
          <w:lang w:eastAsia="ar-SA"/>
        </w:rPr>
        <w:t xml:space="preserve"> </w:t>
      </w:r>
      <w:r w:rsidRPr="00CE6C8D">
        <w:rPr>
          <w:rFonts w:ascii="Times New Roman" w:eastAsia="Times New Roman" w:hAnsi="Times New Roman" w:cs="Times New Roman"/>
          <w:b/>
          <w:sz w:val="24"/>
          <w:szCs w:val="24"/>
          <w:lang w:eastAsia="ar-SA"/>
        </w:rPr>
        <w:t>ЦЕНА ДОГОВОРА И ПОРЯДОК РАСЧЕТОВ</w:t>
      </w:r>
    </w:p>
    <w:p w14:paraId="49586956" w14:textId="2B9CDF25" w:rsidR="001D36F8" w:rsidRPr="00F51184" w:rsidRDefault="00CE6C8D" w:rsidP="006A35E0">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sidRPr="00F51184">
        <w:rPr>
          <w:rFonts w:ascii="Times New Roman" w:eastAsia="Times New Roman" w:hAnsi="Times New Roman" w:cs="Times New Roman"/>
          <w:sz w:val="24"/>
          <w:szCs w:val="24"/>
          <w:lang w:eastAsia="ar-SA"/>
        </w:rPr>
        <w:t>2.1.</w:t>
      </w:r>
      <w:r w:rsidR="006A35E0" w:rsidRPr="00F51184">
        <w:rPr>
          <w:rFonts w:ascii="Times New Roman" w:eastAsia="Times New Roman" w:hAnsi="Times New Roman" w:cs="Times New Roman"/>
          <w:sz w:val="24"/>
          <w:szCs w:val="24"/>
          <w:lang w:eastAsia="ar-SA"/>
        </w:rPr>
        <w:t xml:space="preserve"> Общая стоимость Товара, поставляемого по настоящему Договору, составляет</w:t>
      </w:r>
      <w:r w:rsidR="007D3A75" w:rsidRPr="00F51184">
        <w:rPr>
          <w:rFonts w:ascii="Times New Roman" w:eastAsia="Times New Roman" w:hAnsi="Times New Roman" w:cs="Times New Roman"/>
          <w:sz w:val="24"/>
          <w:szCs w:val="24"/>
          <w:lang w:eastAsia="ar-SA"/>
        </w:rPr>
        <w:t>: ______ (_______</w:t>
      </w:r>
      <w:r w:rsidR="007274D3" w:rsidRPr="00F51184">
        <w:rPr>
          <w:rFonts w:ascii="Times New Roman" w:eastAsia="Times New Roman" w:hAnsi="Times New Roman" w:cs="Times New Roman"/>
          <w:sz w:val="24"/>
          <w:szCs w:val="24"/>
          <w:lang w:eastAsia="ar-SA"/>
        </w:rPr>
        <w:t>_) _</w:t>
      </w:r>
      <w:r w:rsidRPr="00F51184">
        <w:rPr>
          <w:rFonts w:ascii="Times New Roman" w:eastAsia="Times New Roman" w:hAnsi="Times New Roman" w:cs="Times New Roman"/>
          <w:sz w:val="24"/>
          <w:szCs w:val="24"/>
          <w:lang w:eastAsia="ar-SA"/>
        </w:rPr>
        <w:t xml:space="preserve">____________ рублей __ копеек, в том числе НДС </w:t>
      </w:r>
      <w:r w:rsidR="004A514F" w:rsidRPr="00F51184">
        <w:rPr>
          <w:rFonts w:ascii="Times New Roman" w:eastAsia="Times New Roman" w:hAnsi="Times New Roman" w:cs="Times New Roman"/>
          <w:sz w:val="24"/>
          <w:szCs w:val="24"/>
          <w:lang w:eastAsia="ar-SA"/>
        </w:rPr>
        <w:t>20</w:t>
      </w:r>
      <w:r w:rsidRPr="00F51184">
        <w:rPr>
          <w:rFonts w:ascii="Times New Roman" w:eastAsia="Times New Roman" w:hAnsi="Times New Roman" w:cs="Times New Roman"/>
          <w:sz w:val="24"/>
          <w:szCs w:val="24"/>
          <w:lang w:eastAsia="ar-SA"/>
        </w:rPr>
        <w:t>% - ___ рублей __ копеек</w:t>
      </w:r>
      <w:r w:rsidR="004A514F" w:rsidRPr="00F51184">
        <w:rPr>
          <w:rFonts w:ascii="Times New Roman" w:eastAsia="Times New Roman" w:hAnsi="Times New Roman" w:cs="Times New Roman"/>
          <w:sz w:val="24"/>
          <w:szCs w:val="24"/>
          <w:lang w:eastAsia="ar-SA"/>
        </w:rPr>
        <w:t>/ НДС не обл.</w:t>
      </w:r>
      <w:r w:rsidRPr="00F51184">
        <w:rPr>
          <w:rFonts w:ascii="Times New Roman" w:eastAsia="Times New Roman" w:hAnsi="Times New Roman" w:cs="Times New Roman"/>
          <w:sz w:val="24"/>
          <w:szCs w:val="24"/>
          <w:lang w:eastAsia="ar-SA"/>
        </w:rPr>
        <w:t xml:space="preserve"> </w:t>
      </w:r>
    </w:p>
    <w:p w14:paraId="2A21FCE3" w14:textId="3C2945D0" w:rsidR="005104BC" w:rsidRPr="00F51184" w:rsidRDefault="005104BC" w:rsidP="006A35E0">
      <w:pPr>
        <w:spacing w:after="0" w:line="240" w:lineRule="auto"/>
        <w:ind w:firstLine="709"/>
        <w:jc w:val="both"/>
        <w:rPr>
          <w:rFonts w:ascii="Times New Roman" w:hAnsi="Times New Roman" w:cs="Times New Roman"/>
          <w:sz w:val="24"/>
          <w:szCs w:val="24"/>
        </w:rPr>
      </w:pPr>
      <w:r w:rsidRPr="00F51184">
        <w:rPr>
          <w:rFonts w:ascii="Times New Roman" w:hAnsi="Times New Roman" w:cs="Times New Roman"/>
          <w:sz w:val="24"/>
          <w:szCs w:val="24"/>
        </w:rPr>
        <w:t>Общая цена Договора является твердой и может быть изменена только в случаях и в пределах, установленных действующим законодательством РФ</w:t>
      </w:r>
      <w:r w:rsidR="004E3061" w:rsidRPr="00F51184">
        <w:rPr>
          <w:rFonts w:ascii="Times New Roman" w:hAnsi="Times New Roman" w:cs="Times New Roman"/>
          <w:sz w:val="24"/>
          <w:szCs w:val="24"/>
        </w:rPr>
        <w:t xml:space="preserve">. </w:t>
      </w:r>
    </w:p>
    <w:p w14:paraId="032027E4" w14:textId="654F3B7F" w:rsidR="006A35E0" w:rsidRPr="00F51184" w:rsidRDefault="006A35E0" w:rsidP="006A35E0">
      <w:pPr>
        <w:spacing w:after="0" w:line="240" w:lineRule="atLeast"/>
        <w:ind w:firstLine="709"/>
        <w:jc w:val="both"/>
        <w:rPr>
          <w:rFonts w:ascii="Times New Roman" w:eastAsia="Calibri" w:hAnsi="Times New Roman" w:cs="Times New Roman"/>
          <w:b/>
          <w:sz w:val="24"/>
          <w:szCs w:val="24"/>
          <w:lang w:eastAsia="ar-SA"/>
        </w:rPr>
      </w:pPr>
      <w:r w:rsidRPr="00F51184">
        <w:rPr>
          <w:rFonts w:ascii="Times New Roman" w:hAnsi="Times New Roman" w:cs="Times New Roman"/>
          <w:sz w:val="24"/>
          <w:szCs w:val="24"/>
        </w:rPr>
        <w:t xml:space="preserve">2.2. </w:t>
      </w:r>
      <w:r w:rsidRPr="00F51184">
        <w:rPr>
          <w:rFonts w:ascii="Times New Roman" w:eastAsia="Times New Roman" w:hAnsi="Times New Roman" w:cs="Times New Roman"/>
          <w:sz w:val="24"/>
          <w:szCs w:val="24"/>
          <w:lang w:eastAsia="ar-SA"/>
        </w:rPr>
        <w:t>Стоимость каждой единицы поставляемого Товара и условия поставки указываются в Спецификации (Приложение №1), являющейся неотъемлемой частью настоящего Договора.</w:t>
      </w:r>
    </w:p>
    <w:p w14:paraId="482F716E" w14:textId="30C907F4" w:rsidR="00D6258E" w:rsidRPr="00F51184" w:rsidRDefault="00EB458E" w:rsidP="006A35E0">
      <w:pPr>
        <w:spacing w:after="0" w:line="240" w:lineRule="auto"/>
        <w:ind w:firstLine="709"/>
        <w:jc w:val="both"/>
        <w:rPr>
          <w:rFonts w:ascii="Times New Roman" w:hAnsi="Times New Roman" w:cs="Times New Roman"/>
          <w:sz w:val="24"/>
          <w:szCs w:val="24"/>
        </w:rPr>
      </w:pPr>
      <w:r w:rsidRPr="00F51184">
        <w:rPr>
          <w:rFonts w:ascii="Times New Roman" w:eastAsia="Times New Roman" w:hAnsi="Times New Roman" w:cs="Times New Roman"/>
          <w:sz w:val="24"/>
          <w:szCs w:val="24"/>
          <w:lang w:eastAsia="ar-SA"/>
        </w:rPr>
        <w:t>2.</w:t>
      </w:r>
      <w:r w:rsidR="006A35E0" w:rsidRPr="00F51184">
        <w:rPr>
          <w:rFonts w:ascii="Times New Roman" w:eastAsia="Times New Roman" w:hAnsi="Times New Roman" w:cs="Times New Roman"/>
          <w:sz w:val="24"/>
          <w:szCs w:val="24"/>
          <w:lang w:eastAsia="ar-SA"/>
        </w:rPr>
        <w:t>3</w:t>
      </w:r>
      <w:r w:rsidR="00CE6C8D" w:rsidRPr="00F51184">
        <w:rPr>
          <w:rFonts w:ascii="Times New Roman" w:eastAsia="Times New Roman" w:hAnsi="Times New Roman" w:cs="Times New Roman"/>
          <w:sz w:val="24"/>
          <w:szCs w:val="24"/>
          <w:lang w:eastAsia="ar-SA"/>
        </w:rPr>
        <w:t xml:space="preserve">. В общую стоимость </w:t>
      </w:r>
      <w:r w:rsidR="006A35E0" w:rsidRPr="00F51184">
        <w:rPr>
          <w:rFonts w:ascii="Times New Roman" w:eastAsia="Times New Roman" w:hAnsi="Times New Roman" w:cs="Times New Roman"/>
          <w:sz w:val="24"/>
          <w:szCs w:val="24"/>
          <w:lang w:eastAsia="ar-SA"/>
        </w:rPr>
        <w:t>Товара</w:t>
      </w:r>
      <w:r w:rsidR="00CE6C8D" w:rsidRPr="00F51184">
        <w:rPr>
          <w:rFonts w:ascii="Times New Roman" w:eastAsia="Times New Roman" w:hAnsi="Times New Roman" w:cs="Times New Roman"/>
          <w:sz w:val="24"/>
          <w:szCs w:val="24"/>
          <w:lang w:eastAsia="ar-SA"/>
        </w:rPr>
        <w:t>, указанную в п.2.1.</w:t>
      </w:r>
      <w:r w:rsidR="002E4CE0">
        <w:rPr>
          <w:rFonts w:ascii="Times New Roman" w:eastAsia="Times New Roman" w:hAnsi="Times New Roman" w:cs="Times New Roman"/>
          <w:sz w:val="24"/>
          <w:szCs w:val="24"/>
          <w:lang w:eastAsia="ar-SA"/>
        </w:rPr>
        <w:t>,</w:t>
      </w:r>
      <w:r w:rsidR="00CE6C8D" w:rsidRPr="00F51184">
        <w:rPr>
          <w:rFonts w:ascii="Times New Roman" w:eastAsia="Times New Roman" w:hAnsi="Times New Roman" w:cs="Times New Roman"/>
          <w:sz w:val="24"/>
          <w:szCs w:val="24"/>
          <w:lang w:eastAsia="ar-SA"/>
        </w:rPr>
        <w:t xml:space="preserve"> входят: стоимость Товара, его тары, упаковки, маркировки, транспортные расходы, расходы по погрузке/выгрузке,</w:t>
      </w:r>
      <w:r w:rsidR="009960BE" w:rsidRPr="00F51184">
        <w:rPr>
          <w:rFonts w:ascii="Times New Roman" w:eastAsia="Times New Roman" w:hAnsi="Times New Roman" w:cs="Times New Roman"/>
          <w:sz w:val="24"/>
          <w:szCs w:val="24"/>
          <w:lang w:eastAsia="ar-SA"/>
        </w:rPr>
        <w:t xml:space="preserve"> </w:t>
      </w:r>
      <w:r w:rsidRPr="00872D2E">
        <w:rPr>
          <w:rFonts w:ascii="Times New Roman" w:eastAsia="Times New Roman" w:hAnsi="Times New Roman" w:cs="Times New Roman"/>
          <w:sz w:val="24"/>
          <w:szCs w:val="24"/>
          <w:lang w:eastAsia="ar-SA"/>
        </w:rPr>
        <w:t xml:space="preserve"> </w:t>
      </w:r>
      <w:r w:rsidR="00CE6C8D" w:rsidRPr="00872D2E">
        <w:rPr>
          <w:rFonts w:ascii="Times New Roman" w:eastAsia="Times New Roman" w:hAnsi="Times New Roman" w:cs="Times New Roman"/>
          <w:sz w:val="24"/>
          <w:szCs w:val="24"/>
          <w:lang w:eastAsia="ar-SA"/>
        </w:rPr>
        <w:t>расходы по страхованию</w:t>
      </w:r>
      <w:r w:rsidR="00CE6C8D" w:rsidRPr="00F51184">
        <w:rPr>
          <w:rFonts w:ascii="Times New Roman" w:eastAsia="Times New Roman" w:hAnsi="Times New Roman" w:cs="Times New Roman"/>
          <w:sz w:val="24"/>
          <w:szCs w:val="24"/>
          <w:lang w:eastAsia="ar-SA"/>
        </w:rPr>
        <w:t xml:space="preserve"> от рисков повреждения и утраты,</w:t>
      </w:r>
      <w:r w:rsidR="001D36F8" w:rsidRPr="00F51184">
        <w:rPr>
          <w:rFonts w:ascii="Times New Roman" w:eastAsia="Times New Roman" w:hAnsi="Times New Roman" w:cs="Times New Roman"/>
          <w:sz w:val="24"/>
          <w:szCs w:val="24"/>
          <w:lang w:eastAsia="ar-SA"/>
        </w:rPr>
        <w:t xml:space="preserve"> </w:t>
      </w:r>
      <w:r w:rsidR="00C22EF3" w:rsidRPr="00F51184">
        <w:rPr>
          <w:rFonts w:ascii="Times New Roman" w:eastAsia="Times New Roman" w:hAnsi="Times New Roman" w:cs="Times New Roman"/>
          <w:sz w:val="24"/>
          <w:szCs w:val="24"/>
          <w:lang w:eastAsia="ar-SA"/>
        </w:rPr>
        <w:t xml:space="preserve">расходы по </w:t>
      </w:r>
      <w:r w:rsidR="00C22EF3" w:rsidRPr="00F51184">
        <w:rPr>
          <w:rFonts w:ascii="Times New Roman" w:hAnsi="Times New Roman" w:cs="Times New Roman"/>
          <w:sz w:val="24"/>
          <w:szCs w:val="24"/>
        </w:rPr>
        <w:t>уплате</w:t>
      </w:r>
      <w:r w:rsidR="001D36F8" w:rsidRPr="00F51184">
        <w:rPr>
          <w:rFonts w:ascii="Times New Roman" w:hAnsi="Times New Roman" w:cs="Times New Roman"/>
          <w:sz w:val="24"/>
          <w:szCs w:val="24"/>
        </w:rPr>
        <w:t xml:space="preserve"> таможенных пошлин, налогов, сборов, других обязательных платежей,</w:t>
      </w:r>
      <w:r w:rsidR="00CE6C8D" w:rsidRPr="00F51184">
        <w:rPr>
          <w:rFonts w:ascii="Times New Roman" w:eastAsia="Times New Roman" w:hAnsi="Times New Roman" w:cs="Times New Roman"/>
          <w:sz w:val="24"/>
          <w:szCs w:val="24"/>
          <w:lang w:eastAsia="ar-SA"/>
        </w:rPr>
        <w:t xml:space="preserve"> а также любые</w:t>
      </w:r>
      <w:r w:rsidR="00B260C3" w:rsidRPr="00F51184">
        <w:rPr>
          <w:rFonts w:ascii="Times New Roman" w:eastAsia="Times New Roman" w:hAnsi="Times New Roman" w:cs="Times New Roman"/>
          <w:sz w:val="24"/>
          <w:szCs w:val="24"/>
          <w:lang w:eastAsia="ar-SA"/>
        </w:rPr>
        <w:t xml:space="preserve"> иные</w:t>
      </w:r>
      <w:r w:rsidR="00CE6C8D" w:rsidRPr="00F51184">
        <w:rPr>
          <w:rFonts w:ascii="Times New Roman" w:eastAsia="Times New Roman" w:hAnsi="Times New Roman" w:cs="Times New Roman"/>
          <w:sz w:val="24"/>
          <w:szCs w:val="24"/>
          <w:lang w:eastAsia="ar-SA"/>
        </w:rPr>
        <w:t xml:space="preserve"> расходы Поставщика, связанные с исполнением обязательств по настоящему Договору.</w:t>
      </w:r>
      <w:r w:rsidR="001D36F8" w:rsidRPr="00F51184">
        <w:rPr>
          <w:rFonts w:ascii="Times New Roman" w:hAnsi="Times New Roman" w:cs="Times New Roman"/>
          <w:sz w:val="24"/>
          <w:szCs w:val="24"/>
        </w:rPr>
        <w:t xml:space="preserve"> </w:t>
      </w:r>
    </w:p>
    <w:p w14:paraId="6C0409AC" w14:textId="55F6F3C7" w:rsidR="00A32B51" w:rsidRPr="00F51184" w:rsidRDefault="00D6258E" w:rsidP="00A32B51">
      <w:pPr>
        <w:pStyle w:val="a4"/>
        <w:spacing w:line="240" w:lineRule="atLeast"/>
        <w:ind w:firstLine="709"/>
        <w:jc w:val="both"/>
        <w:rPr>
          <w:rFonts w:eastAsia="Calibri"/>
          <w:iCs/>
          <w:sz w:val="24"/>
          <w:szCs w:val="24"/>
        </w:rPr>
      </w:pPr>
      <w:r w:rsidRPr="00F51184">
        <w:rPr>
          <w:sz w:val="24"/>
          <w:szCs w:val="24"/>
        </w:rPr>
        <w:lastRenderedPageBreak/>
        <w:t>2.</w:t>
      </w:r>
      <w:r w:rsidR="00A32B51" w:rsidRPr="00F51184">
        <w:rPr>
          <w:sz w:val="24"/>
          <w:szCs w:val="24"/>
        </w:rPr>
        <w:t>4</w:t>
      </w:r>
      <w:r w:rsidR="00CE6C8D" w:rsidRPr="00F51184">
        <w:rPr>
          <w:sz w:val="24"/>
          <w:szCs w:val="24"/>
        </w:rPr>
        <w:t xml:space="preserve">. </w:t>
      </w:r>
      <w:r w:rsidR="00A32B51" w:rsidRPr="00F51184">
        <w:rPr>
          <w:sz w:val="24"/>
          <w:szCs w:val="24"/>
        </w:rPr>
        <w:t xml:space="preserve">Покупатель оплачивает общую сумму Договора, указанную в п.2.1. настоящего Договора, в течение 15 (пятнадцати) рабочих дней после исполнения Поставщиком своих обязательств по настоящему Договору в полном объеме и подписания товарных накладных на поставленный Товар, а также получения от Поставщика комплекта документов, указанного в п.3.1.2. настоящего Договора. </w:t>
      </w:r>
      <w:r w:rsidR="00A32B51" w:rsidRPr="00F51184">
        <w:rPr>
          <w:rFonts w:eastAsia="Calibri"/>
          <w:iCs/>
          <w:sz w:val="24"/>
          <w:szCs w:val="24"/>
        </w:rPr>
        <w:t xml:space="preserve"> </w:t>
      </w:r>
    </w:p>
    <w:p w14:paraId="71F40A56" w14:textId="77777777" w:rsidR="00A32B51" w:rsidRPr="00F51184" w:rsidRDefault="00A32B51" w:rsidP="00A32B51">
      <w:pPr>
        <w:pStyle w:val="a4"/>
        <w:spacing w:line="240" w:lineRule="atLeast"/>
        <w:ind w:firstLine="709"/>
        <w:jc w:val="both"/>
        <w:rPr>
          <w:sz w:val="24"/>
          <w:szCs w:val="24"/>
        </w:rPr>
      </w:pPr>
      <w:r w:rsidRPr="00F51184">
        <w:rPr>
          <w:sz w:val="24"/>
          <w:szCs w:val="24"/>
        </w:rPr>
        <w:t xml:space="preserve">Стороны согласовали, что предоставленная Покупателю отсрочка по оплате поставленного Товара не является условием о предоставлении коммерческого кредита. </w:t>
      </w:r>
    </w:p>
    <w:p w14:paraId="49060566" w14:textId="34F96818" w:rsidR="00D6258E" w:rsidRPr="00F51184" w:rsidRDefault="00D6258E" w:rsidP="00D6258E">
      <w:pPr>
        <w:autoSpaceDE w:val="0"/>
        <w:autoSpaceDN w:val="0"/>
        <w:adjustRightInd w:val="0"/>
        <w:spacing w:after="0" w:line="240" w:lineRule="auto"/>
        <w:ind w:firstLine="567"/>
        <w:jc w:val="both"/>
        <w:rPr>
          <w:rFonts w:ascii="Times New Roman" w:hAnsi="Times New Roman" w:cs="Times New Roman"/>
          <w:sz w:val="24"/>
          <w:szCs w:val="24"/>
        </w:rPr>
      </w:pPr>
      <w:r w:rsidRPr="00F51184">
        <w:rPr>
          <w:rFonts w:ascii="Times New Roman" w:eastAsia="Times New Roman" w:hAnsi="Times New Roman" w:cs="Times New Roman"/>
          <w:sz w:val="24"/>
          <w:szCs w:val="24"/>
          <w:lang w:eastAsia="ar-SA"/>
        </w:rPr>
        <w:t>2.5</w:t>
      </w:r>
      <w:r w:rsidR="00CE6C8D" w:rsidRPr="00F51184">
        <w:rPr>
          <w:rFonts w:ascii="Times New Roman" w:eastAsia="Times New Roman" w:hAnsi="Times New Roman" w:cs="Times New Roman"/>
          <w:sz w:val="24"/>
          <w:szCs w:val="24"/>
          <w:lang w:eastAsia="ar-SA"/>
        </w:rPr>
        <w:t>.</w:t>
      </w:r>
      <w:r w:rsidR="00134127" w:rsidRPr="00F51184">
        <w:rPr>
          <w:rFonts w:ascii="Times New Roman" w:eastAsia="Times New Roman" w:hAnsi="Times New Roman" w:cs="Times New Roman"/>
          <w:sz w:val="24"/>
          <w:szCs w:val="24"/>
          <w:lang w:eastAsia="ar-SA"/>
        </w:rPr>
        <w:t xml:space="preserve"> </w:t>
      </w:r>
      <w:r w:rsidR="00CE6C8D" w:rsidRPr="00F51184">
        <w:rPr>
          <w:rFonts w:ascii="Times New Roman" w:eastAsia="Times New Roman" w:hAnsi="Times New Roman" w:cs="Times New Roman"/>
          <w:noProof/>
          <w:sz w:val="24"/>
          <w:szCs w:val="24"/>
          <w:lang w:eastAsia="ar-SA"/>
        </w:rPr>
        <w:t xml:space="preserve">Расчеты по настоящему Договору производятся в валюте РФ, в безналичном порядке, по реквизитам, указанным в разделе </w:t>
      </w:r>
      <w:r w:rsidR="00F51184" w:rsidRPr="00F51184">
        <w:rPr>
          <w:rFonts w:ascii="Times New Roman" w:eastAsia="Times New Roman" w:hAnsi="Times New Roman" w:cs="Times New Roman"/>
          <w:noProof/>
          <w:sz w:val="24"/>
          <w:szCs w:val="24"/>
          <w:lang w:eastAsia="ar-SA"/>
        </w:rPr>
        <w:t>12</w:t>
      </w:r>
      <w:r w:rsidR="00CE6C8D" w:rsidRPr="00F51184">
        <w:rPr>
          <w:rFonts w:ascii="Times New Roman" w:eastAsia="Times New Roman" w:hAnsi="Times New Roman" w:cs="Times New Roman"/>
          <w:noProof/>
          <w:sz w:val="24"/>
          <w:szCs w:val="24"/>
          <w:lang w:eastAsia="ar-SA"/>
        </w:rPr>
        <w:t xml:space="preserve"> настоящего Договора.</w:t>
      </w:r>
    </w:p>
    <w:p w14:paraId="30D65F83" w14:textId="440EE4AF" w:rsidR="00CE6C8D" w:rsidRPr="00F51184" w:rsidRDefault="00D6258E" w:rsidP="00D6258E">
      <w:pPr>
        <w:autoSpaceDE w:val="0"/>
        <w:autoSpaceDN w:val="0"/>
        <w:adjustRightInd w:val="0"/>
        <w:spacing w:after="0" w:line="240" w:lineRule="auto"/>
        <w:ind w:firstLine="567"/>
        <w:jc w:val="both"/>
        <w:rPr>
          <w:rFonts w:ascii="Times New Roman" w:eastAsia="Times New Roman" w:hAnsi="Times New Roman" w:cs="Times New Roman"/>
          <w:noProof/>
          <w:sz w:val="24"/>
          <w:szCs w:val="24"/>
          <w:lang w:eastAsia="ar-SA"/>
        </w:rPr>
      </w:pPr>
      <w:r w:rsidRPr="00F51184">
        <w:rPr>
          <w:rFonts w:ascii="Times New Roman" w:eastAsia="Times New Roman" w:hAnsi="Times New Roman" w:cs="Times New Roman"/>
          <w:noProof/>
          <w:sz w:val="24"/>
          <w:szCs w:val="24"/>
          <w:lang w:eastAsia="ar-SA"/>
        </w:rPr>
        <w:t>2.6</w:t>
      </w:r>
      <w:r w:rsidR="00CE6C8D" w:rsidRPr="00F51184">
        <w:rPr>
          <w:rFonts w:ascii="Times New Roman" w:eastAsia="Times New Roman" w:hAnsi="Times New Roman" w:cs="Times New Roman"/>
          <w:noProof/>
          <w:sz w:val="24"/>
          <w:szCs w:val="24"/>
          <w:lang w:eastAsia="ar-SA"/>
        </w:rPr>
        <w:t>. Моментом осуществления Покупателем оплаты по настоящему Договору считается момент списания денежных средств с расчетного счета Покупателя.</w:t>
      </w:r>
    </w:p>
    <w:p w14:paraId="2B1AEE19" w14:textId="77777777" w:rsidR="00CE6C8D" w:rsidRPr="00CE6C8D" w:rsidRDefault="00CE6C8D" w:rsidP="006F2A36">
      <w:pPr>
        <w:widowControl w:val="0"/>
        <w:suppressAutoHyphens/>
        <w:autoSpaceDE w:val="0"/>
        <w:spacing w:after="0" w:line="240" w:lineRule="auto"/>
        <w:rPr>
          <w:rFonts w:ascii="Times New Roman" w:eastAsia="Times New Roman" w:hAnsi="Times New Roman" w:cs="Times New Roman"/>
          <w:b/>
          <w:sz w:val="24"/>
          <w:szCs w:val="24"/>
          <w:lang w:eastAsia="ar-SA"/>
        </w:rPr>
      </w:pPr>
    </w:p>
    <w:p w14:paraId="432CEFD3" w14:textId="731B1A76" w:rsidR="00CE6C8D" w:rsidRPr="00CE6C8D" w:rsidRDefault="00CE6C8D"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b/>
          <w:sz w:val="24"/>
          <w:szCs w:val="24"/>
          <w:lang w:eastAsia="ar-SA"/>
        </w:rPr>
        <w:t xml:space="preserve">3. </w:t>
      </w:r>
      <w:r w:rsidR="002B1B69">
        <w:rPr>
          <w:rFonts w:ascii="Times New Roman" w:eastAsia="Times New Roman" w:hAnsi="Times New Roman" w:cs="Times New Roman"/>
          <w:b/>
          <w:sz w:val="24"/>
          <w:szCs w:val="24"/>
          <w:lang w:eastAsia="ar-SA"/>
        </w:rPr>
        <w:t xml:space="preserve">ПРАВА И </w:t>
      </w:r>
      <w:r w:rsidRPr="00CE6C8D">
        <w:rPr>
          <w:rFonts w:ascii="Times New Roman" w:eastAsia="Times New Roman" w:hAnsi="Times New Roman" w:cs="Times New Roman"/>
          <w:b/>
          <w:sz w:val="24"/>
          <w:szCs w:val="24"/>
          <w:lang w:eastAsia="ar-SA"/>
        </w:rPr>
        <w:t>ОБЯЗАННОСТИ ПОСТАВЩИКА</w:t>
      </w:r>
    </w:p>
    <w:p w14:paraId="2DF95B14" w14:textId="4B11A7AC"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 xml:space="preserve">3.1. </w:t>
      </w:r>
      <w:r w:rsidRPr="00CE6C8D">
        <w:rPr>
          <w:rFonts w:ascii="Times New Roman" w:eastAsia="Times New Roman" w:hAnsi="Times New Roman" w:cs="Times New Roman"/>
          <w:b/>
          <w:sz w:val="24"/>
          <w:szCs w:val="24"/>
          <w:lang w:eastAsia="ar-SA"/>
        </w:rPr>
        <w:t>Поставщик обязуется</w:t>
      </w:r>
      <w:r w:rsidRPr="00CE6C8D">
        <w:rPr>
          <w:rFonts w:ascii="Times New Roman" w:eastAsia="Times New Roman" w:hAnsi="Times New Roman" w:cs="Times New Roman"/>
          <w:sz w:val="24"/>
          <w:szCs w:val="24"/>
          <w:lang w:eastAsia="ar-SA"/>
        </w:rPr>
        <w:t>:</w:t>
      </w:r>
    </w:p>
    <w:p w14:paraId="49C78F88" w14:textId="032A55E3" w:rsidR="005C4BA8"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 xml:space="preserve">3.1.1. Осуществить поставку Товара </w:t>
      </w:r>
      <w:r w:rsidR="00E7547D">
        <w:rPr>
          <w:rFonts w:ascii="Times New Roman" w:eastAsia="Times New Roman" w:hAnsi="Times New Roman" w:cs="Times New Roman"/>
          <w:sz w:val="24"/>
          <w:szCs w:val="24"/>
          <w:lang w:eastAsia="ar-SA"/>
        </w:rPr>
        <w:t xml:space="preserve">в соответствии с </w:t>
      </w:r>
      <w:r w:rsidR="005C4BA8">
        <w:rPr>
          <w:rFonts w:ascii="Times New Roman" w:eastAsia="Times New Roman" w:hAnsi="Times New Roman" w:cs="Times New Roman"/>
          <w:sz w:val="24"/>
          <w:szCs w:val="24"/>
          <w:lang w:eastAsia="ar-SA"/>
        </w:rPr>
        <w:t xml:space="preserve">условиями </w:t>
      </w:r>
      <w:r w:rsidR="00F51184">
        <w:rPr>
          <w:rFonts w:ascii="Times New Roman" w:eastAsia="Times New Roman" w:hAnsi="Times New Roman" w:cs="Times New Roman"/>
          <w:sz w:val="24"/>
          <w:szCs w:val="24"/>
          <w:lang w:eastAsia="ar-SA"/>
        </w:rPr>
        <w:t xml:space="preserve">настоящего </w:t>
      </w:r>
      <w:r w:rsidR="005C4BA8">
        <w:rPr>
          <w:rFonts w:ascii="Times New Roman" w:eastAsia="Times New Roman" w:hAnsi="Times New Roman" w:cs="Times New Roman"/>
          <w:sz w:val="24"/>
          <w:szCs w:val="24"/>
          <w:lang w:eastAsia="ar-SA"/>
        </w:rPr>
        <w:t>Договора и Приложений к нему</w:t>
      </w:r>
      <w:r w:rsidR="00E7547D">
        <w:rPr>
          <w:rFonts w:ascii="Times New Roman" w:eastAsia="Times New Roman" w:hAnsi="Times New Roman" w:cs="Times New Roman"/>
          <w:sz w:val="24"/>
          <w:szCs w:val="24"/>
          <w:lang w:eastAsia="ar-SA"/>
        </w:rPr>
        <w:t xml:space="preserve">, </w:t>
      </w:r>
      <w:r w:rsidRPr="00CE6C8D">
        <w:rPr>
          <w:rFonts w:ascii="Times New Roman" w:eastAsia="Times New Roman" w:hAnsi="Times New Roman" w:cs="Times New Roman"/>
          <w:sz w:val="24"/>
          <w:szCs w:val="24"/>
          <w:lang w:eastAsia="ar-SA"/>
        </w:rPr>
        <w:t xml:space="preserve">собственными силами и за свой счет в сроки, указанные в </w:t>
      </w:r>
      <w:r w:rsidR="00946F57">
        <w:rPr>
          <w:rFonts w:ascii="Times New Roman" w:eastAsia="Times New Roman" w:hAnsi="Times New Roman" w:cs="Times New Roman"/>
          <w:sz w:val="24"/>
          <w:szCs w:val="24"/>
          <w:lang w:eastAsia="ar-SA"/>
        </w:rPr>
        <w:t>п.1.</w:t>
      </w:r>
      <w:r w:rsidR="00A32B51">
        <w:rPr>
          <w:rFonts w:ascii="Times New Roman" w:eastAsia="Times New Roman" w:hAnsi="Times New Roman" w:cs="Times New Roman"/>
          <w:sz w:val="24"/>
          <w:szCs w:val="24"/>
          <w:lang w:eastAsia="ar-SA"/>
        </w:rPr>
        <w:t>5</w:t>
      </w:r>
      <w:r w:rsidR="00946F57">
        <w:rPr>
          <w:rFonts w:ascii="Times New Roman" w:eastAsia="Times New Roman" w:hAnsi="Times New Roman" w:cs="Times New Roman"/>
          <w:sz w:val="24"/>
          <w:szCs w:val="24"/>
          <w:lang w:eastAsia="ar-SA"/>
        </w:rPr>
        <w:t>. настоящего Договора</w:t>
      </w:r>
      <w:r w:rsidR="005C4BA8">
        <w:rPr>
          <w:rFonts w:ascii="Times New Roman" w:eastAsia="Times New Roman" w:hAnsi="Times New Roman" w:cs="Times New Roman"/>
          <w:sz w:val="24"/>
          <w:szCs w:val="24"/>
          <w:lang w:eastAsia="ar-SA"/>
        </w:rPr>
        <w:t>.</w:t>
      </w:r>
    </w:p>
    <w:p w14:paraId="4DE14F3C" w14:textId="0A326133" w:rsidR="00CE6C8D" w:rsidRPr="00946F57" w:rsidRDefault="00CE6C8D" w:rsidP="00CE6C8D">
      <w:pPr>
        <w:widowControl w:val="0"/>
        <w:suppressAutoHyphens/>
        <w:autoSpaceDE w:val="0"/>
        <w:spacing w:after="0" w:line="240" w:lineRule="auto"/>
        <w:ind w:firstLine="709"/>
        <w:jc w:val="both"/>
        <w:rPr>
          <w:rFonts w:ascii="Times New Roman" w:eastAsia="Calibri" w:hAnsi="Times New Roman" w:cs="Times New Roman"/>
          <w:sz w:val="24"/>
          <w:szCs w:val="24"/>
        </w:rPr>
      </w:pPr>
      <w:r w:rsidRPr="00CE6C8D">
        <w:rPr>
          <w:rFonts w:ascii="Times New Roman" w:eastAsia="Times New Roman" w:hAnsi="Times New Roman" w:cs="Times New Roman"/>
          <w:sz w:val="24"/>
          <w:szCs w:val="24"/>
          <w:lang w:eastAsia="ar-SA"/>
        </w:rPr>
        <w:t xml:space="preserve">3.1.2. Одновременно с поставкой Товара предоставить и передать Покупателю следующие товаросопроводительные документы: </w:t>
      </w:r>
    </w:p>
    <w:p w14:paraId="57A99F51" w14:textId="69087E1B" w:rsidR="00CE6C8D" w:rsidRPr="00CE6C8D" w:rsidRDefault="006A1276"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w:t>
      </w:r>
      <w:r w:rsidR="00CE6C8D" w:rsidRPr="00CE6C8D">
        <w:rPr>
          <w:rFonts w:ascii="Times New Roman" w:eastAsia="Times New Roman" w:hAnsi="Times New Roman" w:cs="Times New Roman"/>
          <w:sz w:val="24"/>
          <w:szCs w:val="24"/>
          <w:lang w:eastAsia="ar-SA"/>
        </w:rPr>
        <w:t>.1. оригиналы счетов-фактуры (по форме, утвержденной Постановлением Правительства РФ от 26.12.2011 г. №1137);</w:t>
      </w:r>
    </w:p>
    <w:p w14:paraId="2151BD32" w14:textId="79E12F65" w:rsidR="00CE6C8D" w:rsidRPr="00CE6C8D" w:rsidRDefault="006A1276"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w:t>
      </w:r>
      <w:r w:rsidR="00CE6C8D" w:rsidRPr="00CE6C8D">
        <w:rPr>
          <w:rFonts w:ascii="Times New Roman" w:eastAsia="Times New Roman" w:hAnsi="Times New Roman" w:cs="Times New Roman"/>
          <w:sz w:val="24"/>
          <w:szCs w:val="24"/>
          <w:lang w:eastAsia="ar-SA"/>
        </w:rPr>
        <w:t>.2. оригиналы товарных накладных (ТОРГ-12);</w:t>
      </w:r>
    </w:p>
    <w:p w14:paraId="1E2C93DE" w14:textId="62A4A36B" w:rsidR="00946F57" w:rsidRPr="00CE6C8D" w:rsidRDefault="006A1276"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3.1.2</w:t>
      </w:r>
      <w:r w:rsidR="00CE6C8D" w:rsidRPr="00CE6C8D">
        <w:rPr>
          <w:rFonts w:ascii="Times New Roman" w:eastAsia="Times New Roman" w:hAnsi="Times New Roman" w:cs="Times New Roman"/>
          <w:sz w:val="24"/>
          <w:szCs w:val="24"/>
          <w:lang w:eastAsia="ar-SA"/>
        </w:rPr>
        <w:t>.3. сертификат</w:t>
      </w:r>
      <w:r w:rsidR="00946F57">
        <w:rPr>
          <w:rFonts w:ascii="Times New Roman" w:eastAsia="Times New Roman" w:hAnsi="Times New Roman" w:cs="Times New Roman"/>
          <w:sz w:val="24"/>
          <w:szCs w:val="24"/>
          <w:lang w:eastAsia="ar-SA"/>
        </w:rPr>
        <w:t xml:space="preserve"> качества каждой единицы Товара,</w:t>
      </w:r>
      <w:r w:rsidR="009333E6">
        <w:rPr>
          <w:rFonts w:ascii="Times New Roman" w:eastAsia="Times New Roman" w:hAnsi="Times New Roman" w:cs="Times New Roman"/>
          <w:sz w:val="24"/>
          <w:szCs w:val="24"/>
          <w:lang w:eastAsia="ar-SA"/>
        </w:rPr>
        <w:t xml:space="preserve"> </w:t>
      </w:r>
      <w:r w:rsidR="00946F57">
        <w:rPr>
          <w:rFonts w:ascii="Times New Roman" w:eastAsia="Times New Roman" w:hAnsi="Times New Roman" w:cs="Times New Roman"/>
          <w:sz w:val="24"/>
          <w:szCs w:val="24"/>
          <w:lang w:eastAsia="ru-RU"/>
        </w:rPr>
        <w:t>п</w:t>
      </w:r>
      <w:r w:rsidR="00946F57" w:rsidRPr="00946F57">
        <w:rPr>
          <w:rFonts w:ascii="Times New Roman" w:eastAsia="Times New Roman" w:hAnsi="Times New Roman" w:cs="Times New Roman"/>
          <w:sz w:val="24"/>
          <w:szCs w:val="24"/>
          <w:lang w:eastAsia="ru-RU"/>
        </w:rPr>
        <w:t>аспорт с гарантийным талоном</w:t>
      </w:r>
      <w:r w:rsidR="00421A6E">
        <w:rPr>
          <w:rFonts w:ascii="Times New Roman" w:eastAsia="Times New Roman" w:hAnsi="Times New Roman" w:cs="Times New Roman"/>
          <w:sz w:val="24"/>
          <w:szCs w:val="24"/>
          <w:lang w:eastAsia="ru-RU"/>
        </w:rPr>
        <w:t xml:space="preserve"> каждой единицы Товара</w:t>
      </w:r>
      <w:r w:rsidR="00946F57" w:rsidRPr="00946F57">
        <w:rPr>
          <w:rFonts w:ascii="Times New Roman" w:eastAsia="Times New Roman" w:hAnsi="Times New Roman" w:cs="Times New Roman"/>
          <w:sz w:val="24"/>
          <w:szCs w:val="24"/>
          <w:lang w:eastAsia="ru-RU"/>
        </w:rPr>
        <w:t>;</w:t>
      </w:r>
      <w:r w:rsidR="00946F57">
        <w:rPr>
          <w:rFonts w:ascii="Times New Roman" w:eastAsia="Times New Roman" w:hAnsi="Times New Roman" w:cs="Times New Roman"/>
          <w:sz w:val="24"/>
          <w:szCs w:val="24"/>
          <w:lang w:eastAsia="ar-SA"/>
        </w:rPr>
        <w:t xml:space="preserve"> </w:t>
      </w:r>
      <w:r w:rsidR="00946F57">
        <w:rPr>
          <w:rFonts w:ascii="Times New Roman" w:eastAsia="Times New Roman" w:hAnsi="Times New Roman" w:cs="Times New Roman"/>
          <w:sz w:val="24"/>
          <w:szCs w:val="24"/>
          <w:lang w:eastAsia="ru-RU"/>
        </w:rPr>
        <w:t>р</w:t>
      </w:r>
      <w:r w:rsidR="00946F57" w:rsidRPr="00946F57">
        <w:rPr>
          <w:rFonts w:ascii="Times New Roman" w:eastAsia="Times New Roman" w:hAnsi="Times New Roman" w:cs="Times New Roman"/>
          <w:sz w:val="24"/>
          <w:szCs w:val="24"/>
          <w:lang w:eastAsia="ru-RU"/>
        </w:rPr>
        <w:t>уководство по эксплуатации</w:t>
      </w:r>
      <w:r w:rsidR="009E05CD">
        <w:rPr>
          <w:rFonts w:ascii="Times New Roman" w:eastAsia="Times New Roman" w:hAnsi="Times New Roman" w:cs="Times New Roman"/>
          <w:sz w:val="24"/>
          <w:szCs w:val="24"/>
          <w:lang w:eastAsia="ru-RU"/>
        </w:rPr>
        <w:t xml:space="preserve"> на русском языке</w:t>
      </w:r>
      <w:r w:rsidR="00946F57" w:rsidRPr="00946F57">
        <w:rPr>
          <w:rFonts w:ascii="Times New Roman" w:eastAsia="Times New Roman" w:hAnsi="Times New Roman" w:cs="Times New Roman"/>
          <w:sz w:val="24"/>
          <w:szCs w:val="24"/>
          <w:lang w:eastAsia="ru-RU"/>
        </w:rPr>
        <w:t>.</w:t>
      </w:r>
    </w:p>
    <w:p w14:paraId="776BC0BF" w14:textId="38029853" w:rsidR="00CE6C8D" w:rsidRPr="00CE6C8D" w:rsidRDefault="006A1276" w:rsidP="00CE6C8D">
      <w:pPr>
        <w:widowControl w:val="0"/>
        <w:shd w:val="clear" w:color="auto" w:fill="FFFFFF"/>
        <w:suppressAutoHyphens/>
        <w:autoSpaceDE w:val="0"/>
        <w:spacing w:after="0" w:line="240" w:lineRule="auto"/>
        <w:ind w:right="24"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3.1.3</w:t>
      </w:r>
      <w:r w:rsidR="00CE6C8D" w:rsidRPr="00CE6C8D">
        <w:rPr>
          <w:rFonts w:ascii="Times New Roman" w:eastAsia="Times New Roman" w:hAnsi="Times New Roman" w:cs="Times New Roman"/>
          <w:sz w:val="24"/>
          <w:szCs w:val="24"/>
          <w:lang w:eastAsia="ar-SA"/>
        </w:rPr>
        <w:t>. Обеспечить выгрузку Товара, а также участие своего представителя в приемке Товара с надлежащим образом оформленными полномочиями (доверенность).</w:t>
      </w:r>
    </w:p>
    <w:p w14:paraId="7FCD014C" w14:textId="2B42F9FA" w:rsidR="00E7547D" w:rsidRPr="00131069" w:rsidRDefault="006A1276" w:rsidP="00E14039">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3.1.4</w:t>
      </w:r>
      <w:r w:rsidR="00CE6C8D" w:rsidRPr="00CE6C8D">
        <w:rPr>
          <w:rFonts w:ascii="Times New Roman" w:eastAsia="Times New Roman" w:hAnsi="Times New Roman" w:cs="Times New Roman"/>
          <w:sz w:val="24"/>
          <w:szCs w:val="24"/>
          <w:lang w:eastAsia="ar-SA"/>
        </w:rPr>
        <w:t>. Извещать Покупателя обо всех обстоятельствах, затрудняющих или делающих невозможным исполнение своих обязательств по настоящему Договору в течение 24 (двадцат</w:t>
      </w:r>
      <w:r w:rsidR="007545C6">
        <w:rPr>
          <w:rFonts w:ascii="Times New Roman" w:eastAsia="Times New Roman" w:hAnsi="Times New Roman" w:cs="Times New Roman"/>
          <w:sz w:val="24"/>
          <w:szCs w:val="24"/>
          <w:lang w:eastAsia="ar-SA"/>
        </w:rPr>
        <w:t>и</w:t>
      </w:r>
      <w:r w:rsidR="00CE6C8D" w:rsidRPr="00CE6C8D">
        <w:rPr>
          <w:rFonts w:ascii="Times New Roman" w:eastAsia="Times New Roman" w:hAnsi="Times New Roman" w:cs="Times New Roman"/>
          <w:sz w:val="24"/>
          <w:szCs w:val="24"/>
          <w:lang w:eastAsia="ar-SA"/>
        </w:rPr>
        <w:t xml:space="preserve"> четырех) часов с момента их возникновения.</w:t>
      </w:r>
    </w:p>
    <w:p w14:paraId="19170CBE" w14:textId="6882ADD3" w:rsidR="00CE6C8D" w:rsidRPr="00CE6C8D" w:rsidRDefault="006A1276"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E14039">
        <w:rPr>
          <w:rFonts w:ascii="Times New Roman" w:eastAsia="Times New Roman" w:hAnsi="Times New Roman" w:cs="Times New Roman"/>
          <w:sz w:val="24"/>
          <w:szCs w:val="24"/>
          <w:lang w:eastAsia="ar-SA"/>
        </w:rPr>
        <w:t>5</w:t>
      </w:r>
      <w:r w:rsidR="00CE6C8D" w:rsidRPr="00CE6C8D">
        <w:rPr>
          <w:rFonts w:ascii="Times New Roman" w:eastAsia="Times New Roman" w:hAnsi="Times New Roman" w:cs="Times New Roman"/>
          <w:sz w:val="24"/>
          <w:szCs w:val="24"/>
          <w:lang w:eastAsia="ar-SA"/>
        </w:rPr>
        <w:t>. Обеспечить упаковку поставляемого Товара в тару, обеспечивающую его сохранность при транспортировке и хранении.</w:t>
      </w:r>
      <w:r w:rsidR="00CE6C8D" w:rsidRPr="00CE6C8D">
        <w:rPr>
          <w:rFonts w:ascii="Times New Roman" w:eastAsia="Times New Roman" w:hAnsi="Times New Roman" w:cs="Times New Roman"/>
          <w:color w:val="FF0000"/>
          <w:sz w:val="24"/>
          <w:szCs w:val="24"/>
          <w:lang w:eastAsia="ar-SA"/>
        </w:rPr>
        <w:t xml:space="preserve"> </w:t>
      </w:r>
      <w:r w:rsidR="00CE6C8D" w:rsidRPr="00CE6C8D">
        <w:rPr>
          <w:rFonts w:ascii="Times New Roman" w:eastAsia="Times New Roman" w:hAnsi="Times New Roman" w:cs="Times New Roman"/>
          <w:sz w:val="24"/>
          <w:szCs w:val="24"/>
          <w:lang w:eastAsia="ar-SA"/>
        </w:rPr>
        <w:t>Упаковка Товаров должна содержать необходимую маркировку.</w:t>
      </w:r>
      <w:r w:rsidR="00CE6C8D" w:rsidRPr="00CE6C8D">
        <w:rPr>
          <w:rFonts w:ascii="Arial" w:eastAsia="Times New Roman" w:hAnsi="Arial" w:cs="Arial"/>
          <w:sz w:val="24"/>
          <w:szCs w:val="24"/>
          <w:lang w:eastAsia="ar-SA"/>
        </w:rPr>
        <w:t xml:space="preserve"> </w:t>
      </w:r>
      <w:r w:rsidR="00CE6C8D" w:rsidRPr="00CE6C8D">
        <w:rPr>
          <w:rFonts w:ascii="Times New Roman" w:eastAsia="Times New Roman" w:hAnsi="Times New Roman" w:cs="Times New Roman"/>
          <w:sz w:val="24"/>
          <w:szCs w:val="24"/>
          <w:lang w:eastAsia="ar-SA"/>
        </w:rPr>
        <w:t xml:space="preserve">Маркировка должна быть нанесена четко, несмываемой краской и включать в себя следующее: </w:t>
      </w:r>
    </w:p>
    <w:p w14:paraId="24509251" w14:textId="77777777" w:rsidR="00CE6C8D" w:rsidRPr="00CE6C8D" w:rsidRDefault="00CE6C8D" w:rsidP="002C1D3E">
      <w:pPr>
        <w:widowControl w:val="0"/>
        <w:numPr>
          <w:ilvl w:val="0"/>
          <w:numId w:val="1"/>
        </w:numPr>
        <w:suppressAutoHyphens/>
        <w:autoSpaceDE w:val="0"/>
        <w:spacing w:after="0" w:line="240" w:lineRule="auto"/>
        <w:contextualSpacing/>
        <w:jc w:val="both"/>
        <w:rPr>
          <w:rFonts w:ascii="Times New Roman" w:eastAsia="Calibri" w:hAnsi="Times New Roman" w:cs="Times New Roman"/>
          <w:sz w:val="24"/>
          <w:szCs w:val="24"/>
          <w:lang w:val="x-none" w:eastAsia="ar-SA"/>
        </w:rPr>
      </w:pPr>
      <w:r w:rsidRPr="00CE6C8D">
        <w:rPr>
          <w:rFonts w:ascii="Times New Roman" w:eastAsia="Calibri" w:hAnsi="Times New Roman" w:cs="Times New Roman"/>
          <w:sz w:val="24"/>
          <w:szCs w:val="24"/>
          <w:lang w:val="x-none" w:eastAsia="ar-SA"/>
        </w:rPr>
        <w:t>Наименование Товара;</w:t>
      </w:r>
    </w:p>
    <w:p w14:paraId="4209F73B" w14:textId="77777777" w:rsidR="00CE6C8D" w:rsidRPr="00CE6C8D" w:rsidRDefault="00CE6C8D" w:rsidP="002C1D3E">
      <w:pPr>
        <w:widowControl w:val="0"/>
        <w:numPr>
          <w:ilvl w:val="0"/>
          <w:numId w:val="1"/>
        </w:numPr>
        <w:suppressAutoHyphens/>
        <w:autoSpaceDE w:val="0"/>
        <w:spacing w:after="0" w:line="240" w:lineRule="auto"/>
        <w:contextualSpacing/>
        <w:jc w:val="both"/>
        <w:rPr>
          <w:rFonts w:ascii="Times New Roman" w:eastAsia="Calibri" w:hAnsi="Times New Roman" w:cs="Times New Roman"/>
          <w:sz w:val="24"/>
          <w:szCs w:val="24"/>
          <w:lang w:val="x-none" w:eastAsia="ar-SA"/>
        </w:rPr>
      </w:pPr>
      <w:r w:rsidRPr="00CE6C8D">
        <w:rPr>
          <w:rFonts w:ascii="Times New Roman" w:eastAsia="Calibri" w:hAnsi="Times New Roman" w:cs="Times New Roman"/>
          <w:sz w:val="24"/>
          <w:szCs w:val="24"/>
          <w:lang w:val="x-none" w:eastAsia="ar-SA"/>
        </w:rPr>
        <w:t>Количество Товара;</w:t>
      </w:r>
    </w:p>
    <w:p w14:paraId="135E690E" w14:textId="77777777" w:rsidR="00CE6C8D" w:rsidRPr="00CE6C8D" w:rsidRDefault="00CE6C8D" w:rsidP="002C1D3E">
      <w:pPr>
        <w:widowControl w:val="0"/>
        <w:numPr>
          <w:ilvl w:val="0"/>
          <w:numId w:val="1"/>
        </w:numPr>
        <w:suppressAutoHyphens/>
        <w:autoSpaceDE w:val="0"/>
        <w:spacing w:after="0" w:line="240" w:lineRule="auto"/>
        <w:contextualSpacing/>
        <w:jc w:val="both"/>
        <w:rPr>
          <w:rFonts w:ascii="Calibri" w:eastAsia="Times New Roman" w:hAnsi="Calibri" w:cs="Times New Roman"/>
          <w:sz w:val="24"/>
          <w:szCs w:val="24"/>
          <w:lang w:val="x-none" w:eastAsia="x-none"/>
        </w:rPr>
      </w:pPr>
      <w:r w:rsidRPr="00CE6C8D">
        <w:rPr>
          <w:rFonts w:ascii="Times New Roman" w:eastAsia="Calibri" w:hAnsi="Times New Roman" w:cs="Times New Roman"/>
          <w:sz w:val="24"/>
          <w:szCs w:val="24"/>
          <w:lang w:val="x-none" w:eastAsia="x-none"/>
        </w:rPr>
        <w:t>Тип Товара.</w:t>
      </w:r>
    </w:p>
    <w:p w14:paraId="27F0F0AA" w14:textId="33555350" w:rsidR="00CE6C8D" w:rsidRPr="00CE6C8D" w:rsidRDefault="006A1276" w:rsidP="00F51184">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r w:rsidR="00E14039">
        <w:rPr>
          <w:rFonts w:ascii="Times New Roman" w:eastAsia="Times New Roman" w:hAnsi="Times New Roman" w:cs="Times New Roman"/>
          <w:sz w:val="24"/>
          <w:szCs w:val="24"/>
          <w:lang w:eastAsia="ar-SA"/>
        </w:rPr>
        <w:t>6</w:t>
      </w:r>
      <w:r w:rsidR="00CE6C8D" w:rsidRPr="00CE6C8D">
        <w:rPr>
          <w:rFonts w:ascii="Times New Roman" w:eastAsia="Times New Roman" w:hAnsi="Times New Roman" w:cs="Times New Roman"/>
          <w:sz w:val="24"/>
          <w:szCs w:val="24"/>
          <w:lang w:eastAsia="ar-SA"/>
        </w:rPr>
        <w:t>. Передача Товара Покупателю должна осуществляться в присутствии уполномоченного представителя Поставщика.</w:t>
      </w:r>
    </w:p>
    <w:p w14:paraId="614D7489" w14:textId="595E79B2" w:rsidR="00CE6C8D" w:rsidRPr="00CE6C8D" w:rsidRDefault="006A1276" w:rsidP="00F51184">
      <w:pPr>
        <w:widowControl w:val="0"/>
        <w:suppressAutoHyphens/>
        <w:autoSpaceDE w:val="0"/>
        <w:spacing w:after="0" w:line="240" w:lineRule="auto"/>
        <w:ind w:firstLine="70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3.1.</w:t>
      </w:r>
      <w:r w:rsidR="00E14039">
        <w:rPr>
          <w:rFonts w:ascii="Times New Roman" w:eastAsia="Times New Roman" w:hAnsi="Times New Roman" w:cs="Times New Roman"/>
          <w:sz w:val="24"/>
          <w:szCs w:val="24"/>
          <w:lang w:eastAsia="ar-SA"/>
        </w:rPr>
        <w:t>7</w:t>
      </w:r>
      <w:r w:rsidR="00CE6C8D" w:rsidRPr="00CE6C8D">
        <w:rPr>
          <w:rFonts w:ascii="Times New Roman" w:eastAsia="Times New Roman" w:hAnsi="Times New Roman" w:cs="Times New Roman"/>
          <w:sz w:val="24"/>
          <w:szCs w:val="24"/>
          <w:lang w:eastAsia="ar-SA"/>
        </w:rPr>
        <w:t xml:space="preserve">. </w:t>
      </w:r>
      <w:r w:rsidR="00CE6C8D" w:rsidRPr="00CE6C8D">
        <w:rPr>
          <w:rFonts w:ascii="Times New Roman" w:eastAsia="Times New Roman" w:hAnsi="Times New Roman" w:cs="Times New Roman"/>
          <w:sz w:val="24"/>
          <w:szCs w:val="24"/>
          <w:lang w:eastAsia="ru-RU"/>
        </w:rPr>
        <w:t xml:space="preserve">Назначить ответственных лиц для оперативного взаимодействия и решения вопросов по поставке Товаров в </w:t>
      </w:r>
      <w:r w:rsidR="00D46CA1">
        <w:rPr>
          <w:rFonts w:ascii="Times New Roman" w:eastAsia="Times New Roman" w:hAnsi="Times New Roman" w:cs="Times New Roman"/>
          <w:sz w:val="24"/>
          <w:szCs w:val="24"/>
          <w:lang w:eastAsia="ru-RU"/>
        </w:rPr>
        <w:t xml:space="preserve">рамках исполнения обязательств </w:t>
      </w:r>
      <w:r w:rsidR="00CE6C8D" w:rsidRPr="00CE6C8D">
        <w:rPr>
          <w:rFonts w:ascii="Times New Roman" w:eastAsia="Times New Roman" w:hAnsi="Times New Roman" w:cs="Times New Roman"/>
          <w:sz w:val="24"/>
          <w:szCs w:val="24"/>
          <w:lang w:eastAsia="ru-RU"/>
        </w:rPr>
        <w:t xml:space="preserve">по настоящему Договору. </w:t>
      </w:r>
    </w:p>
    <w:p w14:paraId="70614766" w14:textId="03455931" w:rsidR="00F51184" w:rsidRDefault="00CE6C8D" w:rsidP="00F51184">
      <w:pPr>
        <w:spacing w:line="240" w:lineRule="auto"/>
        <w:ind w:firstLine="700"/>
        <w:contextualSpacing/>
        <w:jc w:val="both"/>
        <w:rPr>
          <w:rFonts w:ascii="Times New Roman" w:eastAsia="Times New Roman" w:hAnsi="Times New Roman" w:cs="Times New Roman"/>
          <w:sz w:val="24"/>
          <w:szCs w:val="24"/>
          <w:highlight w:val="white"/>
        </w:rPr>
      </w:pPr>
      <w:r w:rsidRPr="00F51184">
        <w:rPr>
          <w:rFonts w:ascii="Times New Roman" w:eastAsia="Times New Roman" w:hAnsi="Times New Roman" w:cs="Times New Roman"/>
          <w:sz w:val="24"/>
          <w:szCs w:val="24"/>
          <w:lang w:eastAsia="ru-RU"/>
        </w:rPr>
        <w:tab/>
      </w:r>
      <w:r w:rsidR="000451C9" w:rsidRPr="00F51184">
        <w:rPr>
          <w:rFonts w:ascii="Times New Roman" w:eastAsia="Times New Roman" w:hAnsi="Times New Roman" w:cs="Times New Roman"/>
          <w:color w:val="000000"/>
          <w:sz w:val="24"/>
          <w:szCs w:val="24"/>
          <w:lang w:eastAsia="ar-SA"/>
        </w:rPr>
        <w:t>3.</w:t>
      </w:r>
      <w:r w:rsidR="00611B2E" w:rsidRPr="00F51184">
        <w:rPr>
          <w:rFonts w:ascii="Times New Roman" w:eastAsia="Times New Roman" w:hAnsi="Times New Roman" w:cs="Times New Roman"/>
          <w:color w:val="000000"/>
          <w:sz w:val="24"/>
          <w:szCs w:val="24"/>
          <w:lang w:eastAsia="ar-SA"/>
        </w:rPr>
        <w:t>1</w:t>
      </w:r>
      <w:r w:rsidR="000451C9" w:rsidRPr="00F51184">
        <w:rPr>
          <w:rFonts w:ascii="Times New Roman" w:eastAsia="Times New Roman" w:hAnsi="Times New Roman" w:cs="Times New Roman"/>
          <w:color w:val="000000"/>
          <w:sz w:val="24"/>
          <w:szCs w:val="24"/>
          <w:lang w:eastAsia="ar-SA"/>
        </w:rPr>
        <w:t>.</w:t>
      </w:r>
      <w:r w:rsidR="00E14039">
        <w:rPr>
          <w:rFonts w:ascii="Times New Roman" w:eastAsia="Times New Roman" w:hAnsi="Times New Roman" w:cs="Times New Roman"/>
          <w:color w:val="000000"/>
          <w:sz w:val="24"/>
          <w:szCs w:val="24"/>
          <w:lang w:eastAsia="ar-SA"/>
        </w:rPr>
        <w:t>8</w:t>
      </w:r>
      <w:r w:rsidR="000451C9" w:rsidRPr="00F51184">
        <w:rPr>
          <w:rFonts w:ascii="Times New Roman" w:eastAsia="Times New Roman" w:hAnsi="Times New Roman" w:cs="Times New Roman"/>
          <w:color w:val="000000"/>
          <w:sz w:val="24"/>
          <w:szCs w:val="24"/>
          <w:lang w:eastAsia="ar-SA"/>
        </w:rPr>
        <w:t xml:space="preserve">. </w:t>
      </w:r>
      <w:r w:rsidR="00F51184" w:rsidRPr="00F51184">
        <w:rPr>
          <w:rFonts w:ascii="Times New Roman" w:eastAsia="Times New Roman" w:hAnsi="Times New Roman" w:cs="Times New Roman"/>
          <w:sz w:val="24"/>
          <w:szCs w:val="24"/>
          <w:highlight w:val="white"/>
        </w:rPr>
        <w:t xml:space="preserve">Не позднее чем за </w:t>
      </w:r>
      <w:r w:rsidR="00F51184">
        <w:rPr>
          <w:rFonts w:ascii="Times New Roman" w:eastAsia="Times New Roman" w:hAnsi="Times New Roman" w:cs="Times New Roman"/>
          <w:sz w:val="24"/>
          <w:szCs w:val="24"/>
          <w:highlight w:val="white"/>
        </w:rPr>
        <w:t>2</w:t>
      </w:r>
      <w:r w:rsidR="00F51184" w:rsidRPr="00F51184">
        <w:rPr>
          <w:rFonts w:ascii="Times New Roman" w:eastAsia="Times New Roman" w:hAnsi="Times New Roman" w:cs="Times New Roman"/>
          <w:sz w:val="24"/>
          <w:szCs w:val="24"/>
          <w:highlight w:val="white"/>
        </w:rPr>
        <w:t xml:space="preserve"> (</w:t>
      </w:r>
      <w:r w:rsidR="00F51184">
        <w:rPr>
          <w:rFonts w:ascii="Times New Roman" w:eastAsia="Times New Roman" w:hAnsi="Times New Roman" w:cs="Times New Roman"/>
          <w:sz w:val="24"/>
          <w:szCs w:val="24"/>
          <w:highlight w:val="white"/>
        </w:rPr>
        <w:t>два</w:t>
      </w:r>
      <w:r w:rsidR="00F51184" w:rsidRPr="00F51184">
        <w:rPr>
          <w:rFonts w:ascii="Times New Roman" w:eastAsia="Times New Roman" w:hAnsi="Times New Roman" w:cs="Times New Roman"/>
          <w:sz w:val="24"/>
          <w:szCs w:val="24"/>
          <w:highlight w:val="white"/>
        </w:rPr>
        <w:t>) рабочих дня до даты поставки Поставщик обязуется уведомить Покупателя электронной почтой</w:t>
      </w:r>
      <w:r w:rsidR="00F51184" w:rsidRPr="00F51184">
        <w:rPr>
          <w:rFonts w:ascii="Times New Roman" w:eastAsia="Times New Roman" w:hAnsi="Times New Roman" w:cs="Times New Roman"/>
          <w:sz w:val="24"/>
          <w:szCs w:val="24"/>
        </w:rPr>
        <w:t xml:space="preserve">: </w:t>
      </w:r>
      <w:r w:rsidR="00985DAF" w:rsidRPr="00985DAF">
        <w:rPr>
          <w:rFonts w:ascii="Times New Roman" w:eastAsia="Times New Roman" w:hAnsi="Times New Roman" w:cs="Times New Roman"/>
          <w:sz w:val="24"/>
          <w:szCs w:val="24"/>
        </w:rPr>
        <w:t>Nikiforov_27@mail.ru</w:t>
      </w:r>
      <w:r w:rsidR="00F51184" w:rsidRPr="00F51184">
        <w:rPr>
          <w:rFonts w:ascii="Times New Roman" w:eastAsia="Times New Roman" w:hAnsi="Times New Roman" w:cs="Times New Roman"/>
          <w:sz w:val="24"/>
          <w:szCs w:val="24"/>
          <w:highlight w:val="white"/>
        </w:rPr>
        <w:t xml:space="preserve"> о готовности Товара к отгрузке.</w:t>
      </w:r>
    </w:p>
    <w:p w14:paraId="56F1B4DD" w14:textId="437CB999" w:rsidR="000451C9" w:rsidRDefault="00F51184" w:rsidP="00F51184">
      <w:pPr>
        <w:spacing w:line="240" w:lineRule="auto"/>
        <w:ind w:firstLine="700"/>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sz w:val="24"/>
          <w:szCs w:val="24"/>
          <w:highlight w:val="white"/>
        </w:rPr>
        <w:t>3.1.</w:t>
      </w:r>
      <w:r w:rsidR="00E14039">
        <w:rPr>
          <w:rFonts w:ascii="Times New Roman" w:eastAsia="Times New Roman" w:hAnsi="Times New Roman" w:cs="Times New Roman"/>
          <w:sz w:val="24"/>
          <w:szCs w:val="24"/>
          <w:highlight w:val="white"/>
        </w:rPr>
        <w:t>9</w:t>
      </w:r>
      <w:r>
        <w:rPr>
          <w:rFonts w:ascii="Times New Roman" w:eastAsia="Times New Roman" w:hAnsi="Times New Roman" w:cs="Times New Roman"/>
          <w:sz w:val="24"/>
          <w:szCs w:val="24"/>
          <w:highlight w:val="white"/>
        </w:rPr>
        <w:t xml:space="preserve">. </w:t>
      </w:r>
      <w:r w:rsidR="000451C9" w:rsidRPr="00B44907">
        <w:rPr>
          <w:rFonts w:ascii="Times New Roman" w:hAnsi="Times New Roman"/>
          <w:sz w:val="24"/>
          <w:szCs w:val="24"/>
        </w:rPr>
        <w:t>Обеспечить</w:t>
      </w:r>
      <w:r w:rsidR="00611B2E">
        <w:rPr>
          <w:rFonts w:ascii="Times New Roman" w:hAnsi="Times New Roman"/>
          <w:sz w:val="24"/>
          <w:szCs w:val="24"/>
        </w:rPr>
        <w:t xml:space="preserve"> </w:t>
      </w:r>
      <w:r w:rsidR="000451C9" w:rsidRPr="00B44907">
        <w:rPr>
          <w:rFonts w:ascii="Times New Roman" w:hAnsi="Times New Roman"/>
          <w:sz w:val="24"/>
          <w:szCs w:val="24"/>
        </w:rPr>
        <w:t>своевременное устранение недостатков (деф</w:t>
      </w:r>
      <w:r w:rsidR="00B87BDF">
        <w:rPr>
          <w:rFonts w:ascii="Times New Roman" w:hAnsi="Times New Roman"/>
          <w:sz w:val="24"/>
          <w:szCs w:val="24"/>
        </w:rPr>
        <w:t xml:space="preserve">ектов), выявленных при приемке </w:t>
      </w:r>
      <w:r w:rsidR="00611B2E">
        <w:rPr>
          <w:rFonts w:ascii="Times New Roman" w:hAnsi="Times New Roman"/>
          <w:sz w:val="24"/>
          <w:szCs w:val="24"/>
        </w:rPr>
        <w:t>Товара</w:t>
      </w:r>
      <w:r w:rsidR="000451C9" w:rsidRPr="00B44907">
        <w:rPr>
          <w:rFonts w:ascii="Times New Roman" w:hAnsi="Times New Roman"/>
          <w:sz w:val="24"/>
          <w:szCs w:val="24"/>
        </w:rPr>
        <w:t xml:space="preserve"> и в течение гарантийного срока</w:t>
      </w:r>
      <w:r w:rsidR="002E4CE0">
        <w:rPr>
          <w:rFonts w:ascii="Times New Roman" w:hAnsi="Times New Roman"/>
          <w:sz w:val="24"/>
          <w:szCs w:val="24"/>
        </w:rPr>
        <w:t>.</w:t>
      </w:r>
    </w:p>
    <w:p w14:paraId="2BFE8D14" w14:textId="529BE3ED" w:rsidR="00CE6C8D" w:rsidRPr="002B1B69" w:rsidRDefault="000451C9" w:rsidP="00F51184">
      <w:pPr>
        <w:autoSpaceDE w:val="0"/>
        <w:autoSpaceDN w:val="0"/>
        <w:adjustRightInd w:val="0"/>
        <w:spacing w:after="0" w:line="240" w:lineRule="auto"/>
        <w:contextualSpacing/>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sidR="00611B2E">
        <w:rPr>
          <w:rFonts w:ascii="Times New Roman" w:hAnsi="Times New Roman"/>
          <w:sz w:val="24"/>
          <w:szCs w:val="24"/>
        </w:rPr>
        <w:t>3.</w:t>
      </w:r>
      <w:r w:rsidR="00611B2E">
        <w:rPr>
          <w:rFonts w:ascii="Times New Roman" w:eastAsia="Times New Roman" w:hAnsi="Times New Roman" w:cs="Times New Roman"/>
          <w:color w:val="000000"/>
          <w:sz w:val="24"/>
          <w:szCs w:val="24"/>
          <w:lang w:eastAsia="ar-SA"/>
        </w:rPr>
        <w:t>1</w:t>
      </w:r>
      <w:r>
        <w:rPr>
          <w:rFonts w:ascii="Times New Roman" w:eastAsia="Times New Roman" w:hAnsi="Times New Roman" w:cs="Times New Roman"/>
          <w:color w:val="000000"/>
          <w:sz w:val="24"/>
          <w:szCs w:val="24"/>
          <w:lang w:eastAsia="ar-SA"/>
        </w:rPr>
        <w:t>.</w:t>
      </w:r>
      <w:r w:rsidR="00F51184">
        <w:rPr>
          <w:rFonts w:ascii="Times New Roman" w:eastAsia="Times New Roman" w:hAnsi="Times New Roman" w:cs="Times New Roman"/>
          <w:color w:val="000000"/>
          <w:sz w:val="24"/>
          <w:szCs w:val="24"/>
          <w:lang w:eastAsia="ar-SA"/>
        </w:rPr>
        <w:t>1</w:t>
      </w:r>
      <w:r w:rsidR="00E14039">
        <w:rPr>
          <w:rFonts w:ascii="Times New Roman" w:eastAsia="Times New Roman" w:hAnsi="Times New Roman" w:cs="Times New Roman"/>
          <w:color w:val="000000"/>
          <w:sz w:val="24"/>
          <w:szCs w:val="24"/>
          <w:lang w:eastAsia="ar-SA"/>
        </w:rPr>
        <w:t>0</w:t>
      </w:r>
      <w:r w:rsidR="00F51184">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color w:val="000000"/>
          <w:sz w:val="24"/>
          <w:szCs w:val="24"/>
          <w:lang w:eastAsia="ar-SA"/>
        </w:rPr>
        <w:t xml:space="preserve"> </w:t>
      </w:r>
      <w:r w:rsidRPr="00B44907">
        <w:rPr>
          <w:rFonts w:ascii="Times New Roman" w:hAnsi="Times New Roman"/>
          <w:sz w:val="24"/>
          <w:szCs w:val="24"/>
        </w:rPr>
        <w:t>Выполнить в полном объеме свои обязательства, предусмотренные Договор</w:t>
      </w:r>
      <w:r w:rsidR="00611B2E">
        <w:rPr>
          <w:rFonts w:ascii="Times New Roman" w:hAnsi="Times New Roman"/>
          <w:sz w:val="24"/>
          <w:szCs w:val="24"/>
        </w:rPr>
        <w:t>ом и Приложений к нему</w:t>
      </w:r>
      <w:r w:rsidRPr="00B44907">
        <w:rPr>
          <w:rFonts w:ascii="Times New Roman" w:hAnsi="Times New Roman"/>
          <w:sz w:val="24"/>
          <w:szCs w:val="24"/>
        </w:rPr>
        <w:t>.</w:t>
      </w:r>
    </w:p>
    <w:p w14:paraId="005CA7B8" w14:textId="30C87690" w:rsidR="00CE6C8D" w:rsidRPr="00CE6C8D" w:rsidRDefault="00CE6C8D" w:rsidP="00CE6C8D">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14:paraId="33DA86DA" w14:textId="6A0F1E77" w:rsidR="00B87BDF" w:rsidRDefault="002B1B69" w:rsidP="00B87BDF">
      <w:pPr>
        <w:widowControl w:val="0"/>
        <w:suppressAutoHyphens/>
        <w:autoSpaceDE w:val="0"/>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3.</w:t>
      </w:r>
      <w:r w:rsidR="00A32B51">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 </w:t>
      </w:r>
      <w:r w:rsidRPr="002B1B69">
        <w:rPr>
          <w:rFonts w:ascii="Times New Roman" w:eastAsia="Times New Roman" w:hAnsi="Times New Roman" w:cs="Times New Roman"/>
          <w:b/>
          <w:sz w:val="24"/>
          <w:szCs w:val="24"/>
          <w:lang w:eastAsia="ar-SA"/>
        </w:rPr>
        <w:t>Поставщик имеет право</w:t>
      </w:r>
      <w:r>
        <w:rPr>
          <w:rFonts w:ascii="Times New Roman" w:eastAsia="Times New Roman" w:hAnsi="Times New Roman" w:cs="Times New Roman"/>
          <w:sz w:val="24"/>
          <w:szCs w:val="24"/>
          <w:lang w:eastAsia="ar-SA"/>
        </w:rPr>
        <w:t xml:space="preserve">: </w:t>
      </w:r>
    </w:p>
    <w:p w14:paraId="4DA42665" w14:textId="22E8EAE4" w:rsidR="00B87BDF" w:rsidRDefault="00B87BDF" w:rsidP="00B87BDF">
      <w:pPr>
        <w:widowControl w:val="0"/>
        <w:suppressAutoHyphens/>
        <w:autoSpaceDE w:val="0"/>
        <w:spacing w:after="0" w:line="240" w:lineRule="auto"/>
        <w:jc w:val="both"/>
        <w:rPr>
          <w:rFonts w:ascii="Times New Roman" w:hAnsi="Times New Roman"/>
          <w:sz w:val="24"/>
          <w:szCs w:val="24"/>
        </w:rPr>
      </w:pPr>
      <w:r>
        <w:rPr>
          <w:rFonts w:ascii="Times New Roman" w:eastAsia="Times New Roman" w:hAnsi="Times New Roman" w:cs="Times New Roman"/>
          <w:sz w:val="24"/>
          <w:szCs w:val="24"/>
          <w:lang w:eastAsia="ar-SA"/>
        </w:rPr>
        <w:tab/>
        <w:t>3.</w:t>
      </w:r>
      <w:r w:rsidR="00A32B51">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 xml:space="preserve">.1. </w:t>
      </w:r>
      <w:r w:rsidRPr="00B44907">
        <w:rPr>
          <w:rFonts w:ascii="Times New Roman" w:hAnsi="Times New Roman"/>
          <w:sz w:val="24"/>
          <w:szCs w:val="24"/>
        </w:rPr>
        <w:t xml:space="preserve">Получить оплату за </w:t>
      </w:r>
      <w:r>
        <w:rPr>
          <w:rFonts w:ascii="Times New Roman" w:hAnsi="Times New Roman"/>
          <w:sz w:val="24"/>
          <w:szCs w:val="24"/>
        </w:rPr>
        <w:t>поставленный и приняты</w:t>
      </w:r>
      <w:r w:rsidR="00C32668">
        <w:rPr>
          <w:rFonts w:ascii="Times New Roman" w:hAnsi="Times New Roman"/>
          <w:sz w:val="24"/>
          <w:szCs w:val="24"/>
        </w:rPr>
        <w:t>й</w:t>
      </w:r>
      <w:r>
        <w:rPr>
          <w:rFonts w:ascii="Times New Roman" w:hAnsi="Times New Roman"/>
          <w:sz w:val="24"/>
          <w:szCs w:val="24"/>
        </w:rPr>
        <w:t xml:space="preserve"> Покупателем Товар, </w:t>
      </w:r>
      <w:r w:rsidR="002E4CE0" w:rsidRPr="00B44907">
        <w:rPr>
          <w:rFonts w:ascii="Times New Roman" w:hAnsi="Times New Roman"/>
          <w:sz w:val="24"/>
          <w:szCs w:val="24"/>
        </w:rPr>
        <w:t>предусмотренны</w:t>
      </w:r>
      <w:r w:rsidR="002E4CE0">
        <w:rPr>
          <w:rFonts w:ascii="Times New Roman" w:hAnsi="Times New Roman"/>
          <w:sz w:val="24"/>
          <w:szCs w:val="24"/>
        </w:rPr>
        <w:t>й</w:t>
      </w:r>
      <w:r w:rsidR="002E4CE0" w:rsidRPr="00B44907">
        <w:rPr>
          <w:rFonts w:ascii="Times New Roman" w:hAnsi="Times New Roman"/>
          <w:sz w:val="24"/>
          <w:szCs w:val="24"/>
        </w:rPr>
        <w:t xml:space="preserve"> </w:t>
      </w:r>
      <w:r w:rsidRPr="00B44907">
        <w:rPr>
          <w:rFonts w:ascii="Times New Roman" w:hAnsi="Times New Roman"/>
          <w:sz w:val="24"/>
          <w:szCs w:val="24"/>
        </w:rPr>
        <w:t>настоящим Договором.</w:t>
      </w:r>
    </w:p>
    <w:p w14:paraId="548D103F" w14:textId="77777777" w:rsidR="00872D2E" w:rsidRDefault="00872D2E" w:rsidP="00B87BDF">
      <w:pPr>
        <w:widowControl w:val="0"/>
        <w:suppressAutoHyphens/>
        <w:autoSpaceDE w:val="0"/>
        <w:spacing w:after="0" w:line="240" w:lineRule="auto"/>
        <w:jc w:val="both"/>
        <w:rPr>
          <w:rFonts w:ascii="Times New Roman" w:hAnsi="Times New Roman"/>
          <w:sz w:val="24"/>
          <w:szCs w:val="24"/>
        </w:rPr>
      </w:pPr>
    </w:p>
    <w:p w14:paraId="70144282" w14:textId="77777777" w:rsidR="00583CF6" w:rsidRPr="00583CF6" w:rsidRDefault="00583CF6" w:rsidP="00583CF6">
      <w:pPr>
        <w:widowControl w:val="0"/>
        <w:suppressAutoHyphens/>
        <w:autoSpaceDE w:val="0"/>
        <w:spacing w:after="0" w:line="240" w:lineRule="auto"/>
        <w:jc w:val="both"/>
        <w:rPr>
          <w:rFonts w:ascii="Times New Roman" w:hAnsi="Times New Roman"/>
          <w:color w:val="000000"/>
          <w:sz w:val="24"/>
          <w:szCs w:val="24"/>
        </w:rPr>
      </w:pPr>
    </w:p>
    <w:p w14:paraId="3ABE78C2" w14:textId="77777777" w:rsidR="00CE6C8D" w:rsidRPr="00CE6C8D" w:rsidRDefault="00CE6C8D"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b/>
          <w:sz w:val="24"/>
          <w:szCs w:val="24"/>
          <w:lang w:eastAsia="ar-SA"/>
        </w:rPr>
        <w:t>4. ПРАВА И ОБЯЗАННОСТИ ПОКУПАТЕЛЯ</w:t>
      </w:r>
    </w:p>
    <w:p w14:paraId="382B806C" w14:textId="77777777"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sz w:val="24"/>
          <w:szCs w:val="24"/>
          <w:lang w:eastAsia="ar-SA"/>
        </w:rPr>
        <w:lastRenderedPageBreak/>
        <w:t xml:space="preserve">4.1. </w:t>
      </w:r>
      <w:r w:rsidRPr="00CE6C8D">
        <w:rPr>
          <w:rFonts w:ascii="Times New Roman" w:eastAsia="Times New Roman" w:hAnsi="Times New Roman" w:cs="Times New Roman"/>
          <w:b/>
          <w:sz w:val="24"/>
          <w:szCs w:val="24"/>
          <w:lang w:eastAsia="ar-SA"/>
        </w:rPr>
        <w:t>Покупатель обязуется:</w:t>
      </w:r>
    </w:p>
    <w:p w14:paraId="77EA6FD2" w14:textId="77777777"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4.1.1. Своевременно производить оплату в соответствии с условиями настоящего Договора.</w:t>
      </w:r>
    </w:p>
    <w:p w14:paraId="77D0BB27" w14:textId="77777777"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4.1.2. Обеспечить приемку по количеству и качеству Товара.</w:t>
      </w:r>
    </w:p>
    <w:p w14:paraId="0C62A29F" w14:textId="3103BE06" w:rsidR="00CE6C8D" w:rsidRPr="00CE6C8D" w:rsidRDefault="00CE6C8D" w:rsidP="00F51184">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4.1.3. Подписать и передать Поставщику все необходимые товаросопроводительные документы при приемке Товара, указанные в п.3.1.</w:t>
      </w:r>
      <w:r w:rsidR="00EA2EC0">
        <w:rPr>
          <w:rFonts w:ascii="Times New Roman" w:eastAsia="Times New Roman" w:hAnsi="Times New Roman" w:cs="Times New Roman"/>
          <w:sz w:val="24"/>
          <w:szCs w:val="24"/>
          <w:lang w:eastAsia="ar-SA"/>
        </w:rPr>
        <w:t>2</w:t>
      </w:r>
      <w:r w:rsidRPr="00CE6C8D">
        <w:rPr>
          <w:rFonts w:ascii="Times New Roman" w:eastAsia="Times New Roman" w:hAnsi="Times New Roman" w:cs="Times New Roman"/>
          <w:sz w:val="24"/>
          <w:szCs w:val="24"/>
          <w:lang w:eastAsia="ar-SA"/>
        </w:rPr>
        <w:t xml:space="preserve"> настоящего Договора. </w:t>
      </w:r>
    </w:p>
    <w:p w14:paraId="4F950E9F" w14:textId="4219CE03" w:rsidR="00CE6C8D" w:rsidRDefault="00CE6C8D" w:rsidP="00F51184">
      <w:pPr>
        <w:autoSpaceDE w:val="0"/>
        <w:autoSpaceDN w:val="0"/>
        <w:adjustRightInd w:val="0"/>
        <w:spacing w:after="0" w:line="240" w:lineRule="auto"/>
        <w:jc w:val="both"/>
        <w:rPr>
          <w:rFonts w:ascii="Times New Roman" w:eastAsia="Calibri" w:hAnsi="Times New Roman" w:cs="Times New Roman"/>
          <w:b/>
          <w:sz w:val="24"/>
          <w:szCs w:val="24"/>
          <w:lang w:eastAsia="ar-SA"/>
        </w:rPr>
      </w:pPr>
      <w:r w:rsidRPr="00CE6C8D">
        <w:rPr>
          <w:rFonts w:ascii="Times New Roman" w:eastAsia="Times New Roman" w:hAnsi="Times New Roman" w:cs="Times New Roman"/>
          <w:color w:val="000000"/>
          <w:sz w:val="28"/>
          <w:szCs w:val="28"/>
          <w:lang w:eastAsia="ar-SA"/>
        </w:rPr>
        <w:tab/>
      </w:r>
      <w:r w:rsidRPr="00CE6C8D">
        <w:rPr>
          <w:rFonts w:ascii="Times New Roman" w:eastAsia="Calibri" w:hAnsi="Times New Roman" w:cs="Times New Roman"/>
          <w:sz w:val="24"/>
          <w:szCs w:val="24"/>
          <w:lang w:eastAsia="ar-SA"/>
        </w:rPr>
        <w:t xml:space="preserve">4.2. </w:t>
      </w:r>
      <w:r w:rsidRPr="00CE6C8D">
        <w:rPr>
          <w:rFonts w:ascii="Times New Roman" w:eastAsia="Calibri" w:hAnsi="Times New Roman" w:cs="Times New Roman"/>
          <w:b/>
          <w:sz w:val="24"/>
          <w:szCs w:val="24"/>
          <w:lang w:eastAsia="ar-SA"/>
        </w:rPr>
        <w:t xml:space="preserve">Покупатель имеет право: </w:t>
      </w:r>
    </w:p>
    <w:p w14:paraId="3DBB2C9F" w14:textId="77777777" w:rsidR="00230390" w:rsidRDefault="001C1B72" w:rsidP="001C1B72">
      <w:pPr>
        <w:autoSpaceDE w:val="0"/>
        <w:autoSpaceDN w:val="0"/>
        <w:adjustRightInd w:val="0"/>
        <w:spacing w:after="0" w:line="240" w:lineRule="atLeast"/>
        <w:ind w:firstLine="709"/>
        <w:jc w:val="both"/>
        <w:rPr>
          <w:rFonts w:ascii="Times New Roman" w:hAnsi="Times New Roman"/>
          <w:sz w:val="24"/>
          <w:szCs w:val="24"/>
        </w:rPr>
      </w:pPr>
      <w:r>
        <w:rPr>
          <w:rFonts w:ascii="Times New Roman" w:hAnsi="Times New Roman"/>
          <w:sz w:val="24"/>
          <w:szCs w:val="24"/>
        </w:rPr>
        <w:t xml:space="preserve">4.2.1. </w:t>
      </w:r>
      <w:r w:rsidRPr="00B44907">
        <w:rPr>
          <w:rFonts w:ascii="Times New Roman" w:hAnsi="Times New Roman"/>
          <w:sz w:val="24"/>
          <w:szCs w:val="24"/>
        </w:rPr>
        <w:t>Требовать от П</w:t>
      </w:r>
      <w:r>
        <w:rPr>
          <w:rFonts w:ascii="Times New Roman" w:hAnsi="Times New Roman"/>
          <w:sz w:val="24"/>
          <w:szCs w:val="24"/>
        </w:rPr>
        <w:t>оставщика</w:t>
      </w:r>
      <w:r w:rsidRPr="00B44907">
        <w:rPr>
          <w:rFonts w:ascii="Times New Roman" w:hAnsi="Times New Roman"/>
          <w:sz w:val="24"/>
          <w:szCs w:val="24"/>
        </w:rPr>
        <w:t xml:space="preserve"> надлежащего исполнения обязательств в соответствии с условиями настоящего Договора.</w:t>
      </w:r>
    </w:p>
    <w:p w14:paraId="5D964058" w14:textId="7EAC941E" w:rsidR="001C1B72" w:rsidRPr="00B44907" w:rsidRDefault="001C1B72" w:rsidP="001C1B72">
      <w:pPr>
        <w:autoSpaceDE w:val="0"/>
        <w:autoSpaceDN w:val="0"/>
        <w:adjustRightInd w:val="0"/>
        <w:spacing w:after="0" w:line="240" w:lineRule="atLeast"/>
        <w:ind w:firstLine="709"/>
        <w:jc w:val="both"/>
        <w:rPr>
          <w:rFonts w:ascii="Times New Roman" w:hAnsi="Times New Roman"/>
          <w:sz w:val="24"/>
          <w:szCs w:val="24"/>
        </w:rPr>
      </w:pPr>
      <w:r w:rsidRPr="00B44907">
        <w:rPr>
          <w:rFonts w:ascii="Times New Roman" w:hAnsi="Times New Roman"/>
          <w:sz w:val="24"/>
          <w:szCs w:val="24"/>
        </w:rPr>
        <w:t>4.2.2. Запрашивать информацию (в том числе в виде письменного отчета за подписью надлежащим образом уполномоченного Представителя</w:t>
      </w:r>
      <w:r>
        <w:rPr>
          <w:rFonts w:ascii="Times New Roman" w:hAnsi="Times New Roman"/>
          <w:sz w:val="24"/>
          <w:szCs w:val="24"/>
        </w:rPr>
        <w:t xml:space="preserve"> Поставщика</w:t>
      </w:r>
      <w:r w:rsidRPr="00B44907">
        <w:rPr>
          <w:rFonts w:ascii="Times New Roman" w:hAnsi="Times New Roman"/>
          <w:sz w:val="24"/>
          <w:szCs w:val="24"/>
        </w:rPr>
        <w:t>) о ходе и состоянии исполнения П</w:t>
      </w:r>
      <w:r>
        <w:rPr>
          <w:rFonts w:ascii="Times New Roman" w:hAnsi="Times New Roman"/>
          <w:sz w:val="24"/>
          <w:szCs w:val="24"/>
        </w:rPr>
        <w:t>оставщиком</w:t>
      </w:r>
      <w:r w:rsidRPr="00B44907">
        <w:rPr>
          <w:rFonts w:ascii="Times New Roman" w:hAnsi="Times New Roman"/>
          <w:sz w:val="24"/>
          <w:szCs w:val="24"/>
        </w:rPr>
        <w:t xml:space="preserve"> принятых на себя обязательств. </w:t>
      </w:r>
    </w:p>
    <w:p w14:paraId="71BE4299" w14:textId="0C7AE396" w:rsidR="00CE6C8D" w:rsidRDefault="00F963D3" w:rsidP="00CE6C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Calibri" w:hAnsi="Times New Roman" w:cs="Times New Roman"/>
          <w:sz w:val="24"/>
          <w:szCs w:val="24"/>
          <w:lang w:eastAsia="ar-SA"/>
        </w:rPr>
        <w:t>4.2.</w:t>
      </w:r>
      <w:r w:rsidR="00F51184">
        <w:rPr>
          <w:rFonts w:ascii="Times New Roman" w:eastAsia="Calibri" w:hAnsi="Times New Roman" w:cs="Times New Roman"/>
          <w:sz w:val="24"/>
          <w:szCs w:val="24"/>
          <w:lang w:eastAsia="ar-SA"/>
        </w:rPr>
        <w:t>3</w:t>
      </w:r>
      <w:r>
        <w:rPr>
          <w:rFonts w:ascii="Times New Roman" w:eastAsia="Calibri" w:hAnsi="Times New Roman" w:cs="Times New Roman"/>
          <w:sz w:val="24"/>
          <w:szCs w:val="24"/>
          <w:lang w:eastAsia="ar-SA"/>
        </w:rPr>
        <w:t xml:space="preserve">. </w:t>
      </w:r>
      <w:r>
        <w:rPr>
          <w:rFonts w:ascii="Times New Roman" w:eastAsia="Times New Roman" w:hAnsi="Times New Roman" w:cs="Times New Roman"/>
          <w:sz w:val="24"/>
          <w:szCs w:val="24"/>
          <w:lang w:eastAsia="ar-SA"/>
        </w:rPr>
        <w:t>Т</w:t>
      </w:r>
      <w:r w:rsidR="00CE6C8D" w:rsidRPr="00CE6C8D">
        <w:rPr>
          <w:rFonts w:ascii="Times New Roman" w:eastAsia="Times New Roman" w:hAnsi="Times New Roman" w:cs="Times New Roman"/>
          <w:sz w:val="24"/>
          <w:szCs w:val="24"/>
          <w:lang w:eastAsia="ar-SA"/>
        </w:rPr>
        <w:t>ребовать передачи Товара и товаросопроводительных документов в соответствии с условиями настоящег</w:t>
      </w:r>
      <w:r>
        <w:rPr>
          <w:rFonts w:ascii="Times New Roman" w:eastAsia="Times New Roman" w:hAnsi="Times New Roman" w:cs="Times New Roman"/>
          <w:sz w:val="24"/>
          <w:szCs w:val="24"/>
          <w:lang w:eastAsia="ar-SA"/>
        </w:rPr>
        <w:t>о Договора в установленный срок.</w:t>
      </w:r>
    </w:p>
    <w:p w14:paraId="2B0DDCB2" w14:textId="13AC04E8" w:rsidR="00CE6C8D" w:rsidRDefault="00F963D3" w:rsidP="00CE6C8D">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4.2.</w:t>
      </w:r>
      <w:r w:rsidR="00F51184">
        <w:rPr>
          <w:rFonts w:ascii="Times New Roman" w:eastAsia="Times New Roman" w:hAnsi="Times New Roman" w:cs="Times New Roman"/>
          <w:sz w:val="24"/>
          <w:szCs w:val="24"/>
          <w:lang w:eastAsia="ar-SA"/>
        </w:rPr>
        <w:t>4</w:t>
      </w:r>
      <w:r>
        <w:rPr>
          <w:rFonts w:ascii="Times New Roman" w:eastAsia="Times New Roman" w:hAnsi="Times New Roman" w:cs="Times New Roman"/>
          <w:sz w:val="24"/>
          <w:szCs w:val="24"/>
          <w:lang w:eastAsia="ar-SA"/>
        </w:rPr>
        <w:t>. Д</w:t>
      </w:r>
      <w:r w:rsidR="00CE6C8D" w:rsidRPr="00CE6C8D">
        <w:rPr>
          <w:rFonts w:ascii="Times New Roman" w:eastAsia="Times New Roman" w:hAnsi="Times New Roman" w:cs="Times New Roman"/>
          <w:sz w:val="24"/>
          <w:szCs w:val="24"/>
          <w:lang w:eastAsia="ar-SA"/>
        </w:rPr>
        <w:t>ля проверки соответствия качества поставляемого Товара требованиям, установленным Договором, п</w:t>
      </w:r>
      <w:r>
        <w:rPr>
          <w:rFonts w:ascii="Times New Roman" w:eastAsia="Times New Roman" w:hAnsi="Times New Roman" w:cs="Times New Roman"/>
          <w:sz w:val="24"/>
          <w:szCs w:val="24"/>
          <w:lang w:eastAsia="ar-SA"/>
        </w:rPr>
        <w:t xml:space="preserve">ривлекать независимых экспертов. </w:t>
      </w:r>
    </w:p>
    <w:p w14:paraId="032396BF" w14:textId="77777777" w:rsidR="00CE6C8D" w:rsidRPr="00CE6C8D" w:rsidRDefault="00CE6C8D" w:rsidP="00CE6C8D">
      <w:pPr>
        <w:autoSpaceDE w:val="0"/>
        <w:autoSpaceDN w:val="0"/>
        <w:adjustRightInd w:val="0"/>
        <w:spacing w:after="0" w:line="240" w:lineRule="auto"/>
        <w:ind w:firstLine="709"/>
        <w:jc w:val="both"/>
        <w:rPr>
          <w:rFonts w:ascii="Times New Roman" w:eastAsia="Calibri" w:hAnsi="Times New Roman" w:cs="Times New Roman"/>
          <w:sz w:val="24"/>
          <w:szCs w:val="24"/>
          <w:lang w:eastAsia="ar-SA"/>
        </w:rPr>
      </w:pPr>
    </w:p>
    <w:p w14:paraId="075AD669" w14:textId="22F38B9B" w:rsidR="00CE6C8D" w:rsidRPr="009D7E86" w:rsidRDefault="00CE6C8D"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D7E86">
        <w:rPr>
          <w:rFonts w:ascii="Times New Roman" w:eastAsia="Times New Roman" w:hAnsi="Times New Roman" w:cs="Times New Roman"/>
          <w:b/>
          <w:sz w:val="24"/>
          <w:szCs w:val="24"/>
          <w:lang w:eastAsia="ar-SA"/>
        </w:rPr>
        <w:t xml:space="preserve">5. </w:t>
      </w:r>
      <w:r w:rsidR="008323CC" w:rsidRPr="009D7E86">
        <w:rPr>
          <w:rFonts w:ascii="Times New Roman" w:eastAsia="Times New Roman" w:hAnsi="Times New Roman" w:cs="Times New Roman"/>
          <w:b/>
          <w:sz w:val="24"/>
          <w:szCs w:val="24"/>
          <w:lang w:eastAsia="ar-SA"/>
        </w:rPr>
        <w:t xml:space="preserve">КАЧЕСТВО ТОВАРА. </w:t>
      </w:r>
      <w:r w:rsidRPr="009D7E86">
        <w:rPr>
          <w:rFonts w:ascii="Times New Roman" w:eastAsia="Times New Roman" w:hAnsi="Times New Roman" w:cs="Times New Roman"/>
          <w:b/>
          <w:sz w:val="24"/>
          <w:szCs w:val="24"/>
          <w:lang w:eastAsia="ar-SA"/>
        </w:rPr>
        <w:t>ГАРАНТИЙНЫЕ УСЛОВИЯ</w:t>
      </w:r>
    </w:p>
    <w:p w14:paraId="67D72948" w14:textId="77777777" w:rsidR="000D708C" w:rsidRPr="009D7E86" w:rsidRDefault="00CE6C8D" w:rsidP="000D708C">
      <w:pPr>
        <w:widowControl w:val="0"/>
        <w:suppressAutoHyphens/>
        <w:autoSpaceDE w:val="0"/>
        <w:spacing w:after="0" w:line="240" w:lineRule="auto"/>
        <w:ind w:firstLine="709"/>
        <w:jc w:val="both"/>
        <w:rPr>
          <w:rFonts w:ascii="Times New Roman" w:eastAsia="Calibri" w:hAnsi="Times New Roman" w:cs="Times New Roman"/>
          <w:sz w:val="24"/>
          <w:szCs w:val="24"/>
        </w:rPr>
      </w:pPr>
      <w:r w:rsidRPr="009D7E86">
        <w:rPr>
          <w:rFonts w:ascii="Times New Roman" w:eastAsia="Times New Roman" w:hAnsi="Times New Roman" w:cs="Times New Roman"/>
          <w:sz w:val="24"/>
          <w:szCs w:val="24"/>
          <w:lang w:eastAsia="ar-SA"/>
        </w:rPr>
        <w:t>5.1.</w:t>
      </w:r>
      <w:r w:rsidRPr="009D7E86">
        <w:rPr>
          <w:rFonts w:ascii="Times New Roman" w:eastAsia="Times New Roman" w:hAnsi="Times New Roman" w:cs="Times New Roman"/>
          <w:color w:val="FF0000"/>
          <w:sz w:val="24"/>
          <w:szCs w:val="24"/>
          <w:lang w:eastAsia="ar-SA"/>
        </w:rPr>
        <w:t xml:space="preserve"> </w:t>
      </w:r>
      <w:r w:rsidRPr="009D7E86">
        <w:rPr>
          <w:rFonts w:ascii="Times New Roman" w:eastAsia="Calibri" w:hAnsi="Times New Roman" w:cs="Times New Roman"/>
          <w:sz w:val="24"/>
          <w:szCs w:val="24"/>
        </w:rPr>
        <w:t>Поставщик гарантирует, что качество Товара соответствует требованиям действующего з</w:t>
      </w:r>
      <w:r w:rsidR="00F963D3" w:rsidRPr="009D7E86">
        <w:rPr>
          <w:rFonts w:ascii="Times New Roman" w:eastAsia="Calibri" w:hAnsi="Times New Roman" w:cs="Times New Roman"/>
          <w:sz w:val="24"/>
          <w:szCs w:val="24"/>
        </w:rPr>
        <w:t>аконодательства РФ, стандартам</w:t>
      </w:r>
      <w:r w:rsidRPr="009D7E86">
        <w:rPr>
          <w:rFonts w:ascii="Times New Roman" w:eastAsia="Calibri" w:hAnsi="Times New Roman" w:cs="Times New Roman"/>
          <w:sz w:val="24"/>
          <w:szCs w:val="24"/>
        </w:rPr>
        <w:t>, а также условиям настоящего Договора. В случаях, когда законодательст</w:t>
      </w:r>
      <w:r w:rsidR="00F963D3" w:rsidRPr="009D7E86">
        <w:rPr>
          <w:rFonts w:ascii="Times New Roman" w:eastAsia="Calibri" w:hAnsi="Times New Roman" w:cs="Times New Roman"/>
          <w:sz w:val="24"/>
          <w:szCs w:val="24"/>
        </w:rPr>
        <w:t xml:space="preserve">вом предусмотрена обязательная </w:t>
      </w:r>
      <w:r w:rsidRPr="009D7E86">
        <w:rPr>
          <w:rFonts w:ascii="Times New Roman" w:eastAsia="Calibri" w:hAnsi="Times New Roman" w:cs="Times New Roman"/>
          <w:sz w:val="24"/>
          <w:szCs w:val="24"/>
        </w:rPr>
        <w:t xml:space="preserve">сертификация Товара, Поставщик гарантирует Покупателю наличие соответствующих сертификатов. </w:t>
      </w:r>
    </w:p>
    <w:p w14:paraId="2D7F8001" w14:textId="49FF4B55" w:rsidR="000F4650" w:rsidRPr="009D7E86" w:rsidRDefault="000D708C" w:rsidP="000F4650">
      <w:pPr>
        <w:widowControl w:val="0"/>
        <w:suppressAutoHyphens/>
        <w:autoSpaceDE w:val="0"/>
        <w:spacing w:after="0" w:line="240" w:lineRule="auto"/>
        <w:ind w:firstLine="709"/>
        <w:jc w:val="both"/>
        <w:rPr>
          <w:rFonts w:ascii="Times New Roman" w:eastAsia="Calibri" w:hAnsi="Times New Roman" w:cs="Times New Roman"/>
          <w:sz w:val="24"/>
          <w:szCs w:val="24"/>
        </w:rPr>
      </w:pPr>
      <w:r w:rsidRPr="009D7E86">
        <w:rPr>
          <w:rFonts w:ascii="Times New Roman" w:eastAsia="Calibri" w:hAnsi="Times New Roman" w:cs="Times New Roman"/>
          <w:sz w:val="24"/>
          <w:szCs w:val="24"/>
        </w:rPr>
        <w:t xml:space="preserve">5.2. </w:t>
      </w:r>
      <w:r w:rsidRPr="009D7E86">
        <w:rPr>
          <w:rFonts w:ascii="Times New Roman" w:hAnsi="Times New Roman" w:cs="Times New Roman"/>
          <w:sz w:val="24"/>
          <w:szCs w:val="24"/>
        </w:rPr>
        <w:t>Качество и безопасность поставляемого Товара должны соответствовать требованиям нормативных документов, применяемых к данному виду Товара</w:t>
      </w:r>
      <w:r w:rsidR="002E4CE0">
        <w:rPr>
          <w:rFonts w:ascii="Times New Roman" w:hAnsi="Times New Roman" w:cs="Times New Roman"/>
          <w:sz w:val="24"/>
          <w:szCs w:val="24"/>
        </w:rPr>
        <w:t>,</w:t>
      </w:r>
      <w:r w:rsidRPr="009D7E86">
        <w:rPr>
          <w:rFonts w:ascii="Times New Roman" w:hAnsi="Times New Roman" w:cs="Times New Roman"/>
          <w:sz w:val="24"/>
          <w:szCs w:val="24"/>
        </w:rPr>
        <w:t xml:space="preserve"> и подтверждаться соответствующими документами – паспорт на Товар (сертификат соответствия) и инструкция по эксплуатации на русском языке.</w:t>
      </w:r>
      <w:r w:rsidR="000F4650" w:rsidRPr="009D7E86">
        <w:rPr>
          <w:rFonts w:ascii="Times New Roman" w:eastAsia="Calibri" w:hAnsi="Times New Roman" w:cs="Times New Roman"/>
          <w:sz w:val="24"/>
          <w:szCs w:val="24"/>
        </w:rPr>
        <w:t xml:space="preserve"> </w:t>
      </w:r>
    </w:p>
    <w:p w14:paraId="5AC8C832" w14:textId="77777777" w:rsidR="000F4650" w:rsidRPr="009D7E86" w:rsidRDefault="000D708C" w:rsidP="000F4650">
      <w:pPr>
        <w:widowControl w:val="0"/>
        <w:suppressAutoHyphens/>
        <w:autoSpaceDE w:val="0"/>
        <w:spacing w:after="0" w:line="240" w:lineRule="auto"/>
        <w:ind w:firstLine="709"/>
        <w:jc w:val="both"/>
        <w:rPr>
          <w:rFonts w:ascii="Times New Roman" w:eastAsia="Calibri" w:hAnsi="Times New Roman" w:cs="Times New Roman"/>
          <w:sz w:val="24"/>
          <w:szCs w:val="24"/>
        </w:rPr>
      </w:pPr>
      <w:r w:rsidRPr="009D7E86">
        <w:rPr>
          <w:rFonts w:ascii="Times New Roman" w:hAnsi="Times New Roman" w:cs="Times New Roman"/>
          <w:sz w:val="24"/>
          <w:szCs w:val="24"/>
        </w:rPr>
        <w:t xml:space="preserve">Качество товара должно соответствовать требованиям государственных стандартов (ГОСТ), техническим условиям (ТУ), требованиям завода-изготовителя и иной нормативно-технической документации на данный вид </w:t>
      </w:r>
      <w:r w:rsidR="000F4650" w:rsidRPr="009D7E86">
        <w:rPr>
          <w:rFonts w:ascii="Times New Roman" w:hAnsi="Times New Roman" w:cs="Times New Roman"/>
          <w:sz w:val="24"/>
          <w:szCs w:val="24"/>
        </w:rPr>
        <w:t>Т</w:t>
      </w:r>
      <w:r w:rsidRPr="009D7E86">
        <w:rPr>
          <w:rFonts w:ascii="Times New Roman" w:hAnsi="Times New Roman" w:cs="Times New Roman"/>
          <w:sz w:val="24"/>
          <w:szCs w:val="24"/>
        </w:rPr>
        <w:t xml:space="preserve">оваров и подтверждаться документами качества, необходимыми по действующему законодательству, требованиям Спецификации. Соответствие </w:t>
      </w:r>
      <w:r w:rsidR="000F4650" w:rsidRPr="009D7E86">
        <w:rPr>
          <w:rFonts w:ascii="Times New Roman" w:hAnsi="Times New Roman" w:cs="Times New Roman"/>
          <w:sz w:val="24"/>
          <w:szCs w:val="24"/>
        </w:rPr>
        <w:t>Т</w:t>
      </w:r>
      <w:r w:rsidRPr="009D7E86">
        <w:rPr>
          <w:rFonts w:ascii="Times New Roman" w:hAnsi="Times New Roman" w:cs="Times New Roman"/>
          <w:sz w:val="24"/>
          <w:szCs w:val="24"/>
        </w:rPr>
        <w:t xml:space="preserve">овара указанным требованиям подтверждается предоставлением </w:t>
      </w:r>
      <w:r w:rsidR="000F4650" w:rsidRPr="009D7E86">
        <w:rPr>
          <w:rFonts w:ascii="Times New Roman" w:hAnsi="Times New Roman" w:cs="Times New Roman"/>
          <w:sz w:val="24"/>
          <w:szCs w:val="24"/>
        </w:rPr>
        <w:t xml:space="preserve">Покупателю </w:t>
      </w:r>
      <w:r w:rsidRPr="009D7E86">
        <w:rPr>
          <w:rFonts w:ascii="Times New Roman" w:hAnsi="Times New Roman" w:cs="Times New Roman"/>
          <w:sz w:val="24"/>
          <w:szCs w:val="24"/>
        </w:rPr>
        <w:t>в момент поставки Товара соответствующих сертификатов соответствии (деклараций о соответствии), качественных удостоверений, технических паспортов, а также прочих документов.</w:t>
      </w:r>
    </w:p>
    <w:p w14:paraId="173A4DBA" w14:textId="77777777" w:rsidR="000F4650" w:rsidRPr="009D7E86" w:rsidRDefault="000D708C" w:rsidP="000F4650">
      <w:pPr>
        <w:widowControl w:val="0"/>
        <w:suppressAutoHyphens/>
        <w:autoSpaceDE w:val="0"/>
        <w:spacing w:after="0" w:line="240" w:lineRule="auto"/>
        <w:ind w:firstLine="709"/>
        <w:jc w:val="both"/>
        <w:rPr>
          <w:rFonts w:ascii="Times New Roman" w:eastAsia="Calibri" w:hAnsi="Times New Roman" w:cs="Times New Roman"/>
          <w:sz w:val="24"/>
          <w:szCs w:val="24"/>
        </w:rPr>
      </w:pPr>
      <w:r w:rsidRPr="009D7E86">
        <w:rPr>
          <w:rFonts w:ascii="Times New Roman" w:hAnsi="Times New Roman" w:cs="Times New Roman"/>
          <w:sz w:val="24"/>
          <w:szCs w:val="24"/>
        </w:rPr>
        <w:t>Наличие паспорта (сертификата и т.д.) не освобождает Поставщика от ответственности за поставку Товара ненадлежащего качества.</w:t>
      </w:r>
    </w:p>
    <w:p w14:paraId="68D213A8" w14:textId="11847CEF" w:rsidR="000D708C" w:rsidRPr="009D7E86" w:rsidRDefault="000F4650" w:rsidP="000F4650">
      <w:pPr>
        <w:widowControl w:val="0"/>
        <w:suppressAutoHyphens/>
        <w:autoSpaceDE w:val="0"/>
        <w:spacing w:after="0" w:line="240" w:lineRule="auto"/>
        <w:ind w:firstLine="709"/>
        <w:jc w:val="both"/>
        <w:rPr>
          <w:rFonts w:ascii="Times New Roman" w:hAnsi="Times New Roman" w:cs="Times New Roman"/>
          <w:sz w:val="24"/>
          <w:szCs w:val="24"/>
        </w:rPr>
      </w:pPr>
      <w:r w:rsidRPr="009D7E86">
        <w:rPr>
          <w:rFonts w:ascii="Times New Roman" w:eastAsia="Calibri" w:hAnsi="Times New Roman" w:cs="Times New Roman"/>
          <w:sz w:val="24"/>
          <w:szCs w:val="24"/>
        </w:rPr>
        <w:t xml:space="preserve">5.3. </w:t>
      </w:r>
      <w:r w:rsidR="000D708C" w:rsidRPr="009D7E86">
        <w:rPr>
          <w:rFonts w:ascii="Times New Roman" w:hAnsi="Times New Roman" w:cs="Times New Roman"/>
          <w:sz w:val="24"/>
          <w:szCs w:val="24"/>
        </w:rPr>
        <w:t xml:space="preserve">В случае несоответствия фактических параметров заявленным </w:t>
      </w:r>
      <w:r w:rsidR="00D76501" w:rsidRPr="009D7E86">
        <w:rPr>
          <w:rFonts w:ascii="Times New Roman" w:hAnsi="Times New Roman" w:cs="Times New Roman"/>
          <w:sz w:val="24"/>
          <w:szCs w:val="24"/>
        </w:rPr>
        <w:t xml:space="preserve">в Техническом задании, Спецификации </w:t>
      </w:r>
      <w:r w:rsidR="000D708C" w:rsidRPr="009D7E86">
        <w:rPr>
          <w:rFonts w:ascii="Times New Roman" w:hAnsi="Times New Roman" w:cs="Times New Roman"/>
          <w:sz w:val="24"/>
          <w:szCs w:val="24"/>
        </w:rPr>
        <w:t>показателям,</w:t>
      </w:r>
      <w:r w:rsidR="00D76501" w:rsidRPr="009D7E86">
        <w:rPr>
          <w:rFonts w:ascii="Times New Roman" w:hAnsi="Times New Roman" w:cs="Times New Roman"/>
          <w:sz w:val="24"/>
          <w:szCs w:val="24"/>
        </w:rPr>
        <w:t xml:space="preserve"> параметрам,</w:t>
      </w:r>
      <w:r w:rsidR="000D708C" w:rsidRPr="009D7E86">
        <w:rPr>
          <w:rFonts w:ascii="Times New Roman" w:hAnsi="Times New Roman" w:cs="Times New Roman"/>
          <w:sz w:val="24"/>
          <w:szCs w:val="24"/>
        </w:rPr>
        <w:t xml:space="preserve"> </w:t>
      </w:r>
      <w:r w:rsidR="00DD13EF" w:rsidRPr="009D7E86">
        <w:rPr>
          <w:rFonts w:ascii="Times New Roman" w:hAnsi="Times New Roman" w:cs="Times New Roman"/>
          <w:sz w:val="24"/>
          <w:szCs w:val="24"/>
        </w:rPr>
        <w:t xml:space="preserve">Покупатель </w:t>
      </w:r>
      <w:r w:rsidR="000D708C" w:rsidRPr="009D7E86">
        <w:rPr>
          <w:rFonts w:ascii="Times New Roman" w:hAnsi="Times New Roman" w:cs="Times New Roman"/>
          <w:sz w:val="24"/>
          <w:szCs w:val="24"/>
        </w:rPr>
        <w:t>вправе отказаться от Товара с указанием причин.</w:t>
      </w:r>
    </w:p>
    <w:p w14:paraId="659A3260" w14:textId="77777777" w:rsidR="00AD07D5" w:rsidRPr="009D7E86" w:rsidRDefault="00DD13EF" w:rsidP="00AD07D5">
      <w:pPr>
        <w:widowControl w:val="0"/>
        <w:suppressAutoHyphens/>
        <w:autoSpaceDE w:val="0"/>
        <w:spacing w:after="0" w:line="240" w:lineRule="auto"/>
        <w:ind w:firstLine="709"/>
        <w:jc w:val="both"/>
        <w:rPr>
          <w:rFonts w:ascii="Times New Roman" w:eastAsia="Calibri" w:hAnsi="Times New Roman" w:cs="Times New Roman"/>
          <w:sz w:val="24"/>
          <w:szCs w:val="24"/>
        </w:rPr>
      </w:pPr>
      <w:r w:rsidRPr="009D7E86">
        <w:rPr>
          <w:rFonts w:ascii="Times New Roman" w:hAnsi="Times New Roman" w:cs="Times New Roman"/>
          <w:sz w:val="24"/>
          <w:szCs w:val="24"/>
        </w:rPr>
        <w:t xml:space="preserve">5.4. </w:t>
      </w:r>
      <w:r w:rsidRPr="009D7E86">
        <w:rPr>
          <w:rFonts w:ascii="Times New Roman" w:eastAsia="Calibri" w:hAnsi="Times New Roman" w:cs="Times New Roman"/>
          <w:sz w:val="24"/>
          <w:szCs w:val="24"/>
        </w:rPr>
        <w:t xml:space="preserve"> </w:t>
      </w:r>
      <w:r w:rsidR="008323CC" w:rsidRPr="009D7E86">
        <w:rPr>
          <w:rFonts w:ascii="Times New Roman" w:hAnsi="Times New Roman" w:cs="Times New Roman"/>
          <w:sz w:val="24"/>
          <w:szCs w:val="24"/>
        </w:rPr>
        <w:t xml:space="preserve">Поставляемый Товар должен быть новым, </w:t>
      </w:r>
      <w:r w:rsidR="00AD07D5" w:rsidRPr="009D7E86">
        <w:rPr>
          <w:rFonts w:ascii="Times New Roman" w:hAnsi="Times New Roman" w:cs="Times New Roman"/>
          <w:sz w:val="24"/>
          <w:szCs w:val="24"/>
        </w:rPr>
        <w:t xml:space="preserve">не ранее </w:t>
      </w:r>
      <w:r w:rsidRPr="009D7E86">
        <w:rPr>
          <w:rFonts w:ascii="Times New Roman" w:hAnsi="Times New Roman" w:cs="Times New Roman"/>
          <w:sz w:val="24"/>
          <w:szCs w:val="24"/>
        </w:rPr>
        <w:t xml:space="preserve">2019 года </w:t>
      </w:r>
      <w:r w:rsidR="008323CC" w:rsidRPr="009D7E86">
        <w:rPr>
          <w:rFonts w:ascii="Times New Roman" w:hAnsi="Times New Roman" w:cs="Times New Roman"/>
          <w:sz w:val="24"/>
          <w:szCs w:val="24"/>
        </w:rPr>
        <w:t>выпуска (т.е. не был в употреблении, не прошел ремонт, в том числе восстановление, замену составных частей, восстановление потребительских свойств), не должен находиться в залоге, под арестом или под иным обременением.</w:t>
      </w:r>
    </w:p>
    <w:p w14:paraId="2E93664C" w14:textId="5C87EB2B" w:rsidR="00CE6C8D" w:rsidRPr="009D7E86" w:rsidRDefault="00AD07D5" w:rsidP="008B3713">
      <w:pPr>
        <w:widowControl w:val="0"/>
        <w:suppressAutoHyphens/>
        <w:autoSpaceDE w:val="0"/>
        <w:spacing w:after="0" w:line="240" w:lineRule="auto"/>
        <w:ind w:firstLine="709"/>
        <w:jc w:val="both"/>
        <w:rPr>
          <w:rFonts w:ascii="Times New Roman" w:hAnsi="Times New Roman" w:cs="Times New Roman"/>
          <w:spacing w:val="-3"/>
          <w:sz w:val="24"/>
          <w:szCs w:val="24"/>
        </w:rPr>
      </w:pPr>
      <w:r w:rsidRPr="009D7E86">
        <w:rPr>
          <w:rFonts w:ascii="Times New Roman" w:eastAsia="Calibri" w:hAnsi="Times New Roman" w:cs="Times New Roman"/>
          <w:sz w:val="24"/>
          <w:szCs w:val="24"/>
        </w:rPr>
        <w:t xml:space="preserve">5.5. </w:t>
      </w:r>
      <w:r w:rsidR="008323CC" w:rsidRPr="009D7E86">
        <w:rPr>
          <w:rFonts w:ascii="Times New Roman" w:hAnsi="Times New Roman" w:cs="Times New Roman"/>
          <w:sz w:val="24"/>
          <w:szCs w:val="24"/>
          <w:lang w:eastAsia="ar-SA"/>
        </w:rPr>
        <w:t xml:space="preserve">Поставщик предоставляет гарантию качества и безопасности (далее - качество) поставляемого </w:t>
      </w:r>
      <w:r w:rsidRPr="009D7E86">
        <w:rPr>
          <w:rFonts w:ascii="Times New Roman" w:hAnsi="Times New Roman" w:cs="Times New Roman"/>
          <w:sz w:val="24"/>
          <w:szCs w:val="24"/>
          <w:lang w:eastAsia="ar-SA"/>
        </w:rPr>
        <w:t xml:space="preserve">Покупателю </w:t>
      </w:r>
      <w:r w:rsidR="008323CC" w:rsidRPr="009D7E86">
        <w:rPr>
          <w:rFonts w:ascii="Times New Roman" w:hAnsi="Times New Roman" w:cs="Times New Roman"/>
          <w:sz w:val="24"/>
          <w:szCs w:val="24"/>
          <w:lang w:eastAsia="ar-SA"/>
        </w:rPr>
        <w:t>Товара в объемах и на срок</w:t>
      </w:r>
      <w:r w:rsidRPr="009D7E86">
        <w:rPr>
          <w:rFonts w:ascii="Times New Roman" w:hAnsi="Times New Roman" w:cs="Times New Roman"/>
          <w:sz w:val="24"/>
          <w:szCs w:val="24"/>
          <w:lang w:eastAsia="ar-SA"/>
        </w:rPr>
        <w:t xml:space="preserve"> 24 (двадцать четыре) месяца с </w:t>
      </w:r>
      <w:r w:rsidR="00D76501" w:rsidRPr="009D7E86">
        <w:rPr>
          <w:rFonts w:ascii="Times New Roman" w:eastAsia="Times New Roman" w:hAnsi="Times New Roman" w:cs="Times New Roman"/>
          <w:sz w:val="24"/>
          <w:szCs w:val="24"/>
          <w:lang w:eastAsia="ar-SA"/>
        </w:rPr>
        <w:t xml:space="preserve">даты </w:t>
      </w:r>
      <w:r w:rsidRPr="009D7E86">
        <w:rPr>
          <w:rFonts w:ascii="Times New Roman" w:eastAsia="Times New Roman" w:hAnsi="Times New Roman" w:cs="Times New Roman"/>
          <w:sz w:val="24"/>
          <w:szCs w:val="24"/>
          <w:lang w:eastAsia="ar-SA"/>
        </w:rPr>
        <w:t xml:space="preserve">подписания </w:t>
      </w:r>
      <w:r w:rsidR="00F97D29">
        <w:rPr>
          <w:rFonts w:ascii="Times New Roman" w:eastAsia="Times New Roman" w:hAnsi="Times New Roman" w:cs="Times New Roman"/>
          <w:sz w:val="24"/>
          <w:szCs w:val="24"/>
          <w:lang w:eastAsia="ar-SA"/>
        </w:rPr>
        <w:t>товарной накладной</w:t>
      </w:r>
      <w:r w:rsidRPr="009D7E86">
        <w:rPr>
          <w:rFonts w:ascii="Times New Roman" w:eastAsia="Times New Roman" w:hAnsi="Times New Roman" w:cs="Times New Roman"/>
          <w:sz w:val="24"/>
          <w:szCs w:val="24"/>
          <w:lang w:eastAsia="ar-SA"/>
        </w:rPr>
        <w:t>.</w:t>
      </w:r>
      <w:r w:rsidR="008323CC" w:rsidRPr="009D7E86">
        <w:rPr>
          <w:rFonts w:ascii="Times New Roman" w:hAnsi="Times New Roman" w:cs="Times New Roman"/>
          <w:sz w:val="24"/>
          <w:szCs w:val="24"/>
          <w:lang w:eastAsia="ar-SA"/>
        </w:rPr>
        <w:t xml:space="preserve"> </w:t>
      </w:r>
      <w:r w:rsidR="00CE6C8D" w:rsidRPr="009D7E86">
        <w:rPr>
          <w:rFonts w:ascii="Times New Roman" w:eastAsia="Times New Roman" w:hAnsi="Times New Roman" w:cs="Times New Roman"/>
          <w:sz w:val="24"/>
          <w:szCs w:val="24"/>
          <w:lang w:eastAsia="ar-SA"/>
        </w:rPr>
        <w:t>Все гарантийные обязательства относительно поставляемого в рамках настоящего Договора Товара, предусмотренные настоящим Договором и действующим законодательством РФ, перед Покупателем несет непосредственно Поставщик Товара.</w:t>
      </w:r>
      <w:r w:rsidR="00CD216E" w:rsidRPr="009D7E86">
        <w:rPr>
          <w:rFonts w:ascii="Times New Roman" w:hAnsi="Times New Roman" w:cs="Times New Roman"/>
          <w:spacing w:val="-3"/>
          <w:sz w:val="24"/>
          <w:szCs w:val="24"/>
        </w:rPr>
        <w:t xml:space="preserve"> Гарантийное обслуживание </w:t>
      </w:r>
      <w:r w:rsidR="00F963D3" w:rsidRPr="009D7E86">
        <w:rPr>
          <w:rFonts w:ascii="Times New Roman" w:hAnsi="Times New Roman" w:cs="Times New Roman"/>
          <w:spacing w:val="-3"/>
          <w:sz w:val="24"/>
          <w:szCs w:val="24"/>
        </w:rPr>
        <w:t xml:space="preserve">Товара </w:t>
      </w:r>
      <w:r w:rsidR="00CD216E" w:rsidRPr="009D7E86">
        <w:rPr>
          <w:rFonts w:ascii="Times New Roman" w:hAnsi="Times New Roman" w:cs="Times New Roman"/>
          <w:spacing w:val="-3"/>
          <w:sz w:val="24"/>
          <w:szCs w:val="24"/>
        </w:rPr>
        <w:t xml:space="preserve">осуществляется по месту </w:t>
      </w:r>
      <w:r w:rsidR="00F97D29">
        <w:rPr>
          <w:rFonts w:ascii="Times New Roman" w:hAnsi="Times New Roman" w:cs="Times New Roman"/>
          <w:spacing w:val="-3"/>
          <w:sz w:val="24"/>
          <w:szCs w:val="24"/>
        </w:rPr>
        <w:t>поставки</w:t>
      </w:r>
      <w:r w:rsidR="00F963D3" w:rsidRPr="009D7E86">
        <w:rPr>
          <w:rFonts w:ascii="Times New Roman" w:hAnsi="Times New Roman" w:cs="Times New Roman"/>
          <w:spacing w:val="-3"/>
          <w:sz w:val="24"/>
          <w:szCs w:val="24"/>
        </w:rPr>
        <w:t xml:space="preserve"> Товара</w:t>
      </w:r>
      <w:r w:rsidR="00CD216E" w:rsidRPr="009D7E86">
        <w:rPr>
          <w:rFonts w:ascii="Times New Roman" w:hAnsi="Times New Roman" w:cs="Times New Roman"/>
          <w:spacing w:val="-3"/>
          <w:sz w:val="24"/>
          <w:szCs w:val="24"/>
        </w:rPr>
        <w:t>.</w:t>
      </w:r>
    </w:p>
    <w:p w14:paraId="12F4772C" w14:textId="284EAC69" w:rsidR="008B3713" w:rsidRPr="009D7E86" w:rsidRDefault="008B3713" w:rsidP="008B3713">
      <w:pPr>
        <w:spacing w:after="0" w:line="240" w:lineRule="auto"/>
        <w:ind w:firstLine="709"/>
        <w:jc w:val="both"/>
        <w:rPr>
          <w:rFonts w:ascii="Times New Roman" w:hAnsi="Times New Roman" w:cs="Times New Roman"/>
          <w:sz w:val="24"/>
          <w:szCs w:val="24"/>
        </w:rPr>
      </w:pPr>
      <w:bookmarkStart w:id="0" w:name="_Hlk43739218"/>
      <w:r w:rsidRPr="009D7E86">
        <w:rPr>
          <w:rFonts w:ascii="Times New Roman" w:hAnsi="Times New Roman" w:cs="Times New Roman"/>
          <w:sz w:val="24"/>
          <w:szCs w:val="24"/>
        </w:rPr>
        <w:t>Сервисное (гарантийное) обслуживание Товара осуществляется в течение гарантийного срока Поставщиком своими силами и за счет своих средств.</w:t>
      </w:r>
    </w:p>
    <w:bookmarkEnd w:id="0"/>
    <w:p w14:paraId="67C84334" w14:textId="3294FA87" w:rsidR="00CE6C8D" w:rsidRPr="009D7E86" w:rsidRDefault="00CE6C8D" w:rsidP="008B3713">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D7E86">
        <w:rPr>
          <w:rFonts w:ascii="Times New Roman" w:eastAsia="Times New Roman" w:hAnsi="Times New Roman" w:cs="Times New Roman"/>
          <w:sz w:val="24"/>
          <w:szCs w:val="24"/>
          <w:lang w:eastAsia="ar-SA"/>
        </w:rPr>
        <w:t>5.</w:t>
      </w:r>
      <w:r w:rsidR="005C2A28" w:rsidRPr="009D7E86">
        <w:rPr>
          <w:rFonts w:ascii="Times New Roman" w:eastAsia="Times New Roman" w:hAnsi="Times New Roman" w:cs="Times New Roman"/>
          <w:sz w:val="24"/>
          <w:szCs w:val="24"/>
          <w:lang w:eastAsia="ar-SA"/>
        </w:rPr>
        <w:t>6</w:t>
      </w:r>
      <w:r w:rsidRPr="009D7E86">
        <w:rPr>
          <w:rFonts w:ascii="Times New Roman" w:eastAsia="Times New Roman" w:hAnsi="Times New Roman" w:cs="Times New Roman"/>
          <w:sz w:val="24"/>
          <w:szCs w:val="24"/>
          <w:lang w:eastAsia="ar-SA"/>
        </w:rPr>
        <w:t xml:space="preserve">. В случае выявления недостатков Товара в течение гарантийного срока, Покупатель направляет в адрес Поставщика письменную претензию с указанием выявленных дефектов. Поставщик в течение </w:t>
      </w:r>
      <w:r w:rsidR="00C71833">
        <w:rPr>
          <w:rFonts w:ascii="Times New Roman" w:eastAsia="Times New Roman" w:hAnsi="Times New Roman" w:cs="Times New Roman"/>
          <w:sz w:val="24"/>
          <w:szCs w:val="24"/>
          <w:lang w:eastAsia="ar-SA"/>
        </w:rPr>
        <w:t>12</w:t>
      </w:r>
      <w:r w:rsidRPr="009D7E86">
        <w:rPr>
          <w:rFonts w:ascii="Times New Roman" w:eastAsia="Times New Roman" w:hAnsi="Times New Roman" w:cs="Times New Roman"/>
          <w:sz w:val="24"/>
          <w:szCs w:val="24"/>
          <w:lang w:eastAsia="ar-SA"/>
        </w:rPr>
        <w:t xml:space="preserve"> (</w:t>
      </w:r>
      <w:r w:rsidR="00C71833">
        <w:rPr>
          <w:rFonts w:ascii="Times New Roman" w:eastAsia="Times New Roman" w:hAnsi="Times New Roman" w:cs="Times New Roman"/>
          <w:sz w:val="24"/>
          <w:szCs w:val="24"/>
          <w:lang w:eastAsia="ar-SA"/>
        </w:rPr>
        <w:t>двенадцати</w:t>
      </w:r>
      <w:r w:rsidRPr="009D7E86">
        <w:rPr>
          <w:rFonts w:ascii="Times New Roman" w:eastAsia="Times New Roman" w:hAnsi="Times New Roman" w:cs="Times New Roman"/>
          <w:sz w:val="24"/>
          <w:szCs w:val="24"/>
          <w:lang w:eastAsia="ar-SA"/>
        </w:rPr>
        <w:t xml:space="preserve">) </w:t>
      </w:r>
      <w:r w:rsidR="00C71833">
        <w:rPr>
          <w:rFonts w:ascii="Times New Roman" w:eastAsia="Times New Roman" w:hAnsi="Times New Roman" w:cs="Times New Roman"/>
          <w:sz w:val="24"/>
          <w:szCs w:val="24"/>
          <w:lang w:eastAsia="ar-SA"/>
        </w:rPr>
        <w:t xml:space="preserve">часов </w:t>
      </w:r>
      <w:r w:rsidRPr="009D7E86">
        <w:rPr>
          <w:rFonts w:ascii="Times New Roman" w:eastAsia="Times New Roman" w:hAnsi="Times New Roman" w:cs="Times New Roman"/>
          <w:sz w:val="24"/>
          <w:szCs w:val="24"/>
          <w:lang w:eastAsia="ar-SA"/>
        </w:rPr>
        <w:t xml:space="preserve">с момента получения претензии обязан </w:t>
      </w:r>
      <w:r w:rsidRPr="009D7E86">
        <w:rPr>
          <w:rFonts w:ascii="Times New Roman" w:eastAsia="Times New Roman" w:hAnsi="Times New Roman" w:cs="Times New Roman"/>
          <w:sz w:val="24"/>
          <w:szCs w:val="24"/>
          <w:lang w:eastAsia="ar-SA"/>
        </w:rPr>
        <w:lastRenderedPageBreak/>
        <w:t>направить своего надлежащим образом уполномоченного представителя (специалиста) к месту нахождения Товара с целью устранения недостатков.</w:t>
      </w:r>
      <w:r w:rsidR="00C71833" w:rsidRPr="00C71833">
        <w:rPr>
          <w:rFonts w:ascii="Times New Roman" w:eastAsia="Times New Roman" w:hAnsi="Times New Roman" w:cs="Times New Roman"/>
          <w:sz w:val="24"/>
          <w:szCs w:val="24"/>
          <w:lang w:eastAsia="ar-SA"/>
        </w:rPr>
        <w:t xml:space="preserve"> Длительность срока ремонта не должна превышать </w:t>
      </w:r>
      <w:r w:rsidR="00C71833">
        <w:rPr>
          <w:rFonts w:ascii="Times New Roman" w:eastAsia="Times New Roman" w:hAnsi="Times New Roman" w:cs="Times New Roman"/>
          <w:sz w:val="24"/>
          <w:szCs w:val="24"/>
          <w:lang w:eastAsia="ar-SA"/>
        </w:rPr>
        <w:t>10</w:t>
      </w:r>
      <w:r w:rsidR="00C71833" w:rsidRPr="00C71833">
        <w:rPr>
          <w:rFonts w:ascii="Times New Roman" w:eastAsia="Times New Roman" w:hAnsi="Times New Roman" w:cs="Times New Roman"/>
          <w:sz w:val="24"/>
          <w:szCs w:val="24"/>
          <w:lang w:eastAsia="ar-SA"/>
        </w:rPr>
        <w:t xml:space="preserve"> (</w:t>
      </w:r>
      <w:r w:rsidR="00C71833">
        <w:rPr>
          <w:rFonts w:ascii="Times New Roman" w:eastAsia="Times New Roman" w:hAnsi="Times New Roman" w:cs="Times New Roman"/>
          <w:sz w:val="24"/>
          <w:szCs w:val="24"/>
          <w:lang w:eastAsia="ar-SA"/>
        </w:rPr>
        <w:t>десяти</w:t>
      </w:r>
      <w:r w:rsidR="00C71833" w:rsidRPr="00C71833">
        <w:rPr>
          <w:rFonts w:ascii="Times New Roman" w:eastAsia="Times New Roman" w:hAnsi="Times New Roman" w:cs="Times New Roman"/>
          <w:sz w:val="24"/>
          <w:szCs w:val="24"/>
          <w:lang w:eastAsia="ar-SA"/>
        </w:rPr>
        <w:t>) календарных дней.</w:t>
      </w:r>
    </w:p>
    <w:p w14:paraId="08C71AAE" w14:textId="42CE8047" w:rsid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D7E86">
        <w:rPr>
          <w:rFonts w:ascii="Times New Roman" w:eastAsia="Times New Roman" w:hAnsi="Times New Roman" w:cs="Times New Roman"/>
          <w:sz w:val="24"/>
          <w:szCs w:val="24"/>
          <w:lang w:eastAsia="ar-SA"/>
        </w:rPr>
        <w:t>5.</w:t>
      </w:r>
      <w:r w:rsidR="005C2A28" w:rsidRPr="009D7E86">
        <w:rPr>
          <w:rFonts w:ascii="Times New Roman" w:eastAsia="Times New Roman" w:hAnsi="Times New Roman" w:cs="Times New Roman"/>
          <w:sz w:val="24"/>
          <w:szCs w:val="24"/>
          <w:lang w:eastAsia="ar-SA"/>
        </w:rPr>
        <w:t>7</w:t>
      </w:r>
      <w:r w:rsidRPr="009D7E86">
        <w:rPr>
          <w:rFonts w:ascii="Times New Roman" w:eastAsia="Times New Roman" w:hAnsi="Times New Roman" w:cs="Times New Roman"/>
          <w:sz w:val="24"/>
          <w:szCs w:val="24"/>
          <w:lang w:eastAsia="ar-SA"/>
        </w:rPr>
        <w:t xml:space="preserve">. </w:t>
      </w:r>
      <w:bookmarkStart w:id="1" w:name="_Hlk43739159"/>
      <w:r w:rsidRPr="009D7E86">
        <w:rPr>
          <w:rFonts w:ascii="Times New Roman" w:eastAsia="Times New Roman" w:hAnsi="Times New Roman" w:cs="Times New Roman"/>
          <w:sz w:val="24"/>
          <w:szCs w:val="24"/>
          <w:lang w:eastAsia="ar-SA"/>
        </w:rPr>
        <w:t xml:space="preserve">В случае если Товар не подлежит ремонту, </w:t>
      </w:r>
      <w:r w:rsidR="00421A6E">
        <w:rPr>
          <w:rFonts w:ascii="Times New Roman" w:eastAsia="Times New Roman" w:hAnsi="Times New Roman" w:cs="Times New Roman"/>
          <w:sz w:val="24"/>
          <w:szCs w:val="24"/>
          <w:lang w:eastAsia="ar-SA"/>
        </w:rPr>
        <w:t xml:space="preserve">по выбору Покупателя </w:t>
      </w:r>
      <w:r w:rsidRPr="009D7E86">
        <w:rPr>
          <w:rFonts w:ascii="Times New Roman" w:eastAsia="Times New Roman" w:hAnsi="Times New Roman" w:cs="Times New Roman"/>
          <w:sz w:val="24"/>
          <w:szCs w:val="24"/>
          <w:lang w:eastAsia="ar-SA"/>
        </w:rPr>
        <w:t>Поставщик обязан заменить Товар на аналогичный, либо вернуть Покупателю уплаченную за Товар сумму в течение 5 (пяти) календарных дней с момента получения претензии.</w:t>
      </w:r>
      <w:r w:rsidR="00C71833" w:rsidRPr="00C71833">
        <w:rPr>
          <w:rFonts w:ascii="Times New Roman" w:eastAsia="Times New Roman" w:hAnsi="Times New Roman" w:cs="Times New Roman"/>
          <w:sz w:val="24"/>
          <w:szCs w:val="24"/>
          <w:lang w:eastAsia="ar-SA" w:bidi="ru-RU"/>
        </w:rPr>
        <w:t xml:space="preserve"> Гарантийный срок на вновь поставленный (заменённый) Товар назначается с даты замены некачественного Товара.</w:t>
      </w:r>
    </w:p>
    <w:bookmarkEnd w:id="1"/>
    <w:p w14:paraId="59573131" w14:textId="0F0EBD57" w:rsidR="00CE6C8D" w:rsidRPr="009D7E86"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D7E86">
        <w:rPr>
          <w:rFonts w:ascii="Times New Roman" w:eastAsia="Times New Roman" w:hAnsi="Times New Roman" w:cs="Times New Roman"/>
          <w:sz w:val="24"/>
          <w:szCs w:val="24"/>
          <w:lang w:eastAsia="ar-SA"/>
        </w:rPr>
        <w:t>5.</w:t>
      </w:r>
      <w:r w:rsidR="005C2A28" w:rsidRPr="009D7E86">
        <w:rPr>
          <w:rFonts w:ascii="Times New Roman" w:eastAsia="Times New Roman" w:hAnsi="Times New Roman" w:cs="Times New Roman"/>
          <w:sz w:val="24"/>
          <w:szCs w:val="24"/>
          <w:lang w:eastAsia="ar-SA"/>
        </w:rPr>
        <w:t>8</w:t>
      </w:r>
      <w:r w:rsidRPr="009D7E86">
        <w:rPr>
          <w:rFonts w:ascii="Times New Roman" w:eastAsia="Times New Roman" w:hAnsi="Times New Roman" w:cs="Times New Roman"/>
          <w:sz w:val="24"/>
          <w:szCs w:val="24"/>
          <w:lang w:eastAsia="ar-SA"/>
        </w:rPr>
        <w:t>. В случае существенного нарушения требований к качеству Товара Поставщик обязан по выбору Покупателя вернуть</w:t>
      </w:r>
      <w:r w:rsidR="00230390" w:rsidRPr="009D7E86">
        <w:rPr>
          <w:rFonts w:ascii="Times New Roman" w:eastAsia="Times New Roman" w:hAnsi="Times New Roman" w:cs="Times New Roman"/>
          <w:sz w:val="24"/>
          <w:szCs w:val="24"/>
          <w:lang w:eastAsia="ar-SA"/>
        </w:rPr>
        <w:t xml:space="preserve"> ему уплаченную за Товар сумму </w:t>
      </w:r>
      <w:r w:rsidRPr="009D7E86">
        <w:rPr>
          <w:rFonts w:ascii="Times New Roman" w:eastAsia="Times New Roman" w:hAnsi="Times New Roman" w:cs="Times New Roman"/>
          <w:sz w:val="24"/>
          <w:szCs w:val="24"/>
          <w:lang w:eastAsia="ar-SA"/>
        </w:rPr>
        <w:t>или заменить Товар ненадлежащего качества Товаром, соответствующим настояще</w:t>
      </w:r>
      <w:r w:rsidR="00230390" w:rsidRPr="009D7E86">
        <w:rPr>
          <w:rFonts w:ascii="Times New Roman" w:eastAsia="Times New Roman" w:hAnsi="Times New Roman" w:cs="Times New Roman"/>
          <w:sz w:val="24"/>
          <w:szCs w:val="24"/>
          <w:lang w:eastAsia="ar-SA"/>
        </w:rPr>
        <w:t xml:space="preserve">му Договору, в течение </w:t>
      </w:r>
      <w:r w:rsidR="005C2A28" w:rsidRPr="009D7E86">
        <w:rPr>
          <w:rFonts w:ascii="Times New Roman" w:eastAsia="Times New Roman" w:hAnsi="Times New Roman" w:cs="Times New Roman"/>
          <w:sz w:val="24"/>
          <w:szCs w:val="24"/>
          <w:lang w:eastAsia="ar-SA"/>
        </w:rPr>
        <w:t xml:space="preserve">срока, установленного в </w:t>
      </w:r>
      <w:r w:rsidRPr="009D7E86">
        <w:rPr>
          <w:rFonts w:ascii="Times New Roman" w:eastAsia="Times New Roman" w:hAnsi="Times New Roman" w:cs="Times New Roman"/>
          <w:sz w:val="24"/>
          <w:szCs w:val="24"/>
          <w:lang w:eastAsia="ar-SA"/>
        </w:rPr>
        <w:t>письменно</w:t>
      </w:r>
      <w:r w:rsidR="005C2A28" w:rsidRPr="009D7E86">
        <w:rPr>
          <w:rFonts w:ascii="Times New Roman" w:eastAsia="Times New Roman" w:hAnsi="Times New Roman" w:cs="Times New Roman"/>
          <w:sz w:val="24"/>
          <w:szCs w:val="24"/>
          <w:lang w:eastAsia="ar-SA"/>
        </w:rPr>
        <w:t>м</w:t>
      </w:r>
      <w:r w:rsidRPr="009D7E86">
        <w:rPr>
          <w:rFonts w:ascii="Times New Roman" w:eastAsia="Times New Roman" w:hAnsi="Times New Roman" w:cs="Times New Roman"/>
          <w:sz w:val="24"/>
          <w:szCs w:val="24"/>
          <w:lang w:eastAsia="ar-SA"/>
        </w:rPr>
        <w:t xml:space="preserve"> требовани</w:t>
      </w:r>
      <w:r w:rsidR="005C2A28" w:rsidRPr="009D7E86">
        <w:rPr>
          <w:rFonts w:ascii="Times New Roman" w:eastAsia="Times New Roman" w:hAnsi="Times New Roman" w:cs="Times New Roman"/>
          <w:sz w:val="24"/>
          <w:szCs w:val="24"/>
          <w:lang w:eastAsia="ar-SA"/>
        </w:rPr>
        <w:t>е</w:t>
      </w:r>
      <w:r w:rsidRPr="009D7E86">
        <w:rPr>
          <w:rFonts w:ascii="Times New Roman" w:eastAsia="Times New Roman" w:hAnsi="Times New Roman" w:cs="Times New Roman"/>
          <w:sz w:val="24"/>
          <w:szCs w:val="24"/>
          <w:lang w:eastAsia="ar-SA"/>
        </w:rPr>
        <w:t xml:space="preserve"> Покупателя. Существенными нарушениями требований по качеству признаются такие дефекты, которые делают невозможной эксплуатацию Товара соответствии с целями, для которых он закупался (п.1.1. настоящего Договора), а также несоответствие Товара требованиям по безопасности такого рода изделий, установленными действующим законодательством РФ, страны-изготовителя, либо требованиям, указанным в настоящем Договоре. </w:t>
      </w:r>
    </w:p>
    <w:p w14:paraId="0107168C" w14:textId="77777777"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07F8A200" w14:textId="77777777" w:rsidR="00CE6C8D" w:rsidRPr="00CE6C8D" w:rsidRDefault="00CE6C8D"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b/>
          <w:sz w:val="24"/>
          <w:szCs w:val="24"/>
          <w:lang w:eastAsia="ar-SA"/>
        </w:rPr>
        <w:t>6. УСЛОВИЯ ПОСТАВКИ</w:t>
      </w:r>
    </w:p>
    <w:p w14:paraId="2CD3068A" w14:textId="2CF4C99E" w:rsidR="004309CC" w:rsidRPr="00B50537" w:rsidRDefault="00CE6C8D"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6.1.</w:t>
      </w:r>
      <w:r w:rsidR="00230390" w:rsidRPr="00CE31D1">
        <w:rPr>
          <w:rFonts w:ascii="Times New Roman" w:eastAsia="Times New Roman" w:hAnsi="Times New Roman" w:cs="Times New Roman"/>
          <w:sz w:val="24"/>
          <w:szCs w:val="24"/>
          <w:lang w:eastAsia="ar-SA"/>
        </w:rPr>
        <w:t xml:space="preserve"> </w:t>
      </w:r>
      <w:r w:rsidR="004309CC" w:rsidRPr="00CE31D1">
        <w:rPr>
          <w:rFonts w:ascii="Times New Roman" w:hAnsi="Times New Roman" w:cs="Times New Roman"/>
          <w:sz w:val="24"/>
          <w:szCs w:val="24"/>
        </w:rPr>
        <w:t xml:space="preserve">Поставка Товара осуществляется силами Поставщика путем отгрузки и доставки </w:t>
      </w:r>
      <w:r w:rsidR="00B50537" w:rsidRPr="00B50537">
        <w:rPr>
          <w:rFonts w:ascii="Times New Roman" w:eastAsia="Calibri" w:hAnsi="Times New Roman" w:cs="Times New Roman"/>
          <w:sz w:val="24"/>
          <w:szCs w:val="24"/>
        </w:rPr>
        <w:t xml:space="preserve">Товара </w:t>
      </w:r>
      <w:r w:rsidR="006326A2">
        <w:rPr>
          <w:rFonts w:ascii="Times New Roman" w:eastAsia="Calibri" w:hAnsi="Times New Roman" w:cs="Times New Roman"/>
          <w:sz w:val="24"/>
          <w:szCs w:val="24"/>
        </w:rPr>
        <w:t xml:space="preserve">по адресу, указанному в </w:t>
      </w:r>
      <w:r w:rsidR="00763E3E">
        <w:rPr>
          <w:rFonts w:ascii="Times New Roman" w:eastAsia="Calibri" w:hAnsi="Times New Roman" w:cs="Times New Roman"/>
          <w:sz w:val="24"/>
          <w:szCs w:val="24"/>
        </w:rPr>
        <w:t>Спецификации</w:t>
      </w:r>
      <w:r w:rsidR="00B50537" w:rsidRPr="00B50537">
        <w:rPr>
          <w:rFonts w:ascii="Times New Roman" w:eastAsia="Calibri" w:hAnsi="Times New Roman" w:cs="Times New Roman"/>
          <w:sz w:val="24"/>
          <w:szCs w:val="24"/>
        </w:rPr>
        <w:t xml:space="preserve"> </w:t>
      </w:r>
      <w:r w:rsidR="00763E3E">
        <w:rPr>
          <w:rFonts w:ascii="Times New Roman" w:eastAsia="Calibri" w:hAnsi="Times New Roman" w:cs="Times New Roman"/>
          <w:sz w:val="24"/>
          <w:szCs w:val="24"/>
        </w:rPr>
        <w:t>(Приложение №1) к Договору</w:t>
      </w:r>
      <w:r w:rsidR="006326A2">
        <w:rPr>
          <w:rFonts w:ascii="Times New Roman" w:eastAsia="Calibri" w:hAnsi="Times New Roman" w:cs="Times New Roman"/>
          <w:sz w:val="24"/>
          <w:szCs w:val="24"/>
        </w:rPr>
        <w:t xml:space="preserve">. </w:t>
      </w:r>
    </w:p>
    <w:p w14:paraId="686B82C3" w14:textId="1581BA41" w:rsidR="00CE6C8D" w:rsidRPr="00CE31D1" w:rsidRDefault="00CE6C8D"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Поставщик вправе осуществить досрочную поставку Товара при наличии у него письменного согласия Покупателя. Ответственность за возможные последствия несогласованной с Покупателем досрочной поставки Товара по Договору несет Поставщик.</w:t>
      </w:r>
    </w:p>
    <w:p w14:paraId="7F8450FC" w14:textId="77777777" w:rsidR="00CE6C8D" w:rsidRPr="00CE31D1" w:rsidRDefault="00CE6C8D"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6.2. Товар принимается Покупателем по количеству и качеству в соответствии с условиями настоящего Договора.</w:t>
      </w:r>
    </w:p>
    <w:p w14:paraId="1223C97D" w14:textId="5E01EE9A" w:rsidR="00CE6C8D" w:rsidRPr="00CE31D1" w:rsidRDefault="00CE6C8D"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6.3. Поставщик вместе с Товаром должен предоставить комплект</w:t>
      </w:r>
      <w:r w:rsidR="0095142F" w:rsidRPr="00CE31D1">
        <w:rPr>
          <w:rFonts w:ascii="Times New Roman" w:eastAsia="Times New Roman" w:hAnsi="Times New Roman" w:cs="Times New Roman"/>
          <w:sz w:val="24"/>
          <w:szCs w:val="24"/>
          <w:lang w:eastAsia="ar-SA"/>
        </w:rPr>
        <w:t xml:space="preserve"> документов, указанный в п.3.1.2</w:t>
      </w:r>
      <w:r w:rsidRPr="00CE31D1">
        <w:rPr>
          <w:rFonts w:ascii="Times New Roman" w:eastAsia="Times New Roman" w:hAnsi="Times New Roman" w:cs="Times New Roman"/>
          <w:sz w:val="24"/>
          <w:szCs w:val="24"/>
          <w:lang w:eastAsia="ar-SA"/>
        </w:rPr>
        <w:t xml:space="preserve"> настоящего Договора. Поставка без указанных документов считается ненадлежащей и такой Товар не подлежит оплате до момента передачи Покупателю всей предусмотренной настоящим Договором документации.</w:t>
      </w:r>
    </w:p>
    <w:p w14:paraId="01F5704B" w14:textId="77777777" w:rsidR="00CE6C8D" w:rsidRPr="00CE31D1" w:rsidRDefault="00CE6C8D"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6.4. В случаях выявления при приемке Товара количественных или качественных несоответствий Товара условиям настоящего Договора, Стороны составляют и подписывают Акт об установленном расхождении по количеству и качеству при приемке товарно-материальных ценностей (унифицированная форма № ТОРГ-2, утвержденная Постановлением Госкомстата РФ от 25.12.98 № 132), который служит доказательством при урегулировании Сторонами возникших разногласий.</w:t>
      </w:r>
    </w:p>
    <w:p w14:paraId="3FE1A358" w14:textId="62336D20" w:rsidR="00CE6C8D" w:rsidRPr="00CE31D1" w:rsidRDefault="00CE6C8D"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 xml:space="preserve">6.5. </w:t>
      </w:r>
      <w:r w:rsidR="005E1C1A" w:rsidRPr="00CE31D1">
        <w:rPr>
          <w:rFonts w:ascii="Times New Roman" w:eastAsia="Times New Roman" w:hAnsi="Times New Roman" w:cs="Times New Roman"/>
          <w:sz w:val="24"/>
          <w:szCs w:val="24"/>
          <w:lang w:eastAsia="ar-SA"/>
        </w:rPr>
        <w:t>Право собственности и р</w:t>
      </w:r>
      <w:r w:rsidRPr="00CE31D1">
        <w:rPr>
          <w:rFonts w:ascii="Times New Roman" w:eastAsia="Times New Roman" w:hAnsi="Times New Roman" w:cs="Times New Roman"/>
          <w:sz w:val="24"/>
          <w:szCs w:val="24"/>
          <w:lang w:eastAsia="ar-SA"/>
        </w:rPr>
        <w:t xml:space="preserve">иск случайной гибели или случайного повреждения Товара переходит </w:t>
      </w:r>
      <w:r w:rsidR="005E1C1A" w:rsidRPr="00CE31D1">
        <w:rPr>
          <w:rFonts w:ascii="Times New Roman" w:hAnsi="Times New Roman" w:cs="Times New Roman"/>
          <w:spacing w:val="-3"/>
          <w:sz w:val="24"/>
          <w:szCs w:val="24"/>
        </w:rPr>
        <w:t xml:space="preserve">от Поставщика к Покупателю с момента подписания Сторонами товарной накладной на </w:t>
      </w:r>
      <w:r w:rsidR="00D96719">
        <w:rPr>
          <w:rFonts w:ascii="Times New Roman" w:hAnsi="Times New Roman" w:cs="Times New Roman"/>
          <w:spacing w:val="-3"/>
          <w:sz w:val="24"/>
          <w:szCs w:val="24"/>
        </w:rPr>
        <w:t>Товар</w:t>
      </w:r>
      <w:r w:rsidR="00763E3E">
        <w:rPr>
          <w:rFonts w:ascii="Times New Roman" w:hAnsi="Times New Roman" w:cs="Times New Roman"/>
          <w:spacing w:val="-3"/>
          <w:sz w:val="24"/>
          <w:szCs w:val="24"/>
        </w:rPr>
        <w:t>.</w:t>
      </w:r>
    </w:p>
    <w:p w14:paraId="4E44465B" w14:textId="77777777" w:rsidR="00CE6C8D" w:rsidRPr="00CE31D1" w:rsidRDefault="00CE6C8D"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6.6. В случае если поставке подлежит Товар, который в силу его специфических свойств и качеств, требует особых, индивидуальных условий перевозки (транспортировки), Поставщик обязан обеспечить транспортировку таким транспортом и в таких условиях, которые обеспечат надлежащую сохранность поставляемого Товара.</w:t>
      </w:r>
    </w:p>
    <w:p w14:paraId="06D471C8" w14:textId="77777777" w:rsidR="00366A8B" w:rsidRDefault="00CE6C8D" w:rsidP="00366A8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6.7. Упаковка Товара должна обеспечивать его сохранность при транспортировке, погрузо-разгрузочных работах и хранении.</w:t>
      </w:r>
      <w:r w:rsidR="00366A8B">
        <w:rPr>
          <w:rFonts w:ascii="Times New Roman" w:eastAsia="Times New Roman" w:hAnsi="Times New Roman" w:cs="Times New Roman"/>
          <w:sz w:val="24"/>
          <w:szCs w:val="24"/>
          <w:lang w:eastAsia="ar-SA"/>
        </w:rPr>
        <w:t xml:space="preserve"> </w:t>
      </w:r>
    </w:p>
    <w:p w14:paraId="61A85DA5" w14:textId="6A3B7A6C" w:rsidR="008323CC" w:rsidRPr="00366A8B" w:rsidRDefault="008323CC" w:rsidP="00366A8B">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hAnsi="Times New Roman" w:cs="Times New Roman"/>
          <w:sz w:val="24"/>
          <w:szCs w:val="24"/>
        </w:rPr>
        <w:t>Поставщик несет ответственность за ненадлежащую упаковку, не обеспечивающую сохранность Товара при его хранении, транспортировке и при отпуске. Товар отгружается в упаковке, соответствующей установленным государственным стандартам и техническим условиям, а также характеру и специфике поставляемого Товара и обеспечивающей его сохранность во время транспортировки, погрузо-разгрузочных работах (ручным или механическим), хранении до ее приемки Покупателем с учетом возможных ее перевалок и хранения, а также климатических условий, в которых осуществляется перевозка.</w:t>
      </w:r>
    </w:p>
    <w:p w14:paraId="01416316" w14:textId="4F81F619" w:rsidR="00CE6C8D" w:rsidRPr="00CE31D1" w:rsidRDefault="005E1C1A"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6.8</w:t>
      </w:r>
      <w:r w:rsidR="00CE6C8D" w:rsidRPr="00CE31D1">
        <w:rPr>
          <w:rFonts w:ascii="Times New Roman" w:eastAsia="Times New Roman" w:hAnsi="Times New Roman" w:cs="Times New Roman"/>
          <w:sz w:val="24"/>
          <w:szCs w:val="24"/>
          <w:lang w:eastAsia="ar-SA"/>
        </w:rPr>
        <w:t xml:space="preserve">. При обоснованности отказа Покупателя от переданного (отгруженного) Поставщиком Товара, Покупатель обязуется в случае необходимости обеспечить сохранность (ответственное </w:t>
      </w:r>
      <w:r w:rsidR="00CE6C8D" w:rsidRPr="00CE31D1">
        <w:rPr>
          <w:rFonts w:ascii="Times New Roman" w:eastAsia="Times New Roman" w:hAnsi="Times New Roman" w:cs="Times New Roman"/>
          <w:sz w:val="24"/>
          <w:szCs w:val="24"/>
          <w:lang w:eastAsia="ar-SA"/>
        </w:rPr>
        <w:lastRenderedPageBreak/>
        <w:t xml:space="preserve">хранение) указанного Товара. В течение 1 (Одного) рабочего дня со дня возникновения оснований для отказа от принятия Товара письменно или по </w:t>
      </w:r>
      <w:r w:rsidR="00CE6C8D" w:rsidRPr="00AF53CC">
        <w:rPr>
          <w:rFonts w:ascii="Times New Roman" w:eastAsia="Times New Roman" w:hAnsi="Times New Roman" w:cs="Times New Roman"/>
          <w:sz w:val="24"/>
          <w:szCs w:val="24"/>
          <w:lang w:eastAsia="ar-SA"/>
        </w:rPr>
        <w:t xml:space="preserve">электронной почте уведомить Поставщика о своем отказе с указанием мотивов отказа по адресу, указанному в </w:t>
      </w:r>
      <w:r w:rsidR="00DE4394">
        <w:rPr>
          <w:rFonts w:ascii="Times New Roman" w:eastAsia="Times New Roman" w:hAnsi="Times New Roman" w:cs="Times New Roman"/>
          <w:sz w:val="24"/>
          <w:szCs w:val="24"/>
          <w:lang w:eastAsia="ar-SA"/>
        </w:rPr>
        <w:t>разделе 12</w:t>
      </w:r>
      <w:r w:rsidR="00366A8B" w:rsidRPr="00AF53CC">
        <w:rPr>
          <w:rFonts w:ascii="Times New Roman" w:eastAsia="Times New Roman" w:hAnsi="Times New Roman" w:cs="Times New Roman"/>
          <w:sz w:val="24"/>
          <w:szCs w:val="24"/>
          <w:lang w:eastAsia="ar-SA"/>
        </w:rPr>
        <w:t xml:space="preserve"> </w:t>
      </w:r>
      <w:r w:rsidR="00DE4394">
        <w:rPr>
          <w:rFonts w:ascii="Times New Roman" w:eastAsia="Times New Roman" w:hAnsi="Times New Roman" w:cs="Times New Roman"/>
          <w:sz w:val="24"/>
          <w:szCs w:val="24"/>
          <w:lang w:eastAsia="ar-SA"/>
        </w:rPr>
        <w:t>настоящего</w:t>
      </w:r>
      <w:r w:rsidR="00366A8B" w:rsidRPr="00AF53CC">
        <w:rPr>
          <w:rFonts w:ascii="Times New Roman" w:eastAsia="Times New Roman" w:hAnsi="Times New Roman" w:cs="Times New Roman"/>
          <w:sz w:val="24"/>
          <w:szCs w:val="24"/>
          <w:lang w:eastAsia="ar-SA"/>
        </w:rPr>
        <w:t xml:space="preserve"> Договор</w:t>
      </w:r>
      <w:r w:rsidR="00DE4394">
        <w:rPr>
          <w:rFonts w:ascii="Times New Roman" w:eastAsia="Times New Roman" w:hAnsi="Times New Roman" w:cs="Times New Roman"/>
          <w:sz w:val="24"/>
          <w:szCs w:val="24"/>
          <w:lang w:eastAsia="ar-SA"/>
        </w:rPr>
        <w:t>а</w:t>
      </w:r>
      <w:r w:rsidR="00366A8B" w:rsidRPr="00AF53CC">
        <w:rPr>
          <w:rFonts w:ascii="Times New Roman" w:eastAsia="Times New Roman" w:hAnsi="Times New Roman" w:cs="Times New Roman"/>
          <w:sz w:val="24"/>
          <w:szCs w:val="24"/>
          <w:lang w:eastAsia="ar-SA"/>
        </w:rPr>
        <w:t xml:space="preserve">. </w:t>
      </w:r>
    </w:p>
    <w:p w14:paraId="4482F053" w14:textId="63572C4E" w:rsidR="00CE6C8D" w:rsidRPr="00CE31D1" w:rsidRDefault="005E1C1A"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6.9</w:t>
      </w:r>
      <w:r w:rsidR="00CE6C8D" w:rsidRPr="00CE31D1">
        <w:rPr>
          <w:rFonts w:ascii="Times New Roman" w:eastAsia="Times New Roman" w:hAnsi="Times New Roman" w:cs="Times New Roman"/>
          <w:sz w:val="24"/>
          <w:szCs w:val="24"/>
          <w:lang w:eastAsia="ar-SA"/>
        </w:rPr>
        <w:t>. При обоснованности отказа Покупателя от переданного Поставщиком Товара Поставщик обязуется в течение 5 (пяти) календарных дней с момента получения уведомления от Покупателя вывезти Товар, принятый Покупателем на ответственное хранение, возместив при этом Покупателю Товара расходы, связанные с хранением Товара, а также осуществить возврат денежных средств, уплаченных за Товар.</w:t>
      </w:r>
    </w:p>
    <w:p w14:paraId="6E4A75DE" w14:textId="32B9B186" w:rsidR="00CE6C8D" w:rsidRPr="00CE31D1" w:rsidRDefault="005E1C1A"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6.10</w:t>
      </w:r>
      <w:r w:rsidR="00CE6C8D" w:rsidRPr="00CE31D1">
        <w:rPr>
          <w:rFonts w:ascii="Times New Roman" w:eastAsia="Times New Roman" w:hAnsi="Times New Roman" w:cs="Times New Roman"/>
          <w:sz w:val="24"/>
          <w:szCs w:val="24"/>
          <w:lang w:eastAsia="ar-SA"/>
        </w:rPr>
        <w:t>. В случае если Поставщик в срок, установленный в п. 6.</w:t>
      </w:r>
      <w:r w:rsidR="00AF53CC">
        <w:rPr>
          <w:rFonts w:ascii="Times New Roman" w:eastAsia="Times New Roman" w:hAnsi="Times New Roman" w:cs="Times New Roman"/>
          <w:sz w:val="24"/>
          <w:szCs w:val="24"/>
          <w:lang w:eastAsia="ar-SA"/>
        </w:rPr>
        <w:t>9</w:t>
      </w:r>
      <w:r w:rsidR="00CE6C8D" w:rsidRPr="00CE31D1">
        <w:rPr>
          <w:rFonts w:ascii="Times New Roman" w:eastAsia="Times New Roman" w:hAnsi="Times New Roman" w:cs="Times New Roman"/>
          <w:sz w:val="24"/>
          <w:szCs w:val="24"/>
          <w:lang w:eastAsia="ar-SA"/>
        </w:rPr>
        <w:t>. настоящего Договора, не вывез Товар, принятый Покупателем на ответственное хранение, Покупатель Товара вправе распорядиться Товаром по своему усмотрению, несмотря на отсутствие указаний об этом от Поставщика.</w:t>
      </w:r>
    </w:p>
    <w:p w14:paraId="3577E788" w14:textId="4A3EC842" w:rsidR="00CE6C8D" w:rsidRPr="00CE31D1" w:rsidRDefault="005E1C1A" w:rsidP="00CE31D1">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31D1">
        <w:rPr>
          <w:rFonts w:ascii="Times New Roman" w:eastAsia="Times New Roman" w:hAnsi="Times New Roman" w:cs="Times New Roman"/>
          <w:sz w:val="24"/>
          <w:szCs w:val="24"/>
          <w:lang w:eastAsia="ar-SA"/>
        </w:rPr>
        <w:t>6.11</w:t>
      </w:r>
      <w:r w:rsidR="00CE6C8D" w:rsidRPr="00CE31D1">
        <w:rPr>
          <w:rFonts w:ascii="Times New Roman" w:eastAsia="Times New Roman" w:hAnsi="Times New Roman" w:cs="Times New Roman"/>
          <w:sz w:val="24"/>
          <w:szCs w:val="24"/>
          <w:lang w:eastAsia="ar-SA"/>
        </w:rPr>
        <w:t>. В случае необоснованного отказа Покупателя</w:t>
      </w:r>
      <w:r w:rsidR="00AF53CC">
        <w:rPr>
          <w:rFonts w:ascii="Times New Roman" w:eastAsia="Times New Roman" w:hAnsi="Times New Roman" w:cs="Times New Roman"/>
          <w:sz w:val="24"/>
          <w:szCs w:val="24"/>
          <w:lang w:eastAsia="ar-SA"/>
        </w:rPr>
        <w:t xml:space="preserve"> </w:t>
      </w:r>
      <w:r w:rsidR="00CE6C8D" w:rsidRPr="00CE31D1">
        <w:rPr>
          <w:rFonts w:ascii="Times New Roman" w:eastAsia="Times New Roman" w:hAnsi="Times New Roman" w:cs="Times New Roman"/>
          <w:sz w:val="24"/>
          <w:szCs w:val="24"/>
          <w:lang w:eastAsia="ar-SA"/>
        </w:rPr>
        <w:t>от принятия Товара, переданного (отгруженного) Поставщиком в соответствии с условиями настоящего Договора, Поставщик вправе потребовать от Покупателя оплаты Товара согласно условиям Договора.</w:t>
      </w:r>
    </w:p>
    <w:p w14:paraId="42614808" w14:textId="77777777" w:rsidR="001D44B5" w:rsidRPr="00CE31D1" w:rsidRDefault="001D44B5" w:rsidP="00CE31D1">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14:paraId="53FA1BAE" w14:textId="3AAE0E24" w:rsidR="00CE6C8D" w:rsidRPr="00CE6C8D" w:rsidRDefault="00CE6C8D"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b/>
          <w:sz w:val="24"/>
          <w:szCs w:val="24"/>
          <w:lang w:eastAsia="ar-SA"/>
        </w:rPr>
        <w:t>7. ПРИЕМКА ТОВАРА ПО КОЛИЧЕСТВУ И КАЧЕСТВУ</w:t>
      </w:r>
    </w:p>
    <w:p w14:paraId="3D04C2CB" w14:textId="707C6053" w:rsidR="00CE6C8D" w:rsidRPr="00CE6C8D" w:rsidRDefault="00CE6C8D" w:rsidP="00CE6C8D">
      <w:pPr>
        <w:autoSpaceDE w:val="0"/>
        <w:spacing w:after="0" w:line="240" w:lineRule="auto"/>
        <w:ind w:firstLine="709"/>
        <w:jc w:val="both"/>
        <w:rPr>
          <w:rFonts w:ascii="Times New Roman" w:eastAsia="Calibri" w:hAnsi="Times New Roman" w:cs="Times New Roman"/>
          <w:sz w:val="24"/>
          <w:szCs w:val="24"/>
          <w:lang w:eastAsia="ar-SA"/>
        </w:rPr>
      </w:pPr>
      <w:r w:rsidRPr="00CE6C8D">
        <w:rPr>
          <w:rFonts w:ascii="Times New Roman" w:eastAsia="Calibri" w:hAnsi="Times New Roman" w:cs="Times New Roman"/>
          <w:sz w:val="24"/>
          <w:szCs w:val="24"/>
          <w:lang w:eastAsia="ar-SA"/>
        </w:rPr>
        <w:t>7.1.</w:t>
      </w:r>
      <w:r w:rsidR="00D15BD9">
        <w:rPr>
          <w:rFonts w:ascii="Times New Roman" w:eastAsia="Calibri" w:hAnsi="Times New Roman" w:cs="Times New Roman"/>
          <w:sz w:val="24"/>
          <w:szCs w:val="24"/>
          <w:lang w:eastAsia="ar-SA"/>
        </w:rPr>
        <w:t xml:space="preserve"> </w:t>
      </w:r>
      <w:r w:rsidRPr="00CE6C8D">
        <w:rPr>
          <w:rFonts w:ascii="Times New Roman" w:eastAsia="Calibri" w:hAnsi="Times New Roman" w:cs="Times New Roman"/>
          <w:sz w:val="24"/>
          <w:szCs w:val="24"/>
          <w:lang w:eastAsia="ar-SA"/>
        </w:rPr>
        <w:t xml:space="preserve">Приемка Товара по количеству и качеству </w:t>
      </w:r>
      <w:r w:rsidR="00D15BD9">
        <w:rPr>
          <w:rFonts w:ascii="Times New Roman" w:eastAsia="Calibri" w:hAnsi="Times New Roman" w:cs="Times New Roman"/>
          <w:sz w:val="24"/>
          <w:szCs w:val="24"/>
          <w:lang w:eastAsia="ar-SA"/>
        </w:rPr>
        <w:t>осуществляется в момент </w:t>
      </w:r>
      <w:r w:rsidRPr="00CE6C8D">
        <w:rPr>
          <w:rFonts w:ascii="Times New Roman" w:eastAsia="Calibri" w:hAnsi="Times New Roman" w:cs="Times New Roman"/>
          <w:sz w:val="24"/>
          <w:szCs w:val="24"/>
          <w:lang w:eastAsia="ar-SA"/>
        </w:rPr>
        <w:t xml:space="preserve">передачи Товара Покупателю. Факт произведенной приемки по количеству и качеству подтверждается фактом подписания Покупателем товарной накладной. </w:t>
      </w:r>
    </w:p>
    <w:p w14:paraId="7AB1C4C0" w14:textId="7D66C07F" w:rsidR="00CE6C8D" w:rsidRPr="00CE6C8D" w:rsidRDefault="00CE6C8D" w:rsidP="00CE6C8D">
      <w:pPr>
        <w:autoSpaceDE w:val="0"/>
        <w:spacing w:after="0" w:line="240" w:lineRule="auto"/>
        <w:ind w:firstLine="709"/>
        <w:jc w:val="both"/>
        <w:rPr>
          <w:rFonts w:ascii="Times New Roman" w:eastAsia="Calibri" w:hAnsi="Times New Roman" w:cs="Times New Roman"/>
          <w:sz w:val="24"/>
          <w:szCs w:val="24"/>
          <w:lang w:eastAsia="ar-SA"/>
        </w:rPr>
      </w:pPr>
      <w:r w:rsidRPr="00CE6C8D">
        <w:rPr>
          <w:rFonts w:ascii="Times New Roman" w:eastAsia="Calibri" w:hAnsi="Times New Roman" w:cs="Times New Roman"/>
          <w:sz w:val="24"/>
          <w:szCs w:val="24"/>
          <w:lang w:eastAsia="ar-SA"/>
        </w:rPr>
        <w:t>7.2. Приемка по количеству и качес</w:t>
      </w:r>
      <w:r w:rsidR="00D15BD9">
        <w:rPr>
          <w:rFonts w:ascii="Times New Roman" w:eastAsia="Calibri" w:hAnsi="Times New Roman" w:cs="Times New Roman"/>
          <w:sz w:val="24"/>
          <w:szCs w:val="24"/>
          <w:lang w:eastAsia="ar-SA"/>
        </w:rPr>
        <w:t>тву Товара осуществляется</w:t>
      </w:r>
      <w:r w:rsidRPr="00CE6C8D">
        <w:rPr>
          <w:rFonts w:ascii="Times New Roman" w:eastAsia="Calibri" w:hAnsi="Times New Roman" w:cs="Times New Roman"/>
          <w:sz w:val="24"/>
          <w:szCs w:val="24"/>
          <w:lang w:eastAsia="ar-SA"/>
        </w:rPr>
        <w:t xml:space="preserve"> в течен</w:t>
      </w:r>
      <w:r w:rsidR="00D15BD9">
        <w:rPr>
          <w:rFonts w:ascii="Times New Roman" w:eastAsia="Calibri" w:hAnsi="Times New Roman" w:cs="Times New Roman"/>
          <w:sz w:val="24"/>
          <w:szCs w:val="24"/>
          <w:lang w:eastAsia="ar-SA"/>
        </w:rPr>
        <w:t>ие 96 часов с момента доставки </w:t>
      </w:r>
      <w:r w:rsidRPr="00CE6C8D">
        <w:rPr>
          <w:rFonts w:ascii="Times New Roman" w:eastAsia="Calibri" w:hAnsi="Times New Roman" w:cs="Times New Roman"/>
          <w:sz w:val="24"/>
          <w:szCs w:val="24"/>
          <w:lang w:eastAsia="ar-SA"/>
        </w:rPr>
        <w:t>Товара до места поставки</w:t>
      </w:r>
      <w:r w:rsidR="00E14039">
        <w:rPr>
          <w:rFonts w:ascii="Times New Roman" w:eastAsia="Calibri" w:hAnsi="Times New Roman" w:cs="Times New Roman"/>
          <w:sz w:val="24"/>
          <w:szCs w:val="24"/>
          <w:lang w:eastAsia="ar-SA"/>
        </w:rPr>
        <w:t>.</w:t>
      </w:r>
      <w:r w:rsidR="00DE4394">
        <w:rPr>
          <w:rFonts w:ascii="Times New Roman" w:eastAsia="Calibri" w:hAnsi="Times New Roman" w:cs="Times New Roman"/>
          <w:sz w:val="24"/>
          <w:szCs w:val="24"/>
          <w:lang w:eastAsia="ar-SA"/>
        </w:rPr>
        <w:t xml:space="preserve"> </w:t>
      </w:r>
      <w:r w:rsidRPr="00CE6C8D">
        <w:rPr>
          <w:rFonts w:ascii="Times New Roman" w:eastAsia="Calibri" w:hAnsi="Times New Roman" w:cs="Times New Roman"/>
          <w:sz w:val="24"/>
          <w:szCs w:val="24"/>
          <w:lang w:eastAsia="ar-SA"/>
        </w:rPr>
        <w:t>Приемка по количеству и качеству производится по соответствию поставленного Товара условиям настоящего Договора</w:t>
      </w:r>
      <w:r w:rsidR="00A53ACD">
        <w:rPr>
          <w:rFonts w:ascii="Times New Roman" w:eastAsia="Calibri" w:hAnsi="Times New Roman" w:cs="Times New Roman"/>
          <w:sz w:val="24"/>
          <w:szCs w:val="24"/>
          <w:lang w:eastAsia="ar-SA"/>
        </w:rPr>
        <w:t xml:space="preserve"> и приложений к нему</w:t>
      </w:r>
      <w:r w:rsidRPr="00CE6C8D">
        <w:rPr>
          <w:rFonts w:ascii="Times New Roman" w:eastAsia="Calibri" w:hAnsi="Times New Roman" w:cs="Times New Roman"/>
          <w:sz w:val="24"/>
          <w:szCs w:val="24"/>
          <w:lang w:eastAsia="ar-SA"/>
        </w:rPr>
        <w:t>.</w:t>
      </w:r>
    </w:p>
    <w:p w14:paraId="10D6063E" w14:textId="77777777"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7.3. В случае установления недостачи, несоответствующего качества Товара – Покупатель факсимильным сообщением в течение 24 часов обязан уведомить об этом Поставщика. Данное уведомление является вызовом Поставщика для участия в дальнейшей приемке. Неполучение ответа либо неявка представителя Поставщика (в течение 24-х часов) дает право Покупателю осуществить приемку Товара в одностороннем порядке. Покупатель вправе (исключительно по своему усмотрению) привлечь представителя независимой экспертной организации. О выявленной по результатам приемки недостаче/не качественности Товара Покупатель информирует Поставщика и направляет ему по факсу Акт о выявленном несоответствии поставленного Товара условиям Договора в отношении количества и/или качества, являющийся безусловным и окончательным для Поставщика.</w:t>
      </w:r>
    </w:p>
    <w:p w14:paraId="7DBA422D" w14:textId="53A292D8"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7.4. В случае выявления несоответствия Товара количественным и/или качественным характеристикам, указанным в настоящем Договоре</w:t>
      </w:r>
      <w:r w:rsidR="00A53ACD">
        <w:rPr>
          <w:rFonts w:ascii="Times New Roman" w:eastAsia="Times New Roman" w:hAnsi="Times New Roman" w:cs="Times New Roman"/>
          <w:sz w:val="24"/>
          <w:szCs w:val="24"/>
          <w:lang w:eastAsia="ar-SA"/>
        </w:rPr>
        <w:t xml:space="preserve"> и приложениях к нему</w:t>
      </w:r>
      <w:r w:rsidRPr="00CE6C8D">
        <w:rPr>
          <w:rFonts w:ascii="Times New Roman" w:eastAsia="Times New Roman" w:hAnsi="Times New Roman" w:cs="Times New Roman"/>
          <w:sz w:val="24"/>
          <w:szCs w:val="24"/>
          <w:lang w:eastAsia="ar-SA"/>
        </w:rPr>
        <w:t xml:space="preserve"> и/или в сопроводительных документах, перечисленных в п. 3.1</w:t>
      </w:r>
      <w:r w:rsidR="00D15BD9">
        <w:rPr>
          <w:rFonts w:ascii="Times New Roman" w:eastAsia="Times New Roman" w:hAnsi="Times New Roman" w:cs="Times New Roman"/>
          <w:sz w:val="24"/>
          <w:szCs w:val="24"/>
          <w:lang w:eastAsia="ar-SA"/>
        </w:rPr>
        <w:t>.2</w:t>
      </w:r>
      <w:r w:rsidRPr="00CE6C8D">
        <w:rPr>
          <w:rFonts w:ascii="Times New Roman" w:eastAsia="Times New Roman" w:hAnsi="Times New Roman" w:cs="Times New Roman"/>
          <w:sz w:val="24"/>
          <w:szCs w:val="24"/>
          <w:lang w:eastAsia="ar-SA"/>
        </w:rPr>
        <w:t>. настоящего Договора, Покупатель вправе по своему усмотрению, без дополнительного согласования с Поставщиком:</w:t>
      </w:r>
    </w:p>
    <w:p w14:paraId="6D89A764" w14:textId="77777777"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  отказаться от принятия и оплаты Товара, а если оно уже оплачено, потребовать в установленном порядке возврата уплаченных сумм. При этом все расходы, связанные с ответственным хранением, оплатой услуг экспертной организации (если она привлекалась) и возвратом Товара относятся на Поставщика. Поставщик обязан возвратить Покупателю уплаченные суммы и возместить указанные расходы в течение 5 (пяти) банковских дней с момента поступления требования Покупателя;</w:t>
      </w:r>
    </w:p>
    <w:p w14:paraId="54E788A9" w14:textId="77777777"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  потребовать устранения недостатков либо замены поставленного Товара силами и за счет Поставщика. Срок устранения недостатков либо замены соответствующего Товара не должен превышать 5 (пяти) календарных дней;</w:t>
      </w:r>
    </w:p>
    <w:p w14:paraId="5172936F" w14:textId="77777777" w:rsidR="00CE6C8D" w:rsidRPr="00CE6C8D" w:rsidRDefault="00CE6C8D" w:rsidP="00CE6C8D">
      <w:pPr>
        <w:widowControl w:val="0"/>
        <w:tabs>
          <w:tab w:val="left" w:pos="5245"/>
        </w:tabs>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 потребовать допоставки недостающего количества Товара силами и за счет Поставщика в срок не более 5 (Пяти) календарных дней с момента получения Поставщиком требования Покупателя. Некачественный Товар подлежит вывозу силами и за счет Поставщика.</w:t>
      </w:r>
    </w:p>
    <w:p w14:paraId="54171953" w14:textId="77777777" w:rsidR="00C2509D" w:rsidRPr="00C2509D" w:rsidRDefault="00C2509D" w:rsidP="00C2509D">
      <w:pPr>
        <w:spacing w:after="0" w:line="240" w:lineRule="auto"/>
        <w:ind w:firstLine="426"/>
        <w:jc w:val="both"/>
        <w:rPr>
          <w:rFonts w:ascii="Times New Roman" w:hAnsi="Times New Roman" w:cs="Times New Roman"/>
          <w:sz w:val="24"/>
          <w:szCs w:val="24"/>
        </w:rPr>
      </w:pPr>
    </w:p>
    <w:p w14:paraId="58713CC0" w14:textId="60A939F7" w:rsidR="00CE6C8D" w:rsidRPr="00CE6C8D" w:rsidRDefault="00623E98"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8</w:t>
      </w:r>
      <w:r w:rsidR="00CE6C8D" w:rsidRPr="00001EE3">
        <w:rPr>
          <w:rFonts w:ascii="Times New Roman" w:eastAsia="Times New Roman" w:hAnsi="Times New Roman" w:cs="Times New Roman"/>
          <w:b/>
          <w:sz w:val="24"/>
          <w:szCs w:val="24"/>
          <w:lang w:eastAsia="ar-SA"/>
        </w:rPr>
        <w:t>. ОТВЕТСТВЕННОСТЬ СТОРОН</w:t>
      </w:r>
      <w:r w:rsidR="00946AD8">
        <w:rPr>
          <w:rFonts w:ascii="Times New Roman" w:eastAsia="Times New Roman" w:hAnsi="Times New Roman" w:cs="Times New Roman"/>
          <w:b/>
          <w:sz w:val="24"/>
          <w:szCs w:val="24"/>
          <w:lang w:eastAsia="ar-SA"/>
        </w:rPr>
        <w:t xml:space="preserve"> </w:t>
      </w:r>
    </w:p>
    <w:p w14:paraId="2F81E8FF" w14:textId="630B30C3" w:rsidR="00DA27F4" w:rsidRDefault="00623E98" w:rsidP="00B936B2">
      <w:pPr>
        <w:spacing w:after="0" w:line="240" w:lineRule="auto"/>
        <w:ind w:firstLine="539"/>
        <w:jc w:val="both"/>
        <w:rPr>
          <w:rFonts w:ascii="Times New Roman" w:hAnsi="Times New Roman" w:cs="Times New Roman"/>
          <w:sz w:val="24"/>
        </w:rPr>
      </w:pPr>
      <w:r>
        <w:rPr>
          <w:rFonts w:ascii="Times New Roman" w:eastAsia="Times New Roman" w:hAnsi="Times New Roman" w:cs="Times New Roman"/>
          <w:sz w:val="24"/>
          <w:szCs w:val="24"/>
          <w:lang w:eastAsia="ar-SA"/>
        </w:rPr>
        <w:t>8</w:t>
      </w:r>
      <w:r w:rsidR="00CE6C8D" w:rsidRPr="00CE6C8D">
        <w:rPr>
          <w:rFonts w:ascii="Times New Roman" w:eastAsia="Times New Roman" w:hAnsi="Times New Roman" w:cs="Times New Roman"/>
          <w:sz w:val="24"/>
          <w:szCs w:val="24"/>
          <w:lang w:eastAsia="ar-SA"/>
        </w:rPr>
        <w:t xml:space="preserve">.1. </w:t>
      </w:r>
      <w:r w:rsidR="00DA27F4" w:rsidRPr="00DA27F4">
        <w:rPr>
          <w:rFonts w:ascii="Times New Roman" w:hAnsi="Times New Roman" w:cs="Times New Roman"/>
          <w:sz w:val="24"/>
        </w:rPr>
        <w:t>Стороны несут ответственность за нарушение или ненадлежащее исполнение предусмотренных Договором обязательств в соответствии с действующим законодательством Российской Федерации и условиями настоящего Договора</w:t>
      </w:r>
      <w:r w:rsidR="00DA27F4">
        <w:rPr>
          <w:rFonts w:ascii="Times New Roman" w:hAnsi="Times New Roman" w:cs="Times New Roman"/>
          <w:sz w:val="24"/>
        </w:rPr>
        <w:t>.</w:t>
      </w:r>
    </w:p>
    <w:p w14:paraId="51963D0C" w14:textId="56A896CC" w:rsidR="00FE71C6" w:rsidRDefault="00623E98" w:rsidP="00FE71C6">
      <w:pPr>
        <w:spacing w:after="0" w:line="240" w:lineRule="auto"/>
        <w:ind w:firstLine="539"/>
        <w:jc w:val="both"/>
        <w:rPr>
          <w:rFonts w:ascii="Times New Roman" w:hAnsi="Times New Roman" w:cs="Times New Roman"/>
          <w:color w:val="000000"/>
          <w:sz w:val="24"/>
          <w:szCs w:val="24"/>
          <w:shd w:val="clear" w:color="auto" w:fill="FFFFFF"/>
        </w:rPr>
      </w:pPr>
      <w:r>
        <w:rPr>
          <w:rFonts w:ascii="Times New Roman" w:hAnsi="Times New Roman" w:cs="Times New Roman"/>
          <w:sz w:val="24"/>
        </w:rPr>
        <w:lastRenderedPageBreak/>
        <w:t>8</w:t>
      </w:r>
      <w:r w:rsidR="00DA27F4">
        <w:rPr>
          <w:rFonts w:ascii="Times New Roman" w:hAnsi="Times New Roman" w:cs="Times New Roman"/>
          <w:sz w:val="24"/>
        </w:rPr>
        <w:t xml:space="preserve">.2. </w:t>
      </w:r>
      <w:r w:rsidR="00B936B2" w:rsidRPr="00B936B2">
        <w:rPr>
          <w:rFonts w:ascii="Times New Roman" w:hAnsi="Times New Roman" w:cs="Times New Roman"/>
          <w:color w:val="000000"/>
          <w:sz w:val="24"/>
          <w:szCs w:val="24"/>
          <w:shd w:val="clear" w:color="auto" w:fill="FFFFFF"/>
        </w:rPr>
        <w:t>В случае нарушения Поставщиком сроков поставки</w:t>
      </w:r>
      <w:r w:rsidR="00FE71C6">
        <w:rPr>
          <w:rFonts w:ascii="Times New Roman" w:hAnsi="Times New Roman" w:cs="Times New Roman"/>
          <w:color w:val="000000"/>
          <w:sz w:val="24"/>
          <w:szCs w:val="24"/>
          <w:shd w:val="clear" w:color="auto" w:fill="FFFFFF"/>
        </w:rPr>
        <w:t xml:space="preserve"> Товара</w:t>
      </w:r>
      <w:r w:rsidR="00B936B2" w:rsidRPr="00B936B2">
        <w:rPr>
          <w:rFonts w:ascii="Times New Roman" w:hAnsi="Times New Roman" w:cs="Times New Roman"/>
          <w:color w:val="000000"/>
          <w:sz w:val="24"/>
          <w:szCs w:val="24"/>
          <w:shd w:val="clear" w:color="auto" w:fill="FFFFFF"/>
        </w:rPr>
        <w:t xml:space="preserve">, Покупатель вправе требовать выплаты неустойки в размере 0,1% от стоимости не поставленного в срок </w:t>
      </w:r>
      <w:r w:rsidR="00C16554">
        <w:rPr>
          <w:rFonts w:ascii="Times New Roman" w:hAnsi="Times New Roman" w:cs="Times New Roman"/>
          <w:color w:val="000000"/>
          <w:sz w:val="24"/>
          <w:szCs w:val="24"/>
          <w:shd w:val="clear" w:color="auto" w:fill="FFFFFF"/>
        </w:rPr>
        <w:t xml:space="preserve">Товара </w:t>
      </w:r>
      <w:r w:rsidR="00B936B2" w:rsidRPr="00B936B2">
        <w:rPr>
          <w:rFonts w:ascii="Times New Roman" w:hAnsi="Times New Roman" w:cs="Times New Roman"/>
          <w:color w:val="000000"/>
          <w:sz w:val="24"/>
          <w:szCs w:val="24"/>
          <w:shd w:val="clear" w:color="auto" w:fill="FFFFFF"/>
        </w:rPr>
        <w:t>за каждый день просрочки</w:t>
      </w:r>
      <w:r w:rsidR="00FE71C6">
        <w:rPr>
          <w:rFonts w:ascii="Times New Roman" w:hAnsi="Times New Roman" w:cs="Times New Roman"/>
          <w:color w:val="000000"/>
          <w:sz w:val="24"/>
          <w:szCs w:val="24"/>
          <w:shd w:val="clear" w:color="auto" w:fill="FFFFFF"/>
        </w:rPr>
        <w:t xml:space="preserve">. </w:t>
      </w:r>
    </w:p>
    <w:p w14:paraId="5AA97645" w14:textId="52524A92" w:rsidR="00623E98" w:rsidRDefault="00623E98" w:rsidP="00623E98">
      <w:pPr>
        <w:widowControl w:val="0"/>
        <w:suppressAutoHyphens/>
        <w:autoSpaceDE w:val="0"/>
        <w:spacing w:after="0" w:line="240" w:lineRule="auto"/>
        <w:ind w:firstLine="567"/>
        <w:jc w:val="both"/>
        <w:rPr>
          <w:rFonts w:ascii="Times New Roman" w:eastAsia="Times New Roman" w:hAnsi="Times New Roman" w:cs="Times New Roman"/>
          <w:sz w:val="24"/>
          <w:szCs w:val="24"/>
          <w:lang w:eastAsia="ar-SA"/>
        </w:rPr>
      </w:pPr>
      <w:r w:rsidRPr="00DE4394">
        <w:rPr>
          <w:rFonts w:ascii="Times New Roman" w:hAnsi="Times New Roman" w:cs="Times New Roman"/>
          <w:color w:val="000000"/>
          <w:sz w:val="24"/>
          <w:szCs w:val="24"/>
          <w:shd w:val="clear" w:color="auto" w:fill="FFFFFF"/>
        </w:rPr>
        <w:t>8</w:t>
      </w:r>
      <w:r w:rsidR="00FE71C6" w:rsidRPr="00DE4394">
        <w:rPr>
          <w:rFonts w:ascii="Times New Roman" w:hAnsi="Times New Roman" w:cs="Times New Roman"/>
          <w:color w:val="000000"/>
          <w:sz w:val="24"/>
          <w:szCs w:val="24"/>
          <w:shd w:val="clear" w:color="auto" w:fill="FFFFFF"/>
        </w:rPr>
        <w:t xml:space="preserve">.3. </w:t>
      </w:r>
      <w:r w:rsidRPr="00DE4394">
        <w:rPr>
          <w:rFonts w:ascii="Times New Roman" w:eastAsia="Times New Roman" w:hAnsi="Times New Roman" w:cs="Times New Roman"/>
          <w:sz w:val="24"/>
          <w:szCs w:val="24"/>
          <w:lang w:eastAsia="ar-SA"/>
        </w:rPr>
        <w:t>За нарушение сроков исполнения обязательств по устранению недостатков</w:t>
      </w:r>
      <w:r w:rsidR="002A7DEB">
        <w:rPr>
          <w:rFonts w:ascii="Times New Roman" w:eastAsia="Times New Roman" w:hAnsi="Times New Roman" w:cs="Times New Roman"/>
          <w:sz w:val="24"/>
          <w:szCs w:val="24"/>
          <w:lang w:eastAsia="ar-SA"/>
        </w:rPr>
        <w:t>, замены</w:t>
      </w:r>
      <w:r w:rsidRPr="00DE4394">
        <w:rPr>
          <w:rFonts w:ascii="Times New Roman" w:eastAsia="Times New Roman" w:hAnsi="Times New Roman" w:cs="Times New Roman"/>
          <w:sz w:val="24"/>
          <w:szCs w:val="24"/>
          <w:lang w:eastAsia="ar-SA"/>
        </w:rPr>
        <w:t xml:space="preserve"> Товара Поставщик уплачивает Покупателю неустойку в размере 0,1 (Ноль целых одна десятая) % от общей стоимости Товара, указанной в п.2.1. настоящего Договора, за каждый день просрочки. </w:t>
      </w:r>
    </w:p>
    <w:p w14:paraId="3A03AB91" w14:textId="082E97A8" w:rsidR="002A7DEB" w:rsidRPr="00DE4394" w:rsidRDefault="002A7DEB" w:rsidP="00623E98">
      <w:pPr>
        <w:widowControl w:val="0"/>
        <w:suppressAutoHyphens/>
        <w:autoSpaceDE w:val="0"/>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8.4. </w:t>
      </w:r>
      <w:r w:rsidRPr="002A7DEB">
        <w:rPr>
          <w:rFonts w:ascii="Times New Roman" w:eastAsia="Times New Roman" w:hAnsi="Times New Roman" w:cs="Times New Roman"/>
          <w:sz w:val="24"/>
          <w:szCs w:val="24"/>
        </w:rPr>
        <w:t>За поставку некачественного и (или) некомплектного товара Покупатель вправе требовать от Поставщика штраф в размере 3</w:t>
      </w:r>
      <w:r w:rsidR="00FC6613">
        <w:rPr>
          <w:rFonts w:ascii="Times New Roman" w:eastAsia="Times New Roman" w:hAnsi="Times New Roman" w:cs="Times New Roman"/>
          <w:sz w:val="24"/>
          <w:szCs w:val="24"/>
        </w:rPr>
        <w:t>%</w:t>
      </w:r>
      <w:r w:rsidRPr="002A7DEB">
        <w:rPr>
          <w:rFonts w:ascii="Times New Roman" w:eastAsia="Times New Roman" w:hAnsi="Times New Roman" w:cs="Times New Roman"/>
          <w:sz w:val="24"/>
          <w:szCs w:val="24"/>
        </w:rPr>
        <w:t xml:space="preserve"> (тр</w:t>
      </w:r>
      <w:r w:rsidR="00FC6613">
        <w:rPr>
          <w:rFonts w:ascii="Times New Roman" w:eastAsia="Times New Roman" w:hAnsi="Times New Roman" w:cs="Times New Roman"/>
          <w:sz w:val="24"/>
          <w:szCs w:val="24"/>
        </w:rPr>
        <w:t>ех</w:t>
      </w:r>
      <w:r w:rsidRPr="002A7DEB">
        <w:rPr>
          <w:rFonts w:ascii="Times New Roman" w:eastAsia="Times New Roman" w:hAnsi="Times New Roman" w:cs="Times New Roman"/>
          <w:sz w:val="24"/>
          <w:szCs w:val="24"/>
        </w:rPr>
        <w:t>) процент</w:t>
      </w:r>
      <w:r w:rsidR="00FC6613">
        <w:rPr>
          <w:rFonts w:ascii="Times New Roman" w:eastAsia="Times New Roman" w:hAnsi="Times New Roman" w:cs="Times New Roman"/>
          <w:sz w:val="24"/>
          <w:szCs w:val="24"/>
        </w:rPr>
        <w:t>ов</w:t>
      </w:r>
      <w:r w:rsidRPr="002A7DEB">
        <w:rPr>
          <w:rFonts w:ascii="Times New Roman" w:eastAsia="Times New Roman" w:hAnsi="Times New Roman" w:cs="Times New Roman"/>
          <w:sz w:val="24"/>
          <w:szCs w:val="24"/>
        </w:rPr>
        <w:t xml:space="preserve"> от стоимости такого товара.</w:t>
      </w:r>
    </w:p>
    <w:p w14:paraId="7849CE8C" w14:textId="77777777" w:rsidR="002A7DEB" w:rsidRDefault="00EE1076" w:rsidP="002A7DE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x-none"/>
        </w:rPr>
        <w:t>8.</w:t>
      </w:r>
      <w:r w:rsidR="002A7DEB">
        <w:rPr>
          <w:rFonts w:ascii="Times New Roman" w:eastAsia="Times New Roman" w:hAnsi="Times New Roman" w:cs="Times New Roman"/>
          <w:sz w:val="24"/>
          <w:szCs w:val="24"/>
          <w:lang w:eastAsia="x-none"/>
        </w:rPr>
        <w:t>5</w:t>
      </w:r>
      <w:r>
        <w:rPr>
          <w:rFonts w:ascii="Times New Roman" w:eastAsia="Times New Roman" w:hAnsi="Times New Roman" w:cs="Times New Roman"/>
          <w:sz w:val="24"/>
          <w:szCs w:val="24"/>
          <w:lang w:eastAsia="x-none"/>
        </w:rPr>
        <w:t>.</w:t>
      </w:r>
      <w:r w:rsidR="00CE6C8D" w:rsidRPr="00CE6C8D">
        <w:rPr>
          <w:rFonts w:ascii="Times New Roman" w:eastAsia="Times New Roman" w:hAnsi="Times New Roman" w:cs="Times New Roman"/>
          <w:sz w:val="24"/>
          <w:szCs w:val="24"/>
          <w:lang w:val="x-none" w:eastAsia="x-none"/>
        </w:rPr>
        <w:t xml:space="preserve"> Уплата </w:t>
      </w:r>
      <w:r>
        <w:rPr>
          <w:rFonts w:ascii="Times New Roman" w:eastAsia="Times New Roman" w:hAnsi="Times New Roman" w:cs="Times New Roman"/>
          <w:sz w:val="24"/>
          <w:szCs w:val="24"/>
          <w:lang w:eastAsia="x-none"/>
        </w:rPr>
        <w:t>неустойки</w:t>
      </w:r>
      <w:r w:rsidR="00CE6C8D" w:rsidRPr="00CE6C8D">
        <w:rPr>
          <w:rFonts w:ascii="Times New Roman" w:eastAsia="Times New Roman" w:hAnsi="Times New Roman" w:cs="Times New Roman"/>
          <w:sz w:val="24"/>
          <w:szCs w:val="24"/>
          <w:lang w:val="x-none" w:eastAsia="x-none"/>
        </w:rPr>
        <w:t xml:space="preserve"> не освобождает Сторону от выполнения своих обязательств по настоящему Договору.</w:t>
      </w:r>
    </w:p>
    <w:p w14:paraId="2FA3DE71" w14:textId="77777777" w:rsidR="002A7DEB" w:rsidRDefault="00EE1076" w:rsidP="002A7DE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8.</w:t>
      </w:r>
      <w:r w:rsidR="002A7DEB">
        <w:rPr>
          <w:rFonts w:ascii="Times New Roman" w:eastAsia="Times New Roman" w:hAnsi="Times New Roman" w:cs="Times New Roman"/>
          <w:sz w:val="24"/>
          <w:szCs w:val="24"/>
          <w:lang w:eastAsia="ar-SA"/>
        </w:rPr>
        <w:t>6</w:t>
      </w:r>
      <w:r>
        <w:rPr>
          <w:rFonts w:ascii="Times New Roman" w:eastAsia="Times New Roman" w:hAnsi="Times New Roman" w:cs="Times New Roman"/>
          <w:sz w:val="24"/>
          <w:szCs w:val="24"/>
          <w:lang w:eastAsia="ar-SA"/>
        </w:rPr>
        <w:t xml:space="preserve">. </w:t>
      </w:r>
      <w:r w:rsidR="00CE6C8D" w:rsidRPr="00CE6C8D">
        <w:rPr>
          <w:rFonts w:ascii="Times New Roman" w:eastAsia="Times New Roman" w:hAnsi="Times New Roman" w:cs="Times New Roman"/>
          <w:sz w:val="24"/>
          <w:szCs w:val="24"/>
          <w:lang w:eastAsia="ar-SA"/>
        </w:rPr>
        <w:t xml:space="preserve"> </w:t>
      </w:r>
      <w:r w:rsidR="00CE6C8D" w:rsidRPr="00CE6C8D">
        <w:rPr>
          <w:rFonts w:ascii="Times New Roman" w:eastAsia="Times New Roman" w:hAnsi="Times New Roman" w:cs="Times New Roman"/>
          <w:iCs/>
          <w:sz w:val="24"/>
          <w:szCs w:val="24"/>
          <w:lang w:eastAsia="ar-SA"/>
        </w:rPr>
        <w:t>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w:t>
      </w:r>
    </w:p>
    <w:p w14:paraId="41CE556B" w14:textId="77777777" w:rsidR="002A7DEB" w:rsidRDefault="00EE1076" w:rsidP="002A7DE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ar-SA"/>
        </w:rPr>
        <w:t>8.</w:t>
      </w:r>
      <w:r w:rsidR="002A7DEB">
        <w:rPr>
          <w:rFonts w:ascii="Times New Roman" w:eastAsia="Times New Roman" w:hAnsi="Times New Roman" w:cs="Times New Roman"/>
          <w:kern w:val="2"/>
          <w:sz w:val="24"/>
          <w:szCs w:val="24"/>
          <w:lang w:eastAsia="ar-SA"/>
        </w:rPr>
        <w:t>7</w:t>
      </w:r>
      <w:r>
        <w:rPr>
          <w:rFonts w:ascii="Times New Roman" w:eastAsia="Times New Roman" w:hAnsi="Times New Roman" w:cs="Times New Roman"/>
          <w:kern w:val="2"/>
          <w:sz w:val="24"/>
          <w:szCs w:val="24"/>
          <w:lang w:eastAsia="ar-SA"/>
        </w:rPr>
        <w:t>.</w:t>
      </w:r>
      <w:r w:rsidR="00FE71C6">
        <w:rPr>
          <w:rFonts w:ascii="Times New Roman" w:eastAsia="Times New Roman" w:hAnsi="Times New Roman" w:cs="Times New Roman"/>
          <w:kern w:val="2"/>
          <w:sz w:val="24"/>
          <w:szCs w:val="24"/>
          <w:lang w:eastAsia="ar-SA"/>
        </w:rPr>
        <w:t xml:space="preserve"> </w:t>
      </w:r>
      <w:r w:rsidR="00CE6C8D" w:rsidRPr="00CE6C8D">
        <w:rPr>
          <w:rFonts w:ascii="Times New Roman" w:eastAsia="Times New Roman" w:hAnsi="Times New Roman" w:cs="Times New Roman"/>
          <w:kern w:val="2"/>
          <w:sz w:val="24"/>
          <w:szCs w:val="24"/>
          <w:lang w:eastAsia="ar-SA"/>
        </w:rPr>
        <w:t xml:space="preserve">В случае предъявления Покупателю, претензий и исков относительно нарушения интеллектуальных или иных прав третьих лиц, </w:t>
      </w:r>
      <w:r w:rsidR="00CE6C8D" w:rsidRPr="00CE6C8D">
        <w:rPr>
          <w:rFonts w:ascii="Times New Roman" w:eastAsia="Times New Roman" w:hAnsi="Times New Roman" w:cs="Times New Roman"/>
          <w:sz w:val="24"/>
          <w:szCs w:val="24"/>
          <w:lang w:eastAsia="ru-RU"/>
        </w:rPr>
        <w:t xml:space="preserve">Поставщик </w:t>
      </w:r>
      <w:r w:rsidR="00CE6C8D" w:rsidRPr="00CE6C8D">
        <w:rPr>
          <w:rFonts w:ascii="Times New Roman" w:eastAsia="Times New Roman" w:hAnsi="Times New Roman" w:cs="Times New Roman"/>
          <w:kern w:val="2"/>
          <w:sz w:val="24"/>
          <w:szCs w:val="24"/>
          <w:lang w:eastAsia="ar-SA"/>
        </w:rPr>
        <w:t xml:space="preserve">принимает на себя обязательство по их урегулированию самостоятельно и за свой счет и несет ответственность по таким претензиям и искам. В случае нарушения </w:t>
      </w:r>
      <w:r w:rsidR="00CE6C8D" w:rsidRPr="00CE6C8D">
        <w:rPr>
          <w:rFonts w:ascii="Times New Roman" w:eastAsia="Times New Roman" w:hAnsi="Times New Roman" w:cs="Times New Roman"/>
          <w:sz w:val="24"/>
          <w:szCs w:val="24"/>
          <w:lang w:eastAsia="ru-RU"/>
        </w:rPr>
        <w:t xml:space="preserve">Поставщиком </w:t>
      </w:r>
      <w:r w:rsidR="00CE6C8D" w:rsidRPr="00CE6C8D">
        <w:rPr>
          <w:rFonts w:ascii="Times New Roman" w:eastAsia="Times New Roman" w:hAnsi="Times New Roman" w:cs="Times New Roman"/>
          <w:kern w:val="2"/>
          <w:sz w:val="24"/>
          <w:szCs w:val="24"/>
          <w:lang w:eastAsia="ar-SA"/>
        </w:rPr>
        <w:t>указанных выше гарантий, последний обязан возместить Покупателю, все документально подтвержденные расходы, причиненные таким нарушением.</w:t>
      </w:r>
    </w:p>
    <w:p w14:paraId="01856188" w14:textId="77777777" w:rsidR="002A7DEB" w:rsidRDefault="00EE1076" w:rsidP="002A7DE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kern w:val="2"/>
          <w:sz w:val="24"/>
          <w:szCs w:val="24"/>
          <w:lang w:eastAsia="ar-SA"/>
        </w:rPr>
        <w:t>8.</w:t>
      </w:r>
      <w:r w:rsidR="002A7DEB">
        <w:rPr>
          <w:rFonts w:ascii="Times New Roman" w:eastAsia="Times New Roman" w:hAnsi="Times New Roman" w:cs="Times New Roman"/>
          <w:kern w:val="2"/>
          <w:sz w:val="24"/>
          <w:szCs w:val="24"/>
          <w:lang w:eastAsia="ar-SA"/>
        </w:rPr>
        <w:t>8</w:t>
      </w:r>
      <w:r>
        <w:rPr>
          <w:rFonts w:ascii="Times New Roman" w:eastAsia="Times New Roman" w:hAnsi="Times New Roman" w:cs="Times New Roman"/>
          <w:kern w:val="2"/>
          <w:sz w:val="24"/>
          <w:szCs w:val="24"/>
          <w:lang w:eastAsia="ar-SA"/>
        </w:rPr>
        <w:t>.</w:t>
      </w:r>
      <w:r w:rsidR="00FE71C6" w:rsidRPr="00FE71C6">
        <w:rPr>
          <w:rFonts w:ascii="Times New Roman" w:eastAsia="Times New Roman" w:hAnsi="Times New Roman" w:cs="Times New Roman"/>
          <w:kern w:val="2"/>
          <w:sz w:val="24"/>
          <w:szCs w:val="24"/>
          <w:lang w:eastAsia="ar-SA"/>
        </w:rPr>
        <w:t xml:space="preserve"> </w:t>
      </w:r>
      <w:r w:rsidR="00FE71C6" w:rsidRPr="00FE71C6">
        <w:rPr>
          <w:rFonts w:ascii="Times New Roman" w:hAnsi="Times New Roman" w:cs="Times New Roman"/>
          <w:sz w:val="24"/>
          <w:szCs w:val="24"/>
          <w:lang w:eastAsia="ar-SA"/>
        </w:rPr>
        <w:t xml:space="preserve">Поставщик несет ответственность за достоверность данных, указанных в документах на поставляемый Товар. При несоответствии действительности любых данных, указанных в сопроводительных документах на Товар, или при их отсутствии, а также, если в связи с недостатками в документальном оформлении </w:t>
      </w:r>
      <w:r w:rsidR="00FE71C6">
        <w:rPr>
          <w:rFonts w:ascii="Times New Roman" w:hAnsi="Times New Roman" w:cs="Times New Roman"/>
          <w:sz w:val="24"/>
          <w:szCs w:val="24"/>
          <w:lang w:eastAsia="ar-SA"/>
        </w:rPr>
        <w:t>Покупатель</w:t>
      </w:r>
      <w:r w:rsidR="00FE71C6" w:rsidRPr="00FE71C6">
        <w:rPr>
          <w:rFonts w:ascii="Times New Roman" w:hAnsi="Times New Roman" w:cs="Times New Roman"/>
          <w:sz w:val="24"/>
          <w:szCs w:val="24"/>
          <w:lang w:eastAsia="ar-SA"/>
        </w:rPr>
        <w:t xml:space="preserve"> был привлечен к ответственности в соответствии с действующим законодательством, Поставщик возмещает </w:t>
      </w:r>
      <w:r w:rsidR="00FE71C6">
        <w:rPr>
          <w:rFonts w:ascii="Times New Roman" w:hAnsi="Times New Roman" w:cs="Times New Roman"/>
          <w:sz w:val="24"/>
          <w:szCs w:val="24"/>
          <w:lang w:eastAsia="ar-SA"/>
        </w:rPr>
        <w:t xml:space="preserve">Покупателю </w:t>
      </w:r>
      <w:r w:rsidR="00FE71C6" w:rsidRPr="00FE71C6">
        <w:rPr>
          <w:rFonts w:ascii="Times New Roman" w:hAnsi="Times New Roman" w:cs="Times New Roman"/>
          <w:sz w:val="24"/>
          <w:szCs w:val="24"/>
          <w:lang w:eastAsia="ar-SA"/>
        </w:rPr>
        <w:t>убытки в полном объеме.</w:t>
      </w:r>
    </w:p>
    <w:p w14:paraId="7DD18ED6" w14:textId="6AE5613A" w:rsidR="00001EE3" w:rsidRPr="002A7DEB" w:rsidRDefault="00EE1076" w:rsidP="002A7DEB">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8.</w:t>
      </w:r>
      <w:r w:rsidR="002A7DEB">
        <w:rPr>
          <w:rFonts w:ascii="Times New Roman" w:eastAsia="Times New Roman" w:hAnsi="Times New Roman" w:cs="Times New Roman"/>
          <w:sz w:val="24"/>
          <w:szCs w:val="24"/>
          <w:lang w:eastAsia="ar-SA"/>
        </w:rPr>
        <w:t>9</w:t>
      </w:r>
      <w:r>
        <w:rPr>
          <w:rFonts w:ascii="Times New Roman" w:eastAsia="Times New Roman" w:hAnsi="Times New Roman" w:cs="Times New Roman"/>
          <w:sz w:val="24"/>
          <w:szCs w:val="24"/>
          <w:lang w:eastAsia="ar-SA"/>
        </w:rPr>
        <w:t>.</w:t>
      </w:r>
      <w:r w:rsidR="00CE6C8D" w:rsidRPr="00CE6C8D">
        <w:rPr>
          <w:rFonts w:ascii="Times New Roman" w:eastAsia="Times New Roman" w:hAnsi="Times New Roman" w:cs="Times New Roman"/>
          <w:iCs/>
          <w:sz w:val="24"/>
          <w:szCs w:val="24"/>
          <w:lang w:eastAsia="ar-SA"/>
        </w:rPr>
        <w:t xml:space="preserve"> Все разногласия и споры, возникающие в процессе исполнения настоящего Договора, Стороны будут стремиться разрешать путем переговоров. В случае невозможности достижения согласия, споры подлежат разрешению в Арбитражном суде Республики Татарстан, с обязательным соблюдением претензионного порядка урегулирования споров (срок рассмотрения претензии </w:t>
      </w:r>
      <w:r w:rsidR="00AF6FE8" w:rsidRPr="00CE6C8D">
        <w:rPr>
          <w:rFonts w:ascii="Times New Roman" w:eastAsia="Times New Roman" w:hAnsi="Times New Roman" w:cs="Times New Roman"/>
          <w:iCs/>
          <w:sz w:val="24"/>
          <w:szCs w:val="24"/>
          <w:lang w:eastAsia="ar-SA"/>
        </w:rPr>
        <w:t>Стороной –</w:t>
      </w:r>
      <w:r w:rsidR="00CE6C8D" w:rsidRPr="00CE6C8D">
        <w:rPr>
          <w:rFonts w:ascii="Times New Roman" w:eastAsia="Times New Roman" w:hAnsi="Times New Roman" w:cs="Times New Roman"/>
          <w:iCs/>
          <w:sz w:val="24"/>
          <w:szCs w:val="24"/>
          <w:lang w:eastAsia="ar-SA"/>
        </w:rPr>
        <w:t xml:space="preserve"> 5 (пять) календарных дней со дня ее получения).</w:t>
      </w:r>
    </w:p>
    <w:p w14:paraId="4D6CDD5A"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sz w:val="24"/>
          <w:szCs w:val="24"/>
          <w:lang w:eastAsia="ar-SA"/>
        </w:rPr>
      </w:pPr>
    </w:p>
    <w:p w14:paraId="6474933F" w14:textId="7A7A8EA6" w:rsidR="00CE6C8D" w:rsidRPr="00CE6C8D" w:rsidRDefault="00EE1076"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9</w:t>
      </w:r>
      <w:r w:rsidR="00CE6C8D" w:rsidRPr="00CE6C8D">
        <w:rPr>
          <w:rFonts w:ascii="Times New Roman" w:eastAsia="Times New Roman" w:hAnsi="Times New Roman" w:cs="Times New Roman"/>
          <w:b/>
          <w:sz w:val="24"/>
          <w:szCs w:val="24"/>
          <w:lang w:eastAsia="ar-SA"/>
        </w:rPr>
        <w:t xml:space="preserve">. </w:t>
      </w:r>
      <w:r w:rsidR="00627796">
        <w:rPr>
          <w:rFonts w:ascii="Times New Roman" w:eastAsia="Times New Roman" w:hAnsi="Times New Roman" w:cs="Times New Roman"/>
          <w:b/>
          <w:sz w:val="24"/>
          <w:szCs w:val="24"/>
          <w:lang w:eastAsia="ar-SA"/>
        </w:rPr>
        <w:t xml:space="preserve">ОБСТОЯТЕЛЬСТВА НЕПРЕОДОЛИМОЙ СИЛЫ </w:t>
      </w:r>
    </w:p>
    <w:p w14:paraId="6741B1A6" w14:textId="42004D44" w:rsidR="00CE6C8D" w:rsidRPr="00CE6C8D" w:rsidRDefault="00EE1076" w:rsidP="00CE6C8D">
      <w:pPr>
        <w:widowControl w:val="0"/>
        <w:suppressAutoHyphens/>
        <w:autoSpaceDE w:val="0"/>
        <w:spacing w:after="0" w:line="240" w:lineRule="auto"/>
        <w:ind w:firstLine="709"/>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w:t>
      </w:r>
      <w:r w:rsidR="00CE6C8D" w:rsidRPr="00CE6C8D">
        <w:rPr>
          <w:rFonts w:ascii="Times New Roman" w:eastAsia="Times New Roman" w:hAnsi="Times New Roman" w:cs="Times New Roman"/>
          <w:iCs/>
          <w:sz w:val="24"/>
          <w:szCs w:val="24"/>
          <w:lang w:eastAsia="ar-SA"/>
        </w:rPr>
        <w:t xml:space="preserve">.1. Ни одна из Сторон не несет ответственности перед другой Стороной за частичное или </w:t>
      </w:r>
      <w:r w:rsidR="00AF6FE8" w:rsidRPr="00CE6C8D">
        <w:rPr>
          <w:rFonts w:ascii="Times New Roman" w:eastAsia="Times New Roman" w:hAnsi="Times New Roman" w:cs="Times New Roman"/>
          <w:iCs/>
          <w:sz w:val="24"/>
          <w:szCs w:val="24"/>
          <w:lang w:eastAsia="ar-SA"/>
        </w:rPr>
        <w:t>полное неисполнение</w:t>
      </w:r>
      <w:r w:rsidR="00CE6C8D" w:rsidRPr="00CE6C8D">
        <w:rPr>
          <w:rFonts w:ascii="Times New Roman" w:eastAsia="Times New Roman" w:hAnsi="Times New Roman" w:cs="Times New Roman"/>
          <w:iCs/>
          <w:sz w:val="24"/>
          <w:szCs w:val="24"/>
          <w:lang w:eastAsia="ar-SA"/>
        </w:rPr>
        <w:t xml:space="preserve"> обязательств, предусмотренных настоящим Договором, если такое неисполнение или ненадлежащее </w:t>
      </w:r>
      <w:r w:rsidR="00AF6FE8" w:rsidRPr="00CE6C8D">
        <w:rPr>
          <w:rFonts w:ascii="Times New Roman" w:eastAsia="Times New Roman" w:hAnsi="Times New Roman" w:cs="Times New Roman"/>
          <w:iCs/>
          <w:sz w:val="24"/>
          <w:szCs w:val="24"/>
          <w:lang w:eastAsia="ar-SA"/>
        </w:rPr>
        <w:t>исполнение вызваны</w:t>
      </w:r>
      <w:r w:rsidR="00CE6C8D" w:rsidRPr="00CE6C8D">
        <w:rPr>
          <w:rFonts w:ascii="Times New Roman" w:eastAsia="Times New Roman" w:hAnsi="Times New Roman" w:cs="Times New Roman"/>
          <w:iCs/>
          <w:sz w:val="24"/>
          <w:szCs w:val="24"/>
          <w:lang w:eastAsia="ar-SA"/>
        </w:rPr>
        <w:t xml:space="preserve"> обстоятельствами чрезвычайного характера, которые Стороны не могли предвидеть или предотвратить (далее форс-мажор), при отсутствии разумно доступных альтернативных средств исполнения этого обязательства/этих обязательств иным образом.</w:t>
      </w:r>
    </w:p>
    <w:p w14:paraId="5E491E5F" w14:textId="109BFB0C" w:rsidR="00CE6C8D" w:rsidRPr="00CE6C8D" w:rsidRDefault="00EE1076" w:rsidP="00CE6C8D">
      <w:pPr>
        <w:widowControl w:val="0"/>
        <w:suppressAutoHyphens/>
        <w:autoSpaceDE w:val="0"/>
        <w:spacing w:after="0" w:line="240" w:lineRule="auto"/>
        <w:ind w:firstLine="709"/>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w:t>
      </w:r>
      <w:r w:rsidR="00CE6C8D" w:rsidRPr="00CE6C8D">
        <w:rPr>
          <w:rFonts w:ascii="Times New Roman" w:eastAsia="Times New Roman" w:hAnsi="Times New Roman" w:cs="Times New Roman"/>
          <w:iCs/>
          <w:sz w:val="24"/>
          <w:szCs w:val="24"/>
          <w:lang w:eastAsia="ar-SA"/>
        </w:rPr>
        <w:t>.2. События форс-мажора включают: взрывы и землетрясения; забастовки, войну, восстание, политические волнения, беспорядки или военные действия на территории, в которой подлежит к исполнению настоящий Договор; законы, нормативные акты, приказы или письменные распоряжения какого-либо государственного органа, ведомства или организации, или любую иную причину, вне разумного контроля пострадавшей стороны.</w:t>
      </w:r>
    </w:p>
    <w:p w14:paraId="361F0006" w14:textId="06EC17E3" w:rsidR="00CE6C8D" w:rsidRPr="00CE6C8D" w:rsidRDefault="00EE1076" w:rsidP="00CE6C8D">
      <w:pPr>
        <w:widowControl w:val="0"/>
        <w:suppressAutoHyphens/>
        <w:autoSpaceDE w:val="0"/>
        <w:spacing w:after="0" w:line="240" w:lineRule="auto"/>
        <w:ind w:firstLine="709"/>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w:t>
      </w:r>
      <w:r w:rsidR="00CE6C8D" w:rsidRPr="00CE6C8D">
        <w:rPr>
          <w:rFonts w:ascii="Times New Roman" w:eastAsia="Times New Roman" w:hAnsi="Times New Roman" w:cs="Times New Roman"/>
          <w:iCs/>
          <w:sz w:val="24"/>
          <w:szCs w:val="24"/>
          <w:lang w:eastAsia="ar-SA"/>
        </w:rPr>
        <w:t xml:space="preserve">.3. Сторона, подвергшаяся действию обстоятельств Форс-мажора, незамедлительно (однако не позднее 3 (трех) дней с момента их наступления) извещает письменно срочной связью другую Сторону о начале и окончании действия обстоятельств Форс-мажора, а также о причинах, препятствующих своевременному выполнению </w:t>
      </w:r>
      <w:r w:rsidR="00AF6FE8" w:rsidRPr="00CE6C8D">
        <w:rPr>
          <w:rFonts w:ascii="Times New Roman" w:eastAsia="Times New Roman" w:hAnsi="Times New Roman" w:cs="Times New Roman"/>
          <w:iCs/>
          <w:sz w:val="24"/>
          <w:szCs w:val="24"/>
          <w:lang w:eastAsia="ar-SA"/>
        </w:rPr>
        <w:t>условий настоящего</w:t>
      </w:r>
      <w:r w:rsidR="00CE6C8D" w:rsidRPr="00CE6C8D">
        <w:rPr>
          <w:rFonts w:ascii="Times New Roman" w:eastAsia="Times New Roman" w:hAnsi="Times New Roman" w:cs="Times New Roman"/>
          <w:iCs/>
          <w:sz w:val="24"/>
          <w:szCs w:val="24"/>
          <w:lang w:eastAsia="ar-SA"/>
        </w:rPr>
        <w:t xml:space="preserve"> Договора. Факты, изложенные в уведомлении, должны быть подтверждены уполномоченным органом. </w:t>
      </w:r>
      <w:proofErr w:type="spellStart"/>
      <w:r w:rsidR="00CE6C8D" w:rsidRPr="00CE6C8D">
        <w:rPr>
          <w:rFonts w:ascii="Times New Roman" w:eastAsia="Times New Roman" w:hAnsi="Times New Roman" w:cs="Times New Roman"/>
          <w:iCs/>
          <w:sz w:val="24"/>
          <w:szCs w:val="24"/>
          <w:lang w:eastAsia="ar-SA"/>
        </w:rPr>
        <w:t>Неуведомление</w:t>
      </w:r>
      <w:proofErr w:type="spellEnd"/>
      <w:r w:rsidR="00CE6C8D" w:rsidRPr="00CE6C8D">
        <w:rPr>
          <w:rFonts w:ascii="Times New Roman" w:eastAsia="Times New Roman" w:hAnsi="Times New Roman" w:cs="Times New Roman"/>
          <w:iCs/>
          <w:sz w:val="24"/>
          <w:szCs w:val="24"/>
          <w:lang w:eastAsia="ar-SA"/>
        </w:rPr>
        <w:t xml:space="preserve"> или несвоевременное уведомление о наступлении форс-мажорных обстоятельств лишает Сторону права ссылаться на любое вышеуказанное обстоятельство, как на основание, освобождающее от ответственности за неисполнение или ненадлежащее исполнение обязательства, и она обязана возместить второй стороне понесенные убытки.</w:t>
      </w:r>
    </w:p>
    <w:p w14:paraId="5E50B407" w14:textId="705934D4" w:rsidR="00CE6C8D" w:rsidRPr="00CE6C8D" w:rsidRDefault="00EE1076" w:rsidP="00CE6C8D">
      <w:pPr>
        <w:widowControl w:val="0"/>
        <w:suppressAutoHyphens/>
        <w:autoSpaceDE w:val="0"/>
        <w:spacing w:after="0" w:line="240" w:lineRule="auto"/>
        <w:ind w:firstLine="709"/>
        <w:jc w:val="both"/>
        <w:rPr>
          <w:rFonts w:ascii="Times New Roman" w:eastAsia="Times New Roman" w:hAnsi="Times New Roman" w:cs="Times New Roman"/>
          <w:iCs/>
          <w:sz w:val="24"/>
          <w:szCs w:val="24"/>
          <w:lang w:eastAsia="ar-SA"/>
        </w:rPr>
      </w:pPr>
      <w:r>
        <w:rPr>
          <w:rFonts w:ascii="Times New Roman" w:eastAsia="Times New Roman" w:hAnsi="Times New Roman" w:cs="Times New Roman"/>
          <w:iCs/>
          <w:sz w:val="24"/>
          <w:szCs w:val="24"/>
          <w:lang w:eastAsia="ar-SA"/>
        </w:rPr>
        <w:t>9</w:t>
      </w:r>
      <w:r w:rsidR="00CE6C8D" w:rsidRPr="00CE6C8D">
        <w:rPr>
          <w:rFonts w:ascii="Times New Roman" w:eastAsia="Times New Roman" w:hAnsi="Times New Roman" w:cs="Times New Roman"/>
          <w:iCs/>
          <w:sz w:val="24"/>
          <w:szCs w:val="24"/>
          <w:lang w:eastAsia="ar-SA"/>
        </w:rPr>
        <w:t>.4. В случае наступления обстоя</w:t>
      </w:r>
      <w:r w:rsidR="00AF6FE8">
        <w:rPr>
          <w:rFonts w:ascii="Times New Roman" w:eastAsia="Times New Roman" w:hAnsi="Times New Roman" w:cs="Times New Roman"/>
          <w:iCs/>
          <w:sz w:val="24"/>
          <w:szCs w:val="24"/>
          <w:lang w:eastAsia="ar-SA"/>
        </w:rPr>
        <w:t xml:space="preserve">тельств, предусмотренных в п. </w:t>
      </w:r>
      <w:r>
        <w:rPr>
          <w:rFonts w:ascii="Times New Roman" w:eastAsia="Times New Roman" w:hAnsi="Times New Roman" w:cs="Times New Roman"/>
          <w:iCs/>
          <w:sz w:val="24"/>
          <w:szCs w:val="24"/>
          <w:lang w:eastAsia="ar-SA"/>
        </w:rPr>
        <w:t>9</w:t>
      </w:r>
      <w:r w:rsidR="00CE6C8D" w:rsidRPr="00CE6C8D">
        <w:rPr>
          <w:rFonts w:ascii="Times New Roman" w:eastAsia="Times New Roman" w:hAnsi="Times New Roman" w:cs="Times New Roman"/>
          <w:iCs/>
          <w:sz w:val="24"/>
          <w:szCs w:val="24"/>
          <w:lang w:eastAsia="ar-SA"/>
        </w:rPr>
        <w:t>.2.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14:paraId="5917662E" w14:textId="77777777" w:rsidR="00CE6C8D" w:rsidRPr="00CE6C8D" w:rsidRDefault="00CE6C8D" w:rsidP="00CE6C8D">
      <w:pPr>
        <w:widowControl w:val="0"/>
        <w:suppressAutoHyphens/>
        <w:autoSpaceDE w:val="0"/>
        <w:spacing w:after="0" w:line="240" w:lineRule="auto"/>
        <w:ind w:firstLine="709"/>
        <w:jc w:val="both"/>
        <w:rPr>
          <w:rFonts w:ascii="Times New Roman" w:eastAsia="Times New Roman" w:hAnsi="Times New Roman" w:cs="Times New Roman"/>
          <w:iCs/>
          <w:sz w:val="24"/>
          <w:szCs w:val="24"/>
          <w:lang w:eastAsia="ar-SA"/>
        </w:rPr>
      </w:pPr>
      <w:r w:rsidRPr="00CE6C8D">
        <w:rPr>
          <w:rFonts w:ascii="Times New Roman" w:eastAsia="Times New Roman" w:hAnsi="Times New Roman" w:cs="Times New Roman"/>
          <w:iCs/>
          <w:sz w:val="24"/>
          <w:szCs w:val="24"/>
          <w:lang w:eastAsia="ar-SA"/>
        </w:rPr>
        <w:lastRenderedPageBreak/>
        <w:t>Если наступление таких обстоятельств и их последствия продолжают действовать более двух месяцев подряд, стороны проводят дополнительные переговоры для выявления приемлемых альтернативных способов исполнения настоящего Договора.</w:t>
      </w:r>
    </w:p>
    <w:p w14:paraId="26B82D96" w14:textId="3480EDE9" w:rsidR="0034342D" w:rsidRDefault="0034342D"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p>
    <w:p w14:paraId="624203BE" w14:textId="69F3CDCE" w:rsidR="004E3061" w:rsidRPr="004E3061" w:rsidRDefault="00EE1076" w:rsidP="004E3061">
      <w:pPr>
        <w:widowControl w:val="0"/>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10</w:t>
      </w:r>
      <w:r w:rsidR="0034342D" w:rsidRPr="004E3061">
        <w:rPr>
          <w:rFonts w:ascii="Times New Roman" w:hAnsi="Times New Roman" w:cs="Times New Roman"/>
          <w:b/>
          <w:color w:val="000000"/>
          <w:sz w:val="24"/>
          <w:szCs w:val="24"/>
        </w:rPr>
        <w:t xml:space="preserve">. </w:t>
      </w:r>
      <w:r w:rsidR="004E3061" w:rsidRPr="004E3061">
        <w:rPr>
          <w:rFonts w:ascii="Times New Roman" w:eastAsia="Calibri" w:hAnsi="Times New Roman" w:cs="Times New Roman"/>
          <w:b/>
          <w:color w:val="000000"/>
          <w:sz w:val="24"/>
          <w:szCs w:val="24"/>
          <w:lang w:eastAsia="ar-SA"/>
        </w:rPr>
        <w:t>РАСТОРЖЕНИЕ ДОГОВОРА</w:t>
      </w:r>
    </w:p>
    <w:p w14:paraId="1B481181" w14:textId="77777777" w:rsidR="00A71732" w:rsidRDefault="004E3061" w:rsidP="00A71732">
      <w:pPr>
        <w:pStyle w:val="af6"/>
        <w:numPr>
          <w:ilvl w:val="1"/>
          <w:numId w:val="7"/>
        </w:numPr>
        <w:shd w:val="clear" w:color="auto" w:fill="FFFFFF"/>
        <w:tabs>
          <w:tab w:val="left" w:pos="993"/>
        </w:tabs>
        <w:spacing w:after="0" w:line="240" w:lineRule="auto"/>
        <w:ind w:left="0" w:firstLine="709"/>
        <w:jc w:val="both"/>
        <w:rPr>
          <w:rFonts w:ascii="Times New Roman" w:hAnsi="Times New Roman"/>
          <w:sz w:val="24"/>
          <w:szCs w:val="24"/>
        </w:rPr>
      </w:pPr>
      <w:r w:rsidRPr="00EE1076">
        <w:rPr>
          <w:rFonts w:ascii="Times New Roman" w:hAnsi="Times New Roman"/>
          <w:sz w:val="24"/>
          <w:szCs w:val="24"/>
        </w:rPr>
        <w:t>Расторжение настоящего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и настоящим Договором.</w:t>
      </w:r>
    </w:p>
    <w:p w14:paraId="3DD7AD62" w14:textId="5B8BBFC0" w:rsidR="004E3061" w:rsidRPr="00A71732" w:rsidRDefault="00154378" w:rsidP="00A71732">
      <w:pPr>
        <w:pStyle w:val="af6"/>
        <w:numPr>
          <w:ilvl w:val="1"/>
          <w:numId w:val="7"/>
        </w:numPr>
        <w:shd w:val="clear" w:color="auto" w:fill="FFFFFF"/>
        <w:tabs>
          <w:tab w:val="left" w:pos="993"/>
        </w:tabs>
        <w:spacing w:after="0" w:line="240" w:lineRule="auto"/>
        <w:ind w:left="0" w:firstLine="709"/>
        <w:jc w:val="both"/>
        <w:rPr>
          <w:rFonts w:ascii="Times New Roman" w:hAnsi="Times New Roman"/>
          <w:sz w:val="24"/>
          <w:szCs w:val="24"/>
        </w:rPr>
      </w:pPr>
      <w:r w:rsidRPr="00A71732">
        <w:rPr>
          <w:rFonts w:ascii="Times New Roman" w:hAnsi="Times New Roman"/>
          <w:color w:val="000000"/>
          <w:sz w:val="24"/>
          <w:szCs w:val="24"/>
          <w:lang w:val="ru-RU"/>
        </w:rPr>
        <w:t xml:space="preserve">Покупатель </w:t>
      </w:r>
      <w:r w:rsidR="004E3061" w:rsidRPr="00A71732">
        <w:rPr>
          <w:rFonts w:ascii="Times New Roman" w:hAnsi="Times New Roman"/>
          <w:sz w:val="24"/>
          <w:szCs w:val="24"/>
        </w:rPr>
        <w:t>вправе в одностороннем порядке отказаться от исполнения обязательств по настоящему Договору</w:t>
      </w:r>
      <w:r w:rsidRPr="00A71732">
        <w:rPr>
          <w:rFonts w:ascii="Times New Roman" w:hAnsi="Times New Roman"/>
          <w:sz w:val="24"/>
          <w:szCs w:val="24"/>
          <w:lang w:val="ru-RU"/>
        </w:rPr>
        <w:t xml:space="preserve"> </w:t>
      </w:r>
      <w:r w:rsidR="004E3061" w:rsidRPr="00A71732">
        <w:rPr>
          <w:rFonts w:ascii="Times New Roman" w:hAnsi="Times New Roman"/>
          <w:sz w:val="24"/>
          <w:szCs w:val="24"/>
        </w:rPr>
        <w:t>в случаях:</w:t>
      </w:r>
    </w:p>
    <w:p w14:paraId="162366F0" w14:textId="77777777" w:rsidR="004E3061" w:rsidRPr="004E3061" w:rsidRDefault="004E3061" w:rsidP="004E3061">
      <w:pPr>
        <w:tabs>
          <w:tab w:val="left" w:pos="851"/>
          <w:tab w:val="left" w:pos="993"/>
          <w:tab w:val="left" w:pos="1134"/>
        </w:tabs>
        <w:spacing w:after="0" w:line="240" w:lineRule="auto"/>
        <w:ind w:firstLine="284"/>
        <w:jc w:val="both"/>
        <w:rPr>
          <w:rFonts w:ascii="Times New Roman" w:hAnsi="Times New Roman" w:cs="Times New Roman"/>
          <w:sz w:val="24"/>
          <w:szCs w:val="24"/>
          <w:lang w:eastAsia="ar-SA"/>
        </w:rPr>
      </w:pPr>
      <w:r w:rsidRPr="004E3061">
        <w:rPr>
          <w:rFonts w:ascii="Times New Roman" w:hAnsi="Times New Roman" w:cs="Times New Roman"/>
          <w:sz w:val="24"/>
          <w:szCs w:val="24"/>
          <w:lang w:eastAsia="ar-SA"/>
        </w:rPr>
        <w:t>- нарушения Поставщиком сроков поставки, в том числе сроков на допоставку/доукомплектование/замену Товара;</w:t>
      </w:r>
    </w:p>
    <w:p w14:paraId="6730D2F6" w14:textId="77777777" w:rsidR="004E3061" w:rsidRPr="004E3061" w:rsidRDefault="004E3061" w:rsidP="004E3061">
      <w:pPr>
        <w:tabs>
          <w:tab w:val="left" w:pos="851"/>
          <w:tab w:val="left" w:pos="993"/>
          <w:tab w:val="left" w:pos="1134"/>
        </w:tabs>
        <w:spacing w:after="0" w:line="240" w:lineRule="auto"/>
        <w:ind w:firstLine="284"/>
        <w:jc w:val="both"/>
        <w:rPr>
          <w:rFonts w:ascii="Times New Roman" w:hAnsi="Times New Roman" w:cs="Times New Roman"/>
          <w:sz w:val="24"/>
          <w:szCs w:val="24"/>
          <w:lang w:eastAsia="ar-SA"/>
        </w:rPr>
      </w:pPr>
      <w:r w:rsidRPr="004E3061">
        <w:rPr>
          <w:rFonts w:ascii="Times New Roman" w:hAnsi="Times New Roman" w:cs="Times New Roman"/>
          <w:sz w:val="24"/>
          <w:szCs w:val="24"/>
          <w:lang w:eastAsia="ar-SA"/>
        </w:rPr>
        <w:t>- Поставщик не выполнит какие-либо из своих обязательств по Договору;</w:t>
      </w:r>
    </w:p>
    <w:p w14:paraId="571A1609" w14:textId="77777777" w:rsidR="004E3061" w:rsidRPr="004E3061" w:rsidRDefault="004E3061" w:rsidP="004E3061">
      <w:pPr>
        <w:tabs>
          <w:tab w:val="left" w:pos="851"/>
          <w:tab w:val="left" w:pos="993"/>
          <w:tab w:val="left" w:pos="1134"/>
        </w:tabs>
        <w:spacing w:after="0" w:line="240" w:lineRule="auto"/>
        <w:ind w:firstLine="284"/>
        <w:jc w:val="both"/>
        <w:rPr>
          <w:rFonts w:ascii="Times New Roman" w:hAnsi="Times New Roman" w:cs="Times New Roman"/>
          <w:sz w:val="24"/>
          <w:szCs w:val="24"/>
          <w:lang w:eastAsia="ar-SA"/>
        </w:rPr>
      </w:pPr>
      <w:r w:rsidRPr="004E3061">
        <w:rPr>
          <w:rFonts w:ascii="Times New Roman" w:hAnsi="Times New Roman" w:cs="Times New Roman"/>
          <w:sz w:val="24"/>
          <w:szCs w:val="24"/>
          <w:lang w:eastAsia="ar-SA"/>
        </w:rPr>
        <w:t>- существенного нарушения требований к качеству Товара;</w:t>
      </w:r>
    </w:p>
    <w:p w14:paraId="111A4F3E" w14:textId="77777777" w:rsidR="00154378" w:rsidRDefault="004E3061" w:rsidP="00154378">
      <w:pPr>
        <w:tabs>
          <w:tab w:val="left" w:pos="993"/>
          <w:tab w:val="left" w:pos="1134"/>
        </w:tabs>
        <w:spacing w:after="0" w:line="240" w:lineRule="auto"/>
        <w:ind w:firstLine="284"/>
        <w:jc w:val="both"/>
        <w:rPr>
          <w:rFonts w:ascii="Times New Roman" w:hAnsi="Times New Roman" w:cs="Times New Roman"/>
          <w:sz w:val="24"/>
          <w:szCs w:val="24"/>
          <w:lang w:eastAsia="ar-SA"/>
        </w:rPr>
      </w:pPr>
      <w:r w:rsidRPr="004E3061">
        <w:rPr>
          <w:rFonts w:ascii="Times New Roman" w:hAnsi="Times New Roman" w:cs="Times New Roman"/>
          <w:sz w:val="24"/>
          <w:szCs w:val="24"/>
          <w:lang w:eastAsia="ar-SA"/>
        </w:rPr>
        <w:t>- в иных случаях, предусмотренных действующим законодательством РФ и настоящим Договором.</w:t>
      </w:r>
    </w:p>
    <w:p w14:paraId="71B1BC41" w14:textId="05AD60AE" w:rsidR="00BF1C18" w:rsidRDefault="00154378" w:rsidP="00BF1C18">
      <w:pPr>
        <w:tabs>
          <w:tab w:val="left" w:pos="993"/>
          <w:tab w:val="left" w:pos="1134"/>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1</w:t>
      </w:r>
      <w:r w:rsidR="00A71732">
        <w:rPr>
          <w:rFonts w:ascii="Times New Roman" w:hAnsi="Times New Roman" w:cs="Times New Roman"/>
          <w:sz w:val="24"/>
          <w:szCs w:val="24"/>
          <w:lang w:eastAsia="ar-SA"/>
        </w:rPr>
        <w:t>0</w:t>
      </w:r>
      <w:r>
        <w:rPr>
          <w:rFonts w:ascii="Times New Roman" w:hAnsi="Times New Roman" w:cs="Times New Roman"/>
          <w:sz w:val="24"/>
          <w:szCs w:val="24"/>
          <w:lang w:eastAsia="ar-SA"/>
        </w:rPr>
        <w:t xml:space="preserve">.3. </w:t>
      </w:r>
      <w:r w:rsidR="004E3061" w:rsidRPr="004E3061">
        <w:rPr>
          <w:rFonts w:ascii="Times New Roman" w:hAnsi="Times New Roman" w:cs="Times New Roman"/>
          <w:sz w:val="24"/>
          <w:szCs w:val="24"/>
        </w:rPr>
        <w:t xml:space="preserve">Решение </w:t>
      </w:r>
      <w:r>
        <w:rPr>
          <w:rFonts w:ascii="Times New Roman" w:hAnsi="Times New Roman" w:cs="Times New Roman"/>
          <w:sz w:val="24"/>
          <w:szCs w:val="24"/>
        </w:rPr>
        <w:t xml:space="preserve">Покупателя </w:t>
      </w:r>
      <w:r w:rsidR="004E3061" w:rsidRPr="004E3061">
        <w:rPr>
          <w:rFonts w:ascii="Times New Roman" w:hAnsi="Times New Roman" w:cs="Times New Roman"/>
          <w:sz w:val="24"/>
          <w:szCs w:val="24"/>
        </w:rPr>
        <w:t xml:space="preserve">об одностороннем отказе от исполнения Договора направляется Поставщику по почте заказным письмом с уведомлением о вручении по адресу Поставщика, указанному в Договоре, либо с использованием иных средств связи и доставки, обеспечивающих фиксирование такого уведомления и получение </w:t>
      </w:r>
      <w:r>
        <w:rPr>
          <w:rFonts w:ascii="Times New Roman" w:hAnsi="Times New Roman" w:cs="Times New Roman"/>
          <w:sz w:val="24"/>
          <w:szCs w:val="24"/>
        </w:rPr>
        <w:t>Покупателем</w:t>
      </w:r>
      <w:r w:rsidR="004E3061" w:rsidRPr="004E3061">
        <w:rPr>
          <w:rFonts w:ascii="Times New Roman" w:hAnsi="Times New Roman" w:cs="Times New Roman"/>
          <w:sz w:val="24"/>
          <w:szCs w:val="24"/>
        </w:rPr>
        <w:t xml:space="preserve"> подтверждения о его вручении Поставщику. Датой надлежащего уведомления Поставщика признается дата получения </w:t>
      </w:r>
      <w:r>
        <w:rPr>
          <w:rFonts w:ascii="Times New Roman" w:hAnsi="Times New Roman" w:cs="Times New Roman"/>
          <w:sz w:val="24"/>
          <w:szCs w:val="24"/>
        </w:rPr>
        <w:t xml:space="preserve">Покупателем </w:t>
      </w:r>
      <w:r w:rsidR="004E3061" w:rsidRPr="004E3061">
        <w:rPr>
          <w:rFonts w:ascii="Times New Roman" w:hAnsi="Times New Roman" w:cs="Times New Roman"/>
          <w:sz w:val="24"/>
          <w:szCs w:val="24"/>
        </w:rPr>
        <w:t xml:space="preserve">подтверждения о вручении Поставщику указанного уведомления либо дата получения </w:t>
      </w:r>
      <w:r>
        <w:rPr>
          <w:rFonts w:ascii="Times New Roman" w:hAnsi="Times New Roman" w:cs="Times New Roman"/>
          <w:sz w:val="24"/>
          <w:szCs w:val="24"/>
        </w:rPr>
        <w:t xml:space="preserve">Покупателем </w:t>
      </w:r>
      <w:r w:rsidR="004E3061" w:rsidRPr="004E3061">
        <w:rPr>
          <w:rFonts w:ascii="Times New Roman" w:hAnsi="Times New Roman" w:cs="Times New Roman"/>
          <w:sz w:val="24"/>
          <w:szCs w:val="24"/>
        </w:rPr>
        <w:t xml:space="preserve">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w:t>
      </w:r>
      <w:r>
        <w:rPr>
          <w:rFonts w:ascii="Times New Roman" w:hAnsi="Times New Roman" w:cs="Times New Roman"/>
          <w:sz w:val="24"/>
          <w:szCs w:val="24"/>
        </w:rPr>
        <w:t xml:space="preserve">Покупателем </w:t>
      </w:r>
      <w:r w:rsidR="004E3061" w:rsidRPr="004E3061">
        <w:rPr>
          <w:rFonts w:ascii="Times New Roman" w:hAnsi="Times New Roman" w:cs="Times New Roman"/>
          <w:sz w:val="24"/>
          <w:szCs w:val="24"/>
        </w:rPr>
        <w:t>уведомления Поставщику.</w:t>
      </w:r>
    </w:p>
    <w:p w14:paraId="6A2EC201" w14:textId="4C909768" w:rsidR="004E3061" w:rsidRPr="00BF1C18" w:rsidRDefault="00BF1C18" w:rsidP="00BF1C18">
      <w:pPr>
        <w:tabs>
          <w:tab w:val="left" w:pos="993"/>
          <w:tab w:val="left" w:pos="1134"/>
        </w:tab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00812935">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1</w:t>
      </w:r>
      <w:r w:rsidR="00A71732">
        <w:rPr>
          <w:rFonts w:ascii="Times New Roman" w:hAnsi="Times New Roman" w:cs="Times New Roman"/>
          <w:sz w:val="24"/>
          <w:szCs w:val="24"/>
          <w:lang w:eastAsia="ar-SA"/>
        </w:rPr>
        <w:t>0</w:t>
      </w:r>
      <w:r>
        <w:rPr>
          <w:rFonts w:ascii="Times New Roman" w:hAnsi="Times New Roman" w:cs="Times New Roman"/>
          <w:sz w:val="24"/>
          <w:szCs w:val="24"/>
          <w:lang w:eastAsia="ar-SA"/>
        </w:rPr>
        <w:t xml:space="preserve">.4. </w:t>
      </w:r>
      <w:r w:rsidR="004E3061" w:rsidRPr="004E3061">
        <w:rPr>
          <w:rFonts w:ascii="Times New Roman" w:hAnsi="Times New Roman" w:cs="Times New Roman"/>
          <w:sz w:val="24"/>
          <w:szCs w:val="24"/>
        </w:rPr>
        <w:t xml:space="preserve">Договор будет считаться расторгнутым через 10 </w:t>
      </w:r>
      <w:r w:rsidR="006E7F83">
        <w:rPr>
          <w:rFonts w:ascii="Times New Roman" w:hAnsi="Times New Roman" w:cs="Times New Roman"/>
          <w:sz w:val="24"/>
          <w:szCs w:val="24"/>
        </w:rPr>
        <w:t xml:space="preserve">(десять) календарных </w:t>
      </w:r>
      <w:r w:rsidR="004E3061" w:rsidRPr="004E3061">
        <w:rPr>
          <w:rFonts w:ascii="Times New Roman" w:hAnsi="Times New Roman" w:cs="Times New Roman"/>
          <w:sz w:val="24"/>
          <w:szCs w:val="24"/>
        </w:rPr>
        <w:t xml:space="preserve">дней с даты надлежащего уведомления </w:t>
      </w:r>
      <w:r w:rsidR="006E7F83">
        <w:rPr>
          <w:rFonts w:ascii="Times New Roman" w:hAnsi="Times New Roman" w:cs="Times New Roman"/>
          <w:sz w:val="24"/>
          <w:szCs w:val="24"/>
        </w:rPr>
        <w:t>Покупателем</w:t>
      </w:r>
      <w:r w:rsidR="004E3061" w:rsidRPr="004E3061">
        <w:rPr>
          <w:rFonts w:ascii="Times New Roman" w:hAnsi="Times New Roman" w:cs="Times New Roman"/>
          <w:sz w:val="24"/>
          <w:szCs w:val="24"/>
        </w:rPr>
        <w:t xml:space="preserve"> Поставщика об одностороннем отказе от исполнения Договора. В этом случае оплате подлежат только уже предоставленные Поставщиком и принятые </w:t>
      </w:r>
      <w:r w:rsidR="006E7F83">
        <w:rPr>
          <w:rFonts w:ascii="Times New Roman" w:hAnsi="Times New Roman" w:cs="Times New Roman"/>
          <w:sz w:val="24"/>
          <w:szCs w:val="24"/>
        </w:rPr>
        <w:t>Покупателем Т</w:t>
      </w:r>
      <w:r w:rsidR="004E3061" w:rsidRPr="004E3061">
        <w:rPr>
          <w:rFonts w:ascii="Times New Roman" w:hAnsi="Times New Roman" w:cs="Times New Roman"/>
          <w:sz w:val="24"/>
          <w:szCs w:val="24"/>
        </w:rPr>
        <w:t xml:space="preserve">овары, за вычетом причиненных </w:t>
      </w:r>
      <w:r w:rsidR="006E7F83">
        <w:rPr>
          <w:rFonts w:ascii="Times New Roman" w:hAnsi="Times New Roman" w:cs="Times New Roman"/>
          <w:sz w:val="24"/>
          <w:szCs w:val="24"/>
        </w:rPr>
        <w:t xml:space="preserve">Покупателю </w:t>
      </w:r>
      <w:r w:rsidR="004E3061" w:rsidRPr="004E3061">
        <w:rPr>
          <w:rFonts w:ascii="Times New Roman" w:hAnsi="Times New Roman" w:cs="Times New Roman"/>
          <w:sz w:val="24"/>
          <w:szCs w:val="24"/>
        </w:rPr>
        <w:t>убытков (если таковые имели место) и дополнительных расходов (в том числе на устранение недостатков, возникших по вине Поставщика).</w:t>
      </w:r>
    </w:p>
    <w:p w14:paraId="5473EEF8" w14:textId="77777777" w:rsidR="0096620D" w:rsidRDefault="0096620D" w:rsidP="00CE6C8D">
      <w:pPr>
        <w:widowControl w:val="0"/>
        <w:suppressAutoHyphens/>
        <w:autoSpaceDE w:val="0"/>
        <w:spacing w:after="0" w:line="240" w:lineRule="auto"/>
        <w:ind w:firstLine="709"/>
        <w:jc w:val="center"/>
        <w:rPr>
          <w:rFonts w:ascii="Times New Roman" w:eastAsia="Times New Roman" w:hAnsi="Times New Roman" w:cs="Times New Roman"/>
          <w:b/>
          <w:color w:val="FF0000"/>
          <w:sz w:val="24"/>
          <w:szCs w:val="24"/>
          <w:lang w:eastAsia="ar-SA"/>
        </w:rPr>
      </w:pPr>
    </w:p>
    <w:p w14:paraId="71B7D34A" w14:textId="1CA34F05" w:rsidR="00CE6C8D" w:rsidRPr="0096620D" w:rsidRDefault="00583CF6" w:rsidP="00CE6C8D">
      <w:pPr>
        <w:widowControl w:val="0"/>
        <w:suppressAutoHyphens/>
        <w:autoSpaceDE w:val="0"/>
        <w:spacing w:after="0" w:line="240" w:lineRule="auto"/>
        <w:ind w:firstLine="709"/>
        <w:jc w:val="center"/>
        <w:rPr>
          <w:rFonts w:ascii="Times New Roman" w:eastAsia="Times New Roman" w:hAnsi="Times New Roman" w:cs="Times New Roman"/>
          <w:b/>
          <w:sz w:val="24"/>
          <w:szCs w:val="24"/>
          <w:lang w:eastAsia="ar-SA"/>
        </w:rPr>
      </w:pPr>
      <w:r w:rsidRPr="0096620D">
        <w:rPr>
          <w:rFonts w:ascii="Times New Roman" w:eastAsia="Times New Roman" w:hAnsi="Times New Roman" w:cs="Times New Roman"/>
          <w:b/>
          <w:sz w:val="24"/>
          <w:szCs w:val="24"/>
          <w:lang w:eastAsia="ar-SA"/>
        </w:rPr>
        <w:t>1</w:t>
      </w:r>
      <w:r w:rsidR="00A71732">
        <w:rPr>
          <w:rFonts w:ascii="Times New Roman" w:eastAsia="Times New Roman" w:hAnsi="Times New Roman" w:cs="Times New Roman"/>
          <w:b/>
          <w:sz w:val="24"/>
          <w:szCs w:val="24"/>
          <w:lang w:eastAsia="ar-SA"/>
        </w:rPr>
        <w:t>1</w:t>
      </w:r>
      <w:r w:rsidR="00CE6C8D" w:rsidRPr="0096620D">
        <w:rPr>
          <w:rFonts w:ascii="Times New Roman" w:eastAsia="Times New Roman" w:hAnsi="Times New Roman" w:cs="Times New Roman"/>
          <w:b/>
          <w:sz w:val="24"/>
          <w:szCs w:val="24"/>
          <w:lang w:eastAsia="ar-SA"/>
        </w:rPr>
        <w:t>. ЗАКЛЮЧИТЕЛЬНЫЕ ПОЛОЖЕНИЯ</w:t>
      </w:r>
    </w:p>
    <w:p w14:paraId="3431C342" w14:textId="4361F939" w:rsidR="00CE6C8D" w:rsidRPr="0096620D" w:rsidRDefault="003F1CBA"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t>1</w:t>
      </w:r>
      <w:r w:rsidR="00A71732">
        <w:rPr>
          <w:rFonts w:ascii="Times New Roman" w:eastAsia="Times New Roman" w:hAnsi="Times New Roman" w:cs="Times New Roman"/>
          <w:sz w:val="24"/>
          <w:szCs w:val="24"/>
          <w:lang w:eastAsia="ar-SA"/>
        </w:rPr>
        <w:t>1.</w:t>
      </w:r>
      <w:r w:rsidR="00CE6C8D" w:rsidRPr="0096620D">
        <w:rPr>
          <w:rFonts w:ascii="Times New Roman" w:eastAsia="Times New Roman" w:hAnsi="Times New Roman" w:cs="Times New Roman"/>
          <w:sz w:val="24"/>
          <w:szCs w:val="24"/>
          <w:lang w:eastAsia="ar-SA"/>
        </w:rPr>
        <w:t>1. Переписка по настоящему Договору может производиться по факсимильной</w:t>
      </w:r>
      <w:r w:rsidR="00A71732">
        <w:rPr>
          <w:rFonts w:ascii="Times New Roman" w:eastAsia="Times New Roman" w:hAnsi="Times New Roman" w:cs="Times New Roman"/>
          <w:sz w:val="24"/>
          <w:szCs w:val="24"/>
          <w:lang w:eastAsia="ar-SA"/>
        </w:rPr>
        <w:t>/электронной</w:t>
      </w:r>
      <w:r w:rsidR="00CE6C8D" w:rsidRPr="0096620D">
        <w:rPr>
          <w:rFonts w:ascii="Times New Roman" w:eastAsia="Times New Roman" w:hAnsi="Times New Roman" w:cs="Times New Roman"/>
          <w:sz w:val="24"/>
          <w:szCs w:val="24"/>
          <w:lang w:eastAsia="ar-SA"/>
        </w:rPr>
        <w:t xml:space="preserve"> связи, при условии передачи в дальнейшем оригинала отправления получателю.</w:t>
      </w:r>
    </w:p>
    <w:p w14:paraId="741C7ABD" w14:textId="22D9BD86" w:rsidR="00CE6C8D" w:rsidRPr="0096620D" w:rsidRDefault="003F1CBA"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t>1</w:t>
      </w:r>
      <w:r w:rsidR="00A71732">
        <w:rPr>
          <w:rFonts w:ascii="Times New Roman" w:eastAsia="Times New Roman" w:hAnsi="Times New Roman" w:cs="Times New Roman"/>
          <w:sz w:val="24"/>
          <w:szCs w:val="24"/>
          <w:lang w:eastAsia="ar-SA"/>
        </w:rPr>
        <w:t>1</w:t>
      </w:r>
      <w:r w:rsidR="00CE6C8D" w:rsidRPr="0096620D">
        <w:rPr>
          <w:rFonts w:ascii="Times New Roman" w:eastAsia="Times New Roman" w:hAnsi="Times New Roman" w:cs="Times New Roman"/>
          <w:sz w:val="24"/>
          <w:szCs w:val="24"/>
          <w:lang w:eastAsia="ar-SA"/>
        </w:rPr>
        <w:t>.2. По вопросам, не предусмотренным в настоящем Договоре, стороны руководствуются действующим законодательством РФ.</w:t>
      </w:r>
    </w:p>
    <w:p w14:paraId="039D949B" w14:textId="77F2919E" w:rsidR="00CE6C8D" w:rsidRPr="0096620D" w:rsidRDefault="003F1CBA"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t>1</w:t>
      </w:r>
      <w:r w:rsidR="00A71732">
        <w:rPr>
          <w:rFonts w:ascii="Times New Roman" w:eastAsia="Times New Roman" w:hAnsi="Times New Roman" w:cs="Times New Roman"/>
          <w:sz w:val="24"/>
          <w:szCs w:val="24"/>
          <w:lang w:eastAsia="ar-SA"/>
        </w:rPr>
        <w:t>1</w:t>
      </w:r>
      <w:r w:rsidR="00CE6C8D" w:rsidRPr="0096620D">
        <w:rPr>
          <w:rFonts w:ascii="Times New Roman" w:eastAsia="Times New Roman" w:hAnsi="Times New Roman" w:cs="Times New Roman"/>
          <w:sz w:val="24"/>
          <w:szCs w:val="24"/>
          <w:lang w:eastAsia="ar-SA"/>
        </w:rPr>
        <w:t>.3. Любые изменения и дополнения к настоящему Договору должны быть оформлены письменно и подписаны обеими сторонами.</w:t>
      </w:r>
    </w:p>
    <w:p w14:paraId="2D1F2CF7" w14:textId="596C45DD" w:rsidR="00C21355" w:rsidRDefault="003F1CBA" w:rsidP="00C213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t>1</w:t>
      </w:r>
      <w:r w:rsidR="00A71732">
        <w:rPr>
          <w:rFonts w:ascii="Times New Roman" w:eastAsia="Times New Roman" w:hAnsi="Times New Roman" w:cs="Times New Roman"/>
          <w:sz w:val="24"/>
          <w:szCs w:val="24"/>
          <w:lang w:eastAsia="ar-SA"/>
        </w:rPr>
        <w:t>1</w:t>
      </w:r>
      <w:r w:rsidR="00CE6C8D" w:rsidRPr="0096620D">
        <w:rPr>
          <w:rFonts w:ascii="Times New Roman" w:eastAsia="Times New Roman" w:hAnsi="Times New Roman" w:cs="Times New Roman"/>
          <w:sz w:val="24"/>
          <w:szCs w:val="24"/>
          <w:lang w:eastAsia="ar-SA"/>
        </w:rPr>
        <w:t>.4. Во всем, что не предусмотрено настоящим Договором, Стороны руководствуются действующим законодательством РФ.</w:t>
      </w:r>
    </w:p>
    <w:p w14:paraId="57CB9930" w14:textId="61B11F82" w:rsidR="00C21355" w:rsidRPr="00C21355" w:rsidRDefault="00C21355" w:rsidP="00C21355">
      <w:pPr>
        <w:widowControl w:val="0"/>
        <w:suppressAutoHyphens/>
        <w:autoSpaceDE w:val="0"/>
        <w:spacing w:after="0" w:line="240" w:lineRule="auto"/>
        <w:ind w:firstLine="709"/>
        <w:jc w:val="both"/>
        <w:rPr>
          <w:rFonts w:ascii="Times New Roman" w:eastAsia="Times New Roman" w:hAnsi="Times New Roman" w:cs="Times New Roman"/>
          <w:b/>
          <w:bCs/>
          <w:sz w:val="24"/>
          <w:szCs w:val="24"/>
          <w:lang w:eastAsia="ar-SA"/>
        </w:rPr>
      </w:pPr>
      <w:r w:rsidRPr="00C21355">
        <w:rPr>
          <w:rFonts w:ascii="Times New Roman" w:eastAsia="Times New Roman" w:hAnsi="Times New Roman" w:cs="Times New Roman"/>
          <w:b/>
          <w:bCs/>
          <w:sz w:val="24"/>
          <w:szCs w:val="24"/>
          <w:lang w:eastAsia="ar-SA"/>
        </w:rPr>
        <w:t>1</w:t>
      </w:r>
      <w:r w:rsidR="00A71732">
        <w:rPr>
          <w:rFonts w:ascii="Times New Roman" w:eastAsia="Times New Roman" w:hAnsi="Times New Roman" w:cs="Times New Roman"/>
          <w:b/>
          <w:bCs/>
          <w:sz w:val="24"/>
          <w:szCs w:val="24"/>
          <w:lang w:eastAsia="ar-SA"/>
        </w:rPr>
        <w:t>1</w:t>
      </w:r>
      <w:r w:rsidRPr="00C21355">
        <w:rPr>
          <w:rFonts w:ascii="Times New Roman" w:eastAsia="Times New Roman" w:hAnsi="Times New Roman" w:cs="Times New Roman"/>
          <w:b/>
          <w:bCs/>
          <w:sz w:val="24"/>
          <w:szCs w:val="24"/>
          <w:lang w:eastAsia="ar-SA"/>
        </w:rPr>
        <w:t xml:space="preserve">.5. Антикоррупционная оговорка. </w:t>
      </w:r>
    </w:p>
    <w:p w14:paraId="6B54AC3F" w14:textId="3113986F" w:rsidR="00C21355" w:rsidRPr="00C21355" w:rsidRDefault="00C21355" w:rsidP="00C21355">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C21355">
        <w:rPr>
          <w:rFonts w:ascii="Times New Roman" w:hAnsi="Times New Roman" w:cs="Times New Roman"/>
          <w:sz w:val="24"/>
          <w:szCs w:val="24"/>
        </w:rPr>
        <w:t>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CC80A24" w14:textId="77777777" w:rsidR="00C21355" w:rsidRDefault="00C21355" w:rsidP="00C21355">
      <w:pPr>
        <w:widowControl w:val="0"/>
        <w:suppressAutoHyphens/>
        <w:autoSpaceDE w:val="0"/>
        <w:spacing w:after="0" w:line="240" w:lineRule="auto"/>
        <w:ind w:firstLine="709"/>
        <w:jc w:val="both"/>
        <w:rPr>
          <w:rFonts w:ascii="Times New Roman" w:hAnsi="Times New Roman" w:cs="Times New Roman"/>
          <w:sz w:val="24"/>
          <w:szCs w:val="24"/>
        </w:rPr>
      </w:pPr>
      <w:r w:rsidRPr="00C21355">
        <w:rPr>
          <w:rFonts w:ascii="Times New Roman" w:hAnsi="Times New Roman" w:cs="Times New Roman"/>
          <w:sz w:val="24"/>
          <w:szCs w:val="24"/>
        </w:rPr>
        <w:lastRenderedPageBreak/>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42E30241" w14:textId="5FE9E199" w:rsidR="00C21355" w:rsidRDefault="00C21355" w:rsidP="00C21355">
      <w:pPr>
        <w:widowControl w:val="0"/>
        <w:suppressAutoHyphens/>
        <w:autoSpaceDE w:val="0"/>
        <w:spacing w:after="0" w:line="240" w:lineRule="auto"/>
        <w:ind w:firstLine="709"/>
        <w:jc w:val="both"/>
        <w:rPr>
          <w:rFonts w:ascii="Times New Roman" w:hAnsi="Times New Roman" w:cs="Times New Roman"/>
          <w:sz w:val="24"/>
          <w:szCs w:val="24"/>
        </w:rPr>
      </w:pPr>
      <w:r w:rsidRPr="00A71732">
        <w:rPr>
          <w:rFonts w:ascii="Times New Roman" w:hAnsi="Times New Roman" w:cs="Times New Roman"/>
          <w:b/>
          <w:sz w:val="24"/>
          <w:szCs w:val="24"/>
        </w:rPr>
        <w:t>1</w:t>
      </w:r>
      <w:r w:rsidR="00A71732" w:rsidRPr="00A71732">
        <w:rPr>
          <w:rFonts w:ascii="Times New Roman" w:hAnsi="Times New Roman" w:cs="Times New Roman"/>
          <w:b/>
          <w:sz w:val="24"/>
          <w:szCs w:val="24"/>
        </w:rPr>
        <w:t>1</w:t>
      </w:r>
      <w:r w:rsidRPr="00A71732">
        <w:rPr>
          <w:rFonts w:ascii="Times New Roman" w:hAnsi="Times New Roman" w:cs="Times New Roman"/>
          <w:b/>
          <w:sz w:val="24"/>
          <w:szCs w:val="24"/>
        </w:rPr>
        <w:t>.6.</w:t>
      </w:r>
      <w:r w:rsidRPr="00C21355">
        <w:rPr>
          <w:rFonts w:ascii="Times New Roman" w:hAnsi="Times New Roman" w:cs="Times New Roman"/>
          <w:sz w:val="24"/>
          <w:szCs w:val="24"/>
        </w:rPr>
        <w:t xml:space="preserve"> </w:t>
      </w:r>
      <w:r w:rsidRPr="00C21355">
        <w:rPr>
          <w:rFonts w:ascii="Times New Roman" w:hAnsi="Times New Roman" w:cs="Times New Roman"/>
          <w:b/>
          <w:sz w:val="24"/>
          <w:szCs w:val="24"/>
        </w:rPr>
        <w:t>Конфиденциальность</w:t>
      </w:r>
    </w:p>
    <w:p w14:paraId="1483D6B3" w14:textId="77777777" w:rsidR="00C21355" w:rsidRDefault="00C21355" w:rsidP="00C21355">
      <w:pPr>
        <w:widowControl w:val="0"/>
        <w:suppressAutoHyphens/>
        <w:autoSpaceDE w:val="0"/>
        <w:spacing w:after="0" w:line="240" w:lineRule="auto"/>
        <w:ind w:firstLine="709"/>
        <w:jc w:val="both"/>
        <w:rPr>
          <w:rFonts w:ascii="Times New Roman" w:hAnsi="Times New Roman" w:cs="Times New Roman"/>
          <w:sz w:val="24"/>
          <w:szCs w:val="24"/>
        </w:rPr>
      </w:pPr>
      <w:r w:rsidRPr="00C21355">
        <w:rPr>
          <w:rFonts w:ascii="Times New Roman" w:hAnsi="Times New Roman" w:cs="Times New Roman"/>
          <w:sz w:val="24"/>
          <w:szCs w:val="24"/>
        </w:rPr>
        <w:t xml:space="preserve">Под конфиденциальной информацией понимается: </w:t>
      </w:r>
      <w:r w:rsidRPr="00C21355">
        <w:rPr>
          <w:rFonts w:ascii="Times New Roman" w:hAnsi="Times New Roman" w:cs="Times New Roman"/>
          <w:bCs/>
          <w:sz w:val="24"/>
          <w:szCs w:val="24"/>
        </w:rPr>
        <w:t>любая информация по настоящему контракту, имеющая действительную или потенциальную ценность в силу неизвестности ее третьим лицам, не предназначенная для широкого распространения и/или использования неограниченным кругом лиц, включая фактические или аналитические данные о научной, инновационной, коммерческой и иной деятельности, о технических, финансовых и других возможностях и инфраструктуре сторон, сведения о технических характеристиках, охране и антитеррористической защищенности объектов Сторон, пропускном и внутриобъектовом режимах, обеспечении инженерно-технической, физической защиты, пожарной безопасности объектов Сторон, мерах и мероприятиях по защите информации, персональные данные,</w:t>
      </w:r>
      <w:r w:rsidRPr="00C21355">
        <w:rPr>
          <w:rFonts w:ascii="Times New Roman" w:hAnsi="Times New Roman" w:cs="Times New Roman"/>
          <w:sz w:val="24"/>
          <w:szCs w:val="24"/>
        </w:rPr>
        <w:t xml:space="preserve"> за исключением информации, к которой есть свободный доступ на законном основании.</w:t>
      </w:r>
    </w:p>
    <w:p w14:paraId="3B8E5748" w14:textId="77777777" w:rsidR="00C21355" w:rsidRDefault="00C21355" w:rsidP="00C21355">
      <w:pPr>
        <w:widowControl w:val="0"/>
        <w:suppressAutoHyphens/>
        <w:autoSpaceDE w:val="0"/>
        <w:spacing w:after="0" w:line="240" w:lineRule="auto"/>
        <w:ind w:firstLine="709"/>
        <w:jc w:val="both"/>
        <w:rPr>
          <w:rFonts w:ascii="Times New Roman" w:hAnsi="Times New Roman" w:cs="Times New Roman"/>
          <w:sz w:val="24"/>
          <w:szCs w:val="24"/>
        </w:rPr>
      </w:pPr>
      <w:r w:rsidRPr="00C21355">
        <w:rPr>
          <w:rFonts w:ascii="Times New Roman" w:hAnsi="Times New Roman" w:cs="Times New Roman"/>
          <w:bCs/>
          <w:sz w:val="24"/>
          <w:szCs w:val="24"/>
        </w:rPr>
        <w:t>Стороны обязуются в течение 10 лет с момента заключения настоящего контракта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14:paraId="77BECEDA" w14:textId="77777777" w:rsidR="00C21355" w:rsidRDefault="00C21355" w:rsidP="00C21355">
      <w:pPr>
        <w:widowControl w:val="0"/>
        <w:suppressAutoHyphens/>
        <w:autoSpaceDE w:val="0"/>
        <w:spacing w:after="0" w:line="240" w:lineRule="auto"/>
        <w:ind w:firstLine="709"/>
        <w:jc w:val="both"/>
        <w:rPr>
          <w:rFonts w:ascii="Times New Roman" w:hAnsi="Times New Roman" w:cs="Times New Roman"/>
          <w:sz w:val="24"/>
          <w:szCs w:val="24"/>
        </w:rPr>
      </w:pPr>
      <w:r w:rsidRPr="00C21355">
        <w:rPr>
          <w:rFonts w:ascii="Times New Roman" w:hAnsi="Times New Roman" w:cs="Times New Roman"/>
          <w:bCs/>
          <w:sz w:val="24"/>
          <w:szCs w:val="24"/>
        </w:rPr>
        <w:t>Соответствующая Сторона настоящего контракта несет ответственность за действия (бездействие) своих работников и иных лиц, получивших доступ к Конфиденциальной информации.</w:t>
      </w:r>
    </w:p>
    <w:p w14:paraId="734319EF" w14:textId="77777777" w:rsidR="00C21355" w:rsidRDefault="00C21355" w:rsidP="00C21355">
      <w:pPr>
        <w:widowControl w:val="0"/>
        <w:suppressAutoHyphens/>
        <w:autoSpaceDE w:val="0"/>
        <w:spacing w:after="0" w:line="240" w:lineRule="auto"/>
        <w:ind w:firstLine="709"/>
        <w:jc w:val="both"/>
        <w:rPr>
          <w:rFonts w:ascii="Times New Roman" w:hAnsi="Times New Roman" w:cs="Times New Roman"/>
          <w:sz w:val="24"/>
          <w:szCs w:val="24"/>
        </w:rPr>
      </w:pPr>
      <w:r w:rsidRPr="00C21355">
        <w:rPr>
          <w:rFonts w:ascii="Times New Roman" w:hAnsi="Times New Roman" w:cs="Times New Roman"/>
          <w:bCs/>
          <w:sz w:val="24"/>
          <w:szCs w:val="24"/>
        </w:rPr>
        <w:t xml:space="preserve">Стороны обязуются принимать надлежащие меры, предусмотренные действующими нормативными правовыми актами РФ, по защите Конфиденциальной информации. </w:t>
      </w:r>
    </w:p>
    <w:p w14:paraId="6CAA5F75" w14:textId="7EB34C13" w:rsidR="00C21355" w:rsidRDefault="00C21355" w:rsidP="00C21355">
      <w:pPr>
        <w:widowControl w:val="0"/>
        <w:suppressAutoHyphens/>
        <w:autoSpaceDE w:val="0"/>
        <w:spacing w:after="0" w:line="240" w:lineRule="auto"/>
        <w:ind w:firstLine="709"/>
        <w:jc w:val="both"/>
        <w:rPr>
          <w:rFonts w:ascii="Times New Roman" w:hAnsi="Times New Roman" w:cs="Times New Roman"/>
          <w:sz w:val="24"/>
          <w:szCs w:val="24"/>
        </w:rPr>
      </w:pPr>
      <w:r w:rsidRPr="00C21355">
        <w:rPr>
          <w:rFonts w:ascii="Times New Roman" w:hAnsi="Times New Roman" w:cs="Times New Roman"/>
          <w:bCs/>
          <w:sz w:val="24"/>
          <w:szCs w:val="24"/>
        </w:rPr>
        <w:t xml:space="preserve">Для целей настоящего контракта «разглашение Конфиденциальной информации» означает несанкционированные </w:t>
      </w:r>
      <w:r w:rsidR="000B2E8C" w:rsidRPr="00C21355">
        <w:rPr>
          <w:rFonts w:ascii="Times New Roman" w:hAnsi="Times New Roman" w:cs="Times New Roman"/>
          <w:bCs/>
          <w:sz w:val="24"/>
          <w:szCs w:val="24"/>
        </w:rPr>
        <w:t>соответствующей Стороной действия другой Стороны,</w:t>
      </w:r>
      <w:r w:rsidRPr="00C21355">
        <w:rPr>
          <w:rFonts w:ascii="Times New Roman" w:hAnsi="Times New Roman" w:cs="Times New Roman"/>
          <w:bCs/>
          <w:sz w:val="24"/>
          <w:szCs w:val="24"/>
        </w:rPr>
        <w:t xml:space="preserve">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 </w:t>
      </w:r>
    </w:p>
    <w:p w14:paraId="41A73168" w14:textId="0368F5CD" w:rsidR="00C21355" w:rsidRPr="00C21355" w:rsidRDefault="00C21355" w:rsidP="00C21355">
      <w:pPr>
        <w:widowControl w:val="0"/>
        <w:suppressAutoHyphens/>
        <w:autoSpaceDE w:val="0"/>
        <w:spacing w:after="0" w:line="240" w:lineRule="auto"/>
        <w:ind w:firstLine="709"/>
        <w:jc w:val="both"/>
        <w:rPr>
          <w:rFonts w:ascii="Times New Roman" w:hAnsi="Times New Roman" w:cs="Times New Roman"/>
          <w:sz w:val="24"/>
          <w:szCs w:val="24"/>
        </w:rPr>
      </w:pPr>
      <w:r w:rsidRPr="00C21355">
        <w:rPr>
          <w:rFonts w:ascii="Times New Roman" w:hAnsi="Times New Roman" w:cs="Times New Roman"/>
          <w:bCs/>
          <w:sz w:val="24"/>
          <w:szCs w:val="24"/>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настоящего раздела, за исключением случаев раскрытия Конфиденциальной информации, предусмотренных в настоящем разделе.</w:t>
      </w:r>
    </w:p>
    <w:p w14:paraId="678B24DC" w14:textId="6DA0CABB" w:rsidR="00CE6C8D" w:rsidRPr="0096620D" w:rsidRDefault="003F1CBA"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t>1</w:t>
      </w:r>
      <w:r w:rsidR="00A71732">
        <w:rPr>
          <w:rFonts w:ascii="Times New Roman" w:eastAsia="Times New Roman" w:hAnsi="Times New Roman" w:cs="Times New Roman"/>
          <w:sz w:val="24"/>
          <w:szCs w:val="24"/>
          <w:lang w:eastAsia="ar-SA"/>
        </w:rPr>
        <w:t>1.</w:t>
      </w:r>
      <w:r w:rsidR="00C21355">
        <w:rPr>
          <w:rFonts w:ascii="Times New Roman" w:eastAsia="Times New Roman" w:hAnsi="Times New Roman" w:cs="Times New Roman"/>
          <w:sz w:val="24"/>
          <w:szCs w:val="24"/>
          <w:lang w:eastAsia="ar-SA"/>
        </w:rPr>
        <w:t>7</w:t>
      </w:r>
      <w:r w:rsidR="00CE6C8D" w:rsidRPr="0096620D">
        <w:rPr>
          <w:rFonts w:ascii="Times New Roman" w:eastAsia="Times New Roman" w:hAnsi="Times New Roman" w:cs="Times New Roman"/>
          <w:sz w:val="24"/>
          <w:szCs w:val="24"/>
          <w:lang w:eastAsia="ar-SA"/>
        </w:rPr>
        <w:t>. Настоящий Договор вступает в силу с момента подписания Сторонами и действует до полного исполнения обязательств по настоящему Договору.</w:t>
      </w:r>
    </w:p>
    <w:p w14:paraId="6011F3B2" w14:textId="0DD65D1F" w:rsidR="00CE6C8D" w:rsidRPr="0096620D" w:rsidRDefault="003F1CBA"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lastRenderedPageBreak/>
        <w:t>1</w:t>
      </w:r>
      <w:r w:rsidR="00A71732">
        <w:rPr>
          <w:rFonts w:ascii="Times New Roman" w:eastAsia="Times New Roman" w:hAnsi="Times New Roman" w:cs="Times New Roman"/>
          <w:sz w:val="24"/>
          <w:szCs w:val="24"/>
          <w:lang w:eastAsia="ar-SA"/>
        </w:rPr>
        <w:t>1</w:t>
      </w:r>
      <w:r w:rsidR="00CE6C8D" w:rsidRPr="0096620D">
        <w:rPr>
          <w:rFonts w:ascii="Times New Roman" w:eastAsia="Times New Roman" w:hAnsi="Times New Roman" w:cs="Times New Roman"/>
          <w:sz w:val="24"/>
          <w:szCs w:val="24"/>
          <w:lang w:eastAsia="ar-SA"/>
        </w:rPr>
        <w:t>.</w:t>
      </w:r>
      <w:r w:rsidR="00C21355">
        <w:rPr>
          <w:rFonts w:ascii="Times New Roman" w:eastAsia="Times New Roman" w:hAnsi="Times New Roman" w:cs="Times New Roman"/>
          <w:sz w:val="24"/>
          <w:szCs w:val="24"/>
          <w:lang w:eastAsia="ar-SA"/>
        </w:rPr>
        <w:t>8</w:t>
      </w:r>
      <w:r w:rsidR="00CE6C8D" w:rsidRPr="0096620D">
        <w:rPr>
          <w:rFonts w:ascii="Times New Roman" w:eastAsia="Times New Roman" w:hAnsi="Times New Roman" w:cs="Times New Roman"/>
          <w:sz w:val="24"/>
          <w:szCs w:val="24"/>
          <w:lang w:eastAsia="ar-SA"/>
        </w:rPr>
        <w:t>. Настоящий Договор составлен в 2-х экземплярах, каждый из которых имеет одинаковую юридическую силу.</w:t>
      </w:r>
    </w:p>
    <w:p w14:paraId="2BBEE375" w14:textId="06B4BEE1" w:rsidR="00CE6C8D" w:rsidRPr="0096620D" w:rsidRDefault="003F1CBA"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t>1</w:t>
      </w:r>
      <w:r w:rsidR="00A71732">
        <w:rPr>
          <w:rFonts w:ascii="Times New Roman" w:eastAsia="Times New Roman" w:hAnsi="Times New Roman" w:cs="Times New Roman"/>
          <w:sz w:val="24"/>
          <w:szCs w:val="24"/>
          <w:lang w:eastAsia="ar-SA"/>
        </w:rPr>
        <w:t>1</w:t>
      </w:r>
      <w:r w:rsidR="00CE6C8D" w:rsidRPr="0096620D">
        <w:rPr>
          <w:rFonts w:ascii="Times New Roman" w:eastAsia="Times New Roman" w:hAnsi="Times New Roman" w:cs="Times New Roman"/>
          <w:sz w:val="24"/>
          <w:szCs w:val="24"/>
          <w:lang w:eastAsia="ar-SA"/>
        </w:rPr>
        <w:t>.</w:t>
      </w:r>
      <w:r w:rsidR="00C21355">
        <w:rPr>
          <w:rFonts w:ascii="Times New Roman" w:eastAsia="Times New Roman" w:hAnsi="Times New Roman" w:cs="Times New Roman"/>
          <w:sz w:val="24"/>
          <w:szCs w:val="24"/>
          <w:lang w:eastAsia="ar-SA"/>
        </w:rPr>
        <w:t>9</w:t>
      </w:r>
      <w:r w:rsidR="00CE6C8D" w:rsidRPr="0096620D">
        <w:rPr>
          <w:rFonts w:ascii="Times New Roman" w:eastAsia="Times New Roman" w:hAnsi="Times New Roman" w:cs="Times New Roman"/>
          <w:sz w:val="24"/>
          <w:szCs w:val="24"/>
          <w:lang w:eastAsia="ar-SA"/>
        </w:rPr>
        <w:t>. К настоящему Договору прилагаются и являются его неотъемлемой частью:</w:t>
      </w:r>
    </w:p>
    <w:p w14:paraId="5528D9A4" w14:textId="77777777" w:rsidR="00CE6C8D" w:rsidRPr="0096620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t xml:space="preserve">Приложение №1 – Спецификация; </w:t>
      </w:r>
    </w:p>
    <w:p w14:paraId="1B325620" w14:textId="77777777" w:rsidR="00CE6C8D" w:rsidRPr="0096620D" w:rsidRDefault="00CE6C8D"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r w:rsidRPr="0096620D">
        <w:rPr>
          <w:rFonts w:ascii="Times New Roman" w:eastAsia="Times New Roman" w:hAnsi="Times New Roman" w:cs="Times New Roman"/>
          <w:sz w:val="24"/>
          <w:szCs w:val="24"/>
          <w:lang w:eastAsia="ar-SA"/>
        </w:rPr>
        <w:t xml:space="preserve">Приложение №2 – Техническое задание; </w:t>
      </w:r>
    </w:p>
    <w:p w14:paraId="556C0D4D" w14:textId="54B86004" w:rsidR="000B69F4" w:rsidRDefault="000B69F4" w:rsidP="009274A3">
      <w:pPr>
        <w:widowControl w:val="0"/>
        <w:suppressAutoHyphens/>
        <w:autoSpaceDE w:val="0"/>
        <w:spacing w:after="0" w:line="240" w:lineRule="auto"/>
        <w:ind w:firstLine="709"/>
        <w:jc w:val="both"/>
        <w:rPr>
          <w:rFonts w:ascii="Times New Roman" w:eastAsia="Times New Roman" w:hAnsi="Times New Roman" w:cs="Times New Roman"/>
          <w:sz w:val="24"/>
          <w:szCs w:val="24"/>
          <w:lang w:eastAsia="ru-RU"/>
        </w:rPr>
      </w:pPr>
      <w:r w:rsidRPr="0096620D">
        <w:rPr>
          <w:rFonts w:ascii="Times New Roman" w:eastAsia="Times New Roman" w:hAnsi="Times New Roman" w:cs="Times New Roman"/>
          <w:sz w:val="24"/>
          <w:szCs w:val="24"/>
          <w:lang w:eastAsia="ru-RU"/>
        </w:rPr>
        <w:t>Приложение №</w:t>
      </w:r>
      <w:r w:rsidR="00A71732">
        <w:rPr>
          <w:rFonts w:ascii="Times New Roman" w:eastAsia="Times New Roman" w:hAnsi="Times New Roman" w:cs="Times New Roman"/>
          <w:sz w:val="24"/>
          <w:szCs w:val="24"/>
          <w:lang w:eastAsia="ru-RU"/>
        </w:rPr>
        <w:t>3</w:t>
      </w:r>
      <w:r w:rsidRPr="0096620D">
        <w:rPr>
          <w:rFonts w:ascii="Times New Roman" w:eastAsia="Times New Roman" w:hAnsi="Times New Roman" w:cs="Times New Roman"/>
          <w:sz w:val="24"/>
          <w:szCs w:val="24"/>
          <w:lang w:eastAsia="ru-RU"/>
        </w:rPr>
        <w:t xml:space="preserve"> – Перечень ответственных лиц. </w:t>
      </w:r>
    </w:p>
    <w:p w14:paraId="28E6A72B" w14:textId="77777777" w:rsidR="009274A3" w:rsidRPr="0096620D" w:rsidRDefault="009274A3" w:rsidP="00CE6C8D">
      <w:pPr>
        <w:widowControl w:val="0"/>
        <w:suppressAutoHyphens/>
        <w:autoSpaceDE w:val="0"/>
        <w:spacing w:after="0" w:line="240" w:lineRule="auto"/>
        <w:ind w:firstLine="709"/>
        <w:jc w:val="both"/>
        <w:rPr>
          <w:rFonts w:ascii="Times New Roman" w:eastAsia="Times New Roman" w:hAnsi="Times New Roman" w:cs="Times New Roman"/>
          <w:sz w:val="24"/>
          <w:szCs w:val="24"/>
          <w:lang w:eastAsia="ar-SA"/>
        </w:rPr>
      </w:pPr>
    </w:p>
    <w:p w14:paraId="47A38504" w14:textId="52175D5B" w:rsidR="00CE6C8D" w:rsidRPr="0096620D" w:rsidRDefault="00583CF6" w:rsidP="00CE6C8D">
      <w:pPr>
        <w:widowControl w:val="0"/>
        <w:suppressAutoHyphens/>
        <w:autoSpaceDE w:val="0"/>
        <w:spacing w:after="0" w:line="240" w:lineRule="auto"/>
        <w:ind w:firstLine="709"/>
        <w:jc w:val="center"/>
        <w:rPr>
          <w:rFonts w:ascii="Times New Roman" w:eastAsia="Times New Roman" w:hAnsi="Times New Roman" w:cs="Times New Roman"/>
          <w:sz w:val="24"/>
          <w:szCs w:val="24"/>
          <w:lang w:eastAsia="ar-SA"/>
        </w:rPr>
      </w:pPr>
      <w:r w:rsidRPr="0096620D">
        <w:rPr>
          <w:rFonts w:ascii="Times New Roman" w:eastAsia="Times New Roman" w:hAnsi="Times New Roman" w:cs="Times New Roman"/>
          <w:b/>
          <w:sz w:val="24"/>
          <w:szCs w:val="24"/>
          <w:lang w:eastAsia="ar-SA"/>
        </w:rPr>
        <w:t>1</w:t>
      </w:r>
      <w:r w:rsidR="00A71732">
        <w:rPr>
          <w:rFonts w:ascii="Times New Roman" w:eastAsia="Times New Roman" w:hAnsi="Times New Roman" w:cs="Times New Roman"/>
          <w:b/>
          <w:sz w:val="24"/>
          <w:szCs w:val="24"/>
          <w:lang w:eastAsia="ar-SA"/>
        </w:rPr>
        <w:t>2</w:t>
      </w:r>
      <w:r w:rsidR="00CE6C8D" w:rsidRPr="0096620D">
        <w:rPr>
          <w:rFonts w:ascii="Times New Roman" w:eastAsia="Times New Roman" w:hAnsi="Times New Roman" w:cs="Times New Roman"/>
          <w:b/>
          <w:sz w:val="24"/>
          <w:szCs w:val="24"/>
          <w:lang w:eastAsia="ar-SA"/>
        </w:rPr>
        <w:t>. ЮРИДИЧЕСКИЕ АДРЕСА И РЕКВИЗИТЫ СТОРОН</w:t>
      </w:r>
      <w:r w:rsidR="00CE6C8D" w:rsidRPr="0096620D">
        <w:rPr>
          <w:rFonts w:ascii="Times New Roman" w:eastAsia="Times New Roman" w:hAnsi="Times New Roman" w:cs="Times New Roman"/>
          <w:sz w:val="24"/>
          <w:szCs w:val="24"/>
          <w:lang w:eastAsia="ar-SA"/>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678"/>
      </w:tblGrid>
      <w:tr w:rsidR="00CE6C8D" w:rsidRPr="00CE6C8D" w14:paraId="28A81F7F" w14:textId="77777777" w:rsidTr="0018293E">
        <w:tc>
          <w:tcPr>
            <w:tcW w:w="5529" w:type="dxa"/>
          </w:tcPr>
          <w:p w14:paraId="6732D719"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2472C276"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r w:rsidRPr="00CE6C8D">
              <w:rPr>
                <w:rFonts w:ascii="Times New Roman" w:eastAsia="Times New Roman" w:hAnsi="Times New Roman" w:cs="Times New Roman"/>
                <w:i/>
                <w:lang w:eastAsia="ar-SA"/>
              </w:rPr>
              <w:t xml:space="preserve">Поставщик: </w:t>
            </w:r>
          </w:p>
          <w:p w14:paraId="619ADD51"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0D294BF6"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0453E68D"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21C05BF5"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6B948A56"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3C8BF842"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60BFCEEC"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3972107F"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67EFAD07"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70CDDE06"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24CB8F62"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3048582D" w14:textId="6C5457C8" w:rsid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7AB876EF" w14:textId="21DB8EE8" w:rsidR="00E80190" w:rsidRDefault="00E80190"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7F06267B" w14:textId="00056918" w:rsidR="00E80190" w:rsidRDefault="00E80190"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6A9D620F" w14:textId="77777777" w:rsidR="00E80190" w:rsidRPr="00CE6C8D" w:rsidRDefault="00E80190"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626B8B51" w14:textId="2F3399B7" w:rsid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699CE090" w14:textId="77777777" w:rsidR="00E80190" w:rsidRPr="00CE6C8D" w:rsidRDefault="00E80190"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52CC7B84"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09AB4FAC"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lang w:eastAsia="ar-SA"/>
              </w:rPr>
            </w:pPr>
            <w:r w:rsidRPr="00CE6C8D">
              <w:rPr>
                <w:rFonts w:ascii="Times New Roman" w:eastAsia="Times New Roman" w:hAnsi="Times New Roman" w:cs="Times New Roman"/>
                <w:lang w:eastAsia="ar-SA"/>
              </w:rPr>
              <w:t>__________________/___________/</w:t>
            </w:r>
            <w:r w:rsidRPr="00CE6C8D">
              <w:rPr>
                <w:rFonts w:ascii="Times New Roman" w:eastAsia="Times New Roman" w:hAnsi="Times New Roman" w:cs="Times New Roman"/>
                <w:lang w:eastAsia="ar-SA"/>
              </w:rPr>
              <w:br/>
              <w:t xml:space="preserve"> М.П.</w:t>
            </w:r>
          </w:p>
        </w:tc>
        <w:tc>
          <w:tcPr>
            <w:tcW w:w="4678" w:type="dxa"/>
          </w:tcPr>
          <w:p w14:paraId="0C1C2F5C" w14:textId="77777777" w:rsidR="00CE6C8D" w:rsidRPr="00CE6C8D" w:rsidRDefault="00CE6C8D"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3051A6E7" w14:textId="77777777" w:rsidR="00CE6C8D" w:rsidRPr="00E80190" w:rsidRDefault="00CE6C8D" w:rsidP="00CE6C8D">
            <w:pPr>
              <w:widowControl w:val="0"/>
              <w:suppressAutoHyphens/>
              <w:autoSpaceDE w:val="0"/>
              <w:spacing w:after="0" w:line="240" w:lineRule="auto"/>
              <w:jc w:val="both"/>
              <w:rPr>
                <w:rFonts w:ascii="Times New Roman" w:eastAsia="Times New Roman" w:hAnsi="Times New Roman" w:cs="Times New Roman"/>
                <w:i/>
                <w:sz w:val="24"/>
                <w:szCs w:val="24"/>
                <w:lang w:eastAsia="ar-SA"/>
              </w:rPr>
            </w:pPr>
            <w:r w:rsidRPr="00E80190">
              <w:rPr>
                <w:rFonts w:ascii="Times New Roman" w:eastAsia="Times New Roman" w:hAnsi="Times New Roman" w:cs="Times New Roman"/>
                <w:i/>
                <w:sz w:val="24"/>
                <w:szCs w:val="24"/>
                <w:lang w:eastAsia="ar-SA"/>
              </w:rPr>
              <w:t xml:space="preserve">Покупатель: </w:t>
            </w:r>
          </w:p>
          <w:p w14:paraId="5E702E4D" w14:textId="623E85A6" w:rsidR="00CE6C8D" w:rsidRDefault="00E80190" w:rsidP="00CE6C8D">
            <w:pPr>
              <w:widowControl w:val="0"/>
              <w:suppressAutoHyphens/>
              <w:autoSpaceDE w:val="0"/>
              <w:spacing w:after="0" w:line="240" w:lineRule="auto"/>
              <w:jc w:val="both"/>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АНО </w:t>
            </w:r>
            <w:r w:rsidRPr="00E80190">
              <w:rPr>
                <w:rFonts w:ascii="Times New Roman" w:eastAsia="Times New Roman" w:hAnsi="Times New Roman" w:cs="Times New Roman"/>
                <w:b/>
                <w:sz w:val="24"/>
                <w:szCs w:val="24"/>
                <w:lang w:eastAsia="ar-SA"/>
              </w:rPr>
              <w:t xml:space="preserve">«Фонд развития города Иннополис» </w:t>
            </w:r>
          </w:p>
          <w:p w14:paraId="72655C69" w14:textId="77777777" w:rsidR="0018293E" w:rsidRPr="0018293E" w:rsidRDefault="0018293E" w:rsidP="0018293E">
            <w:pPr>
              <w:spacing w:after="0" w:line="240" w:lineRule="auto"/>
              <w:rPr>
                <w:rFonts w:ascii="Times New Roman" w:eastAsia="Calibri" w:hAnsi="Times New Roman" w:cs="Times New Roman"/>
                <w:sz w:val="26"/>
                <w:szCs w:val="26"/>
                <w:lang w:eastAsia="ru-RU"/>
              </w:rPr>
            </w:pPr>
            <w:r w:rsidRPr="0018293E">
              <w:rPr>
                <w:rFonts w:ascii="Times New Roman" w:eastAsia="Calibri" w:hAnsi="Times New Roman" w:cs="Times New Roman"/>
                <w:sz w:val="26"/>
                <w:szCs w:val="26"/>
                <w:lang w:eastAsia="ru-RU"/>
              </w:rPr>
              <w:t>ИНН 1615012041/</w:t>
            </w:r>
            <w:r w:rsidRPr="0018293E">
              <w:rPr>
                <w:rFonts w:ascii="Times New Roman" w:eastAsia="Calibri" w:hAnsi="Times New Roman" w:cs="Times New Roman"/>
                <w:bCs/>
                <w:sz w:val="26"/>
                <w:szCs w:val="26"/>
                <w:lang w:eastAsia="ru-RU"/>
              </w:rPr>
              <w:t>КПП 161501001</w:t>
            </w:r>
            <w:r w:rsidRPr="0018293E">
              <w:rPr>
                <w:rFonts w:ascii="Times New Roman" w:eastAsia="Calibri" w:hAnsi="Times New Roman" w:cs="Times New Roman"/>
                <w:sz w:val="26"/>
                <w:szCs w:val="26"/>
                <w:lang w:eastAsia="ru-RU"/>
              </w:rPr>
              <w:t xml:space="preserve">    </w:t>
            </w:r>
          </w:p>
          <w:p w14:paraId="35972CFE" w14:textId="77777777" w:rsidR="0018293E" w:rsidRPr="0018293E" w:rsidRDefault="0018293E" w:rsidP="0018293E">
            <w:pPr>
              <w:spacing w:after="0" w:line="240" w:lineRule="auto"/>
              <w:rPr>
                <w:rFonts w:ascii="Times New Roman" w:eastAsia="Calibri" w:hAnsi="Times New Roman" w:cs="Times New Roman"/>
                <w:sz w:val="26"/>
                <w:szCs w:val="26"/>
                <w:lang w:eastAsia="ru-RU"/>
              </w:rPr>
            </w:pPr>
            <w:r w:rsidRPr="0018293E">
              <w:rPr>
                <w:rFonts w:ascii="Times New Roman" w:eastAsia="Calibri" w:hAnsi="Times New Roman" w:cs="Times New Roman"/>
                <w:sz w:val="26"/>
                <w:szCs w:val="26"/>
                <w:lang w:eastAsia="ru-RU"/>
              </w:rPr>
              <w:t xml:space="preserve"> р/счет 40703810345020000055</w:t>
            </w:r>
          </w:p>
          <w:p w14:paraId="03A5E811" w14:textId="77777777" w:rsidR="0018293E" w:rsidRPr="0018293E" w:rsidRDefault="0018293E" w:rsidP="0018293E">
            <w:pPr>
              <w:spacing w:after="0" w:line="240" w:lineRule="auto"/>
              <w:rPr>
                <w:rFonts w:ascii="Times New Roman" w:eastAsia="Calibri" w:hAnsi="Times New Roman" w:cs="Times New Roman"/>
                <w:color w:val="000000"/>
                <w:sz w:val="26"/>
                <w:szCs w:val="26"/>
                <w:lang w:eastAsia="ru-RU"/>
              </w:rPr>
            </w:pPr>
            <w:r w:rsidRPr="0018293E">
              <w:rPr>
                <w:rFonts w:ascii="Times New Roman" w:eastAsia="Calibri" w:hAnsi="Times New Roman" w:cs="Times New Roman"/>
                <w:color w:val="000000"/>
                <w:sz w:val="26"/>
                <w:szCs w:val="26"/>
                <w:lang w:eastAsia="ru-RU"/>
              </w:rPr>
              <w:t xml:space="preserve">ПАО «АК БАРС» БАНК </w:t>
            </w:r>
          </w:p>
          <w:p w14:paraId="0EC474D9" w14:textId="77777777" w:rsidR="0018293E" w:rsidRPr="0018293E" w:rsidRDefault="0018293E" w:rsidP="0018293E">
            <w:pPr>
              <w:spacing w:after="0" w:line="240" w:lineRule="auto"/>
              <w:rPr>
                <w:rFonts w:ascii="Times New Roman" w:eastAsia="Calibri" w:hAnsi="Times New Roman" w:cs="Times New Roman"/>
                <w:sz w:val="26"/>
                <w:szCs w:val="26"/>
                <w:lang w:eastAsia="ru-RU"/>
              </w:rPr>
            </w:pPr>
            <w:r w:rsidRPr="0018293E">
              <w:rPr>
                <w:rFonts w:ascii="Times New Roman" w:eastAsia="Calibri" w:hAnsi="Times New Roman" w:cs="Times New Roman"/>
                <w:color w:val="000000"/>
                <w:sz w:val="26"/>
                <w:szCs w:val="26"/>
                <w:lang w:eastAsia="ru-RU"/>
              </w:rPr>
              <w:t>к/счет 30101810000000000805</w:t>
            </w:r>
          </w:p>
          <w:p w14:paraId="21C363CE" w14:textId="77777777" w:rsidR="0018293E" w:rsidRPr="0018293E" w:rsidRDefault="0018293E" w:rsidP="0018293E">
            <w:pPr>
              <w:spacing w:after="0" w:line="240" w:lineRule="auto"/>
              <w:rPr>
                <w:rFonts w:ascii="Times New Roman" w:eastAsia="Calibri" w:hAnsi="Times New Roman" w:cs="Times New Roman"/>
                <w:sz w:val="26"/>
                <w:szCs w:val="26"/>
                <w:lang w:eastAsia="ru-RU"/>
              </w:rPr>
            </w:pPr>
            <w:r w:rsidRPr="0018293E">
              <w:rPr>
                <w:rFonts w:ascii="Times New Roman" w:eastAsia="Calibri" w:hAnsi="Times New Roman" w:cs="Times New Roman"/>
                <w:sz w:val="26"/>
                <w:szCs w:val="26"/>
                <w:lang w:eastAsia="ru-RU"/>
              </w:rPr>
              <w:t>БИК 049205805</w:t>
            </w:r>
          </w:p>
          <w:p w14:paraId="5FD88770" w14:textId="77777777" w:rsidR="0018293E" w:rsidRPr="0018293E" w:rsidRDefault="0018293E" w:rsidP="0018293E">
            <w:pPr>
              <w:spacing w:after="0" w:line="240" w:lineRule="auto"/>
              <w:rPr>
                <w:rFonts w:ascii="Times New Roman" w:eastAsia="Calibri" w:hAnsi="Times New Roman" w:cs="Times New Roman"/>
                <w:sz w:val="26"/>
                <w:szCs w:val="26"/>
                <w:lang w:eastAsia="ru-RU"/>
              </w:rPr>
            </w:pPr>
            <w:r w:rsidRPr="0018293E">
              <w:rPr>
                <w:rFonts w:ascii="Times New Roman" w:eastAsia="Calibri" w:hAnsi="Times New Roman" w:cs="Times New Roman"/>
                <w:sz w:val="26"/>
                <w:szCs w:val="26"/>
                <w:lang w:eastAsia="ru-RU"/>
              </w:rPr>
              <w:t xml:space="preserve">Адрес: 420500, РТ, </w:t>
            </w:r>
            <w:proofErr w:type="spellStart"/>
            <w:r w:rsidRPr="0018293E">
              <w:rPr>
                <w:rFonts w:ascii="Times New Roman" w:eastAsia="Calibri" w:hAnsi="Times New Roman" w:cs="Times New Roman"/>
                <w:sz w:val="26"/>
                <w:szCs w:val="26"/>
                <w:lang w:eastAsia="ru-RU"/>
              </w:rPr>
              <w:t>Верхнеуслонский</w:t>
            </w:r>
            <w:proofErr w:type="spellEnd"/>
            <w:r w:rsidRPr="0018293E">
              <w:rPr>
                <w:rFonts w:ascii="Times New Roman" w:eastAsia="Calibri" w:hAnsi="Times New Roman" w:cs="Times New Roman"/>
                <w:sz w:val="26"/>
                <w:szCs w:val="26"/>
                <w:lang w:eastAsia="ru-RU"/>
              </w:rPr>
              <w:t xml:space="preserve"> муниципальный район, г. Иннополис, </w:t>
            </w:r>
          </w:p>
          <w:p w14:paraId="10D0B6F8" w14:textId="77777777" w:rsidR="0018293E" w:rsidRPr="0018293E" w:rsidRDefault="0018293E" w:rsidP="0018293E">
            <w:pPr>
              <w:spacing w:after="0" w:line="240" w:lineRule="auto"/>
              <w:rPr>
                <w:rFonts w:ascii="Times New Roman" w:eastAsia="Calibri" w:hAnsi="Times New Roman" w:cs="Times New Roman"/>
                <w:smallCaps/>
                <w:sz w:val="26"/>
                <w:szCs w:val="26"/>
                <w:lang w:eastAsia="ru-RU"/>
              </w:rPr>
            </w:pPr>
            <w:r w:rsidRPr="0018293E">
              <w:rPr>
                <w:rFonts w:ascii="Times New Roman" w:eastAsia="Calibri" w:hAnsi="Times New Roman" w:cs="Times New Roman"/>
                <w:sz w:val="26"/>
                <w:szCs w:val="26"/>
                <w:lang w:eastAsia="ru-RU"/>
              </w:rPr>
              <w:t xml:space="preserve">Спортивная ул., д.114, пом.1  </w:t>
            </w:r>
          </w:p>
          <w:p w14:paraId="3208156C" w14:textId="77777777" w:rsidR="0018293E" w:rsidRPr="0018293E" w:rsidRDefault="0018293E" w:rsidP="0018293E">
            <w:pPr>
              <w:spacing w:after="0" w:line="240" w:lineRule="auto"/>
              <w:rPr>
                <w:rFonts w:ascii="Times New Roman" w:eastAsia="Calibri" w:hAnsi="Times New Roman" w:cs="Times New Roman"/>
                <w:sz w:val="26"/>
                <w:szCs w:val="26"/>
                <w:lang w:eastAsia="ru-RU"/>
              </w:rPr>
            </w:pPr>
            <w:r w:rsidRPr="0018293E">
              <w:rPr>
                <w:rFonts w:ascii="Times New Roman" w:eastAsia="Calibri" w:hAnsi="Times New Roman" w:cs="Times New Roman"/>
                <w:sz w:val="26"/>
                <w:szCs w:val="26"/>
                <w:lang w:eastAsia="ru-RU"/>
              </w:rPr>
              <w:t>Телефон: +78432122724</w:t>
            </w:r>
          </w:p>
          <w:p w14:paraId="74FFEBE0" w14:textId="7B2A9517" w:rsidR="00E80190" w:rsidRPr="00E80190" w:rsidRDefault="0018293E" w:rsidP="0018293E">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18293E">
              <w:rPr>
                <w:rFonts w:ascii="Times New Roman" w:eastAsia="Times New Roman" w:hAnsi="Times New Roman" w:cs="Times New Roman"/>
                <w:sz w:val="26"/>
                <w:szCs w:val="26"/>
                <w:lang w:eastAsia="ru-RU"/>
              </w:rPr>
              <w:t xml:space="preserve">Электронная почта: </w:t>
            </w:r>
            <w:hyperlink r:id="rId7" w:history="1">
              <w:r w:rsidRPr="0018293E">
                <w:rPr>
                  <w:rFonts w:ascii="Times New Roman" w:eastAsia="Times New Roman" w:hAnsi="Times New Roman" w:cs="Times New Roman"/>
                  <w:color w:val="0000FF"/>
                  <w:sz w:val="26"/>
                  <w:szCs w:val="26"/>
                  <w:u w:val="single"/>
                  <w:lang w:eastAsia="ru-RU"/>
                </w:rPr>
                <w:t>city@innopolis.ru</w:t>
              </w:r>
            </w:hyperlink>
          </w:p>
          <w:p w14:paraId="192C67A2" w14:textId="63F3B4A9" w:rsidR="00E80190" w:rsidRDefault="00E80190" w:rsidP="00E80190">
            <w:pPr>
              <w:pStyle w:val="a4"/>
              <w:rPr>
                <w:sz w:val="24"/>
                <w:szCs w:val="24"/>
              </w:rPr>
            </w:pPr>
          </w:p>
          <w:p w14:paraId="1766A500" w14:textId="09186CF1" w:rsidR="00E80190" w:rsidRDefault="00E80190" w:rsidP="00E80190">
            <w:pPr>
              <w:pStyle w:val="a4"/>
              <w:rPr>
                <w:sz w:val="24"/>
                <w:szCs w:val="24"/>
              </w:rPr>
            </w:pPr>
          </w:p>
          <w:p w14:paraId="091811AD" w14:textId="77777777" w:rsidR="0018293E" w:rsidRDefault="0018293E" w:rsidP="00E80190">
            <w:pPr>
              <w:pStyle w:val="a4"/>
              <w:rPr>
                <w:sz w:val="24"/>
                <w:szCs w:val="24"/>
              </w:rPr>
            </w:pPr>
          </w:p>
          <w:p w14:paraId="3B530175" w14:textId="7E7CCE2A" w:rsidR="00E80190" w:rsidRDefault="00E80190" w:rsidP="00E80190">
            <w:pPr>
              <w:pStyle w:val="a4"/>
              <w:rPr>
                <w:sz w:val="24"/>
                <w:szCs w:val="24"/>
              </w:rPr>
            </w:pPr>
            <w:r>
              <w:rPr>
                <w:sz w:val="24"/>
                <w:szCs w:val="24"/>
              </w:rPr>
              <w:t>___________________/А</w:t>
            </w:r>
            <w:r w:rsidR="0018293E">
              <w:rPr>
                <w:sz w:val="24"/>
                <w:szCs w:val="24"/>
              </w:rPr>
              <w:t>.И.</w:t>
            </w:r>
            <w:r w:rsidR="007710B6">
              <w:rPr>
                <w:sz w:val="24"/>
                <w:szCs w:val="24"/>
              </w:rPr>
              <w:t xml:space="preserve"> </w:t>
            </w:r>
            <w:proofErr w:type="spellStart"/>
            <w:r w:rsidR="0018293E">
              <w:rPr>
                <w:sz w:val="24"/>
                <w:szCs w:val="24"/>
              </w:rPr>
              <w:t>Кангин</w:t>
            </w:r>
            <w:proofErr w:type="spellEnd"/>
            <w:r>
              <w:rPr>
                <w:sz w:val="24"/>
                <w:szCs w:val="24"/>
              </w:rPr>
              <w:t>/</w:t>
            </w:r>
          </w:p>
          <w:p w14:paraId="17AD4383" w14:textId="1E081E2F" w:rsidR="00E80190" w:rsidRPr="00E80190" w:rsidRDefault="00E80190" w:rsidP="00E80190">
            <w:pPr>
              <w:pStyle w:val="a4"/>
              <w:rPr>
                <w:sz w:val="24"/>
                <w:szCs w:val="24"/>
              </w:rPr>
            </w:pPr>
            <w:r>
              <w:rPr>
                <w:sz w:val="24"/>
                <w:szCs w:val="24"/>
              </w:rPr>
              <w:t xml:space="preserve">М.П. </w:t>
            </w:r>
          </w:p>
          <w:p w14:paraId="417726D9" w14:textId="77777777" w:rsidR="00E80190" w:rsidRDefault="00E80190" w:rsidP="00CE6C8D">
            <w:pPr>
              <w:widowControl w:val="0"/>
              <w:suppressAutoHyphens/>
              <w:autoSpaceDE w:val="0"/>
              <w:spacing w:after="0" w:line="240" w:lineRule="auto"/>
              <w:jc w:val="both"/>
              <w:rPr>
                <w:rFonts w:ascii="Times New Roman" w:eastAsia="Times New Roman" w:hAnsi="Times New Roman" w:cs="Times New Roman"/>
                <w:i/>
                <w:lang w:eastAsia="ar-SA"/>
              </w:rPr>
            </w:pPr>
          </w:p>
          <w:p w14:paraId="7F9595FE" w14:textId="2193E2F9" w:rsidR="00E80190" w:rsidRPr="00CE6C8D" w:rsidRDefault="00E80190" w:rsidP="00CE6C8D">
            <w:pPr>
              <w:widowControl w:val="0"/>
              <w:suppressAutoHyphens/>
              <w:autoSpaceDE w:val="0"/>
              <w:spacing w:after="0" w:line="240" w:lineRule="auto"/>
              <w:jc w:val="both"/>
              <w:rPr>
                <w:rFonts w:ascii="Times New Roman" w:eastAsia="Times New Roman" w:hAnsi="Times New Roman" w:cs="Times New Roman"/>
                <w:i/>
                <w:lang w:eastAsia="ar-SA"/>
              </w:rPr>
            </w:pPr>
          </w:p>
        </w:tc>
      </w:tr>
    </w:tbl>
    <w:p w14:paraId="54CD061B" w14:textId="77777777" w:rsidR="00CE6C8D" w:rsidRPr="00CE6C8D" w:rsidRDefault="00CE6C8D"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E6C8D">
        <w:rPr>
          <w:rFonts w:ascii="Times New Roman" w:eastAsia="Times New Roman" w:hAnsi="Times New Roman" w:cs="Times New Roman"/>
          <w:b/>
          <w:sz w:val="24"/>
          <w:szCs w:val="24"/>
          <w:lang w:eastAsia="ar-SA"/>
        </w:rPr>
        <w:br w:type="page"/>
      </w:r>
      <w:r w:rsidRPr="00CE6C8D">
        <w:rPr>
          <w:rFonts w:ascii="Times New Roman" w:eastAsia="Times New Roman" w:hAnsi="Times New Roman" w:cs="Times New Roman"/>
          <w:sz w:val="24"/>
          <w:szCs w:val="24"/>
          <w:lang w:eastAsia="ar-SA"/>
        </w:rPr>
        <w:lastRenderedPageBreak/>
        <w:t>Приложение №1</w:t>
      </w:r>
    </w:p>
    <w:p w14:paraId="587011C6" w14:textId="36BF5C8B" w:rsidR="00CE6C8D" w:rsidRPr="00CE6C8D" w:rsidRDefault="00CE6C8D"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 xml:space="preserve">к Договору </w:t>
      </w:r>
      <w:r w:rsidR="0018293E">
        <w:rPr>
          <w:rFonts w:ascii="Times New Roman" w:eastAsia="Times New Roman" w:hAnsi="Times New Roman" w:cs="Times New Roman"/>
          <w:sz w:val="24"/>
          <w:szCs w:val="24"/>
          <w:lang w:eastAsia="ar-SA"/>
        </w:rPr>
        <w:t xml:space="preserve">поставки </w:t>
      </w:r>
      <w:r w:rsidRPr="00CE6C8D">
        <w:rPr>
          <w:rFonts w:ascii="Times New Roman" w:eastAsia="Times New Roman" w:hAnsi="Times New Roman" w:cs="Times New Roman"/>
          <w:sz w:val="24"/>
          <w:szCs w:val="24"/>
          <w:lang w:eastAsia="ar-SA"/>
        </w:rPr>
        <w:t>№</w:t>
      </w:r>
      <w:r w:rsidR="00985DAF">
        <w:rPr>
          <w:rFonts w:ascii="Times New Roman" w:eastAsia="Times New Roman" w:hAnsi="Times New Roman" w:cs="Times New Roman"/>
          <w:sz w:val="24"/>
          <w:szCs w:val="24"/>
          <w:lang w:eastAsia="ar-SA"/>
        </w:rPr>
        <w:t xml:space="preserve">_____ </w:t>
      </w:r>
      <w:r w:rsidR="00985DAF" w:rsidRPr="00CE6C8D">
        <w:rPr>
          <w:rFonts w:ascii="Times New Roman" w:eastAsia="Times New Roman" w:hAnsi="Times New Roman" w:cs="Times New Roman"/>
          <w:sz w:val="24"/>
          <w:szCs w:val="24"/>
          <w:lang w:eastAsia="ar-SA"/>
        </w:rPr>
        <w:t xml:space="preserve">от </w:t>
      </w:r>
      <w:r w:rsidR="00985DAF">
        <w:rPr>
          <w:rFonts w:ascii="Times New Roman" w:eastAsia="Times New Roman" w:hAnsi="Times New Roman" w:cs="Times New Roman"/>
          <w:sz w:val="24"/>
          <w:szCs w:val="24"/>
          <w:lang w:eastAsia="ar-SA"/>
        </w:rPr>
        <w:t>«</w:t>
      </w:r>
      <w:r w:rsidR="00985DAF">
        <w:rPr>
          <w:rFonts w:ascii="Times New Roman" w:eastAsia="Times New Roman" w:hAnsi="Times New Roman" w:cs="Times New Roman"/>
          <w:spacing w:val="-1"/>
          <w:sz w:val="24"/>
          <w:szCs w:val="24"/>
          <w:lang w:eastAsia="ar-SA"/>
        </w:rPr>
        <w:t>___</w:t>
      </w:r>
      <w:r w:rsidRPr="00CE6C8D">
        <w:rPr>
          <w:rFonts w:ascii="Times New Roman" w:eastAsia="Times New Roman" w:hAnsi="Times New Roman" w:cs="Times New Roman"/>
          <w:spacing w:val="-1"/>
          <w:sz w:val="24"/>
          <w:szCs w:val="24"/>
          <w:lang w:eastAsia="ar-SA"/>
        </w:rPr>
        <w:t>»</w:t>
      </w:r>
      <w:r w:rsidR="00985DAF">
        <w:rPr>
          <w:rFonts w:ascii="Times New Roman" w:eastAsia="Times New Roman" w:hAnsi="Times New Roman" w:cs="Times New Roman"/>
          <w:spacing w:val="-1"/>
          <w:sz w:val="24"/>
          <w:szCs w:val="24"/>
          <w:lang w:eastAsia="ar-SA"/>
        </w:rPr>
        <w:t xml:space="preserve"> _______ </w:t>
      </w:r>
      <w:r w:rsidR="00D85237">
        <w:rPr>
          <w:rFonts w:ascii="Times New Roman" w:eastAsia="Times New Roman" w:hAnsi="Times New Roman" w:cs="Times New Roman"/>
          <w:spacing w:val="-1"/>
          <w:sz w:val="24"/>
          <w:szCs w:val="24"/>
          <w:lang w:eastAsia="ar-SA"/>
        </w:rPr>
        <w:t>20</w:t>
      </w:r>
      <w:r w:rsidR="0018293E">
        <w:rPr>
          <w:rFonts w:ascii="Times New Roman" w:eastAsia="Times New Roman" w:hAnsi="Times New Roman" w:cs="Times New Roman"/>
          <w:spacing w:val="-1"/>
          <w:sz w:val="24"/>
          <w:szCs w:val="24"/>
          <w:lang w:eastAsia="ar-SA"/>
        </w:rPr>
        <w:t>20</w:t>
      </w:r>
      <w:r w:rsidRPr="00CE6C8D">
        <w:rPr>
          <w:rFonts w:ascii="Times New Roman" w:eastAsia="Times New Roman" w:hAnsi="Times New Roman" w:cs="Times New Roman"/>
          <w:spacing w:val="-1"/>
          <w:sz w:val="24"/>
          <w:szCs w:val="24"/>
          <w:lang w:eastAsia="ar-SA"/>
        </w:rPr>
        <w:t>г.</w:t>
      </w:r>
    </w:p>
    <w:p w14:paraId="264F30F2" w14:textId="1D24AE99" w:rsidR="00CE6C8D" w:rsidRPr="00CE6C8D" w:rsidRDefault="00CE6C8D" w:rsidP="00CE6C8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14:paraId="5EBEDC57" w14:textId="0414DE06" w:rsidR="00BA3401" w:rsidRDefault="00CE6C8D" w:rsidP="00CE6C8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CE6C8D">
        <w:rPr>
          <w:rFonts w:ascii="Times New Roman" w:eastAsia="Times New Roman" w:hAnsi="Times New Roman" w:cs="Times New Roman"/>
          <w:b/>
          <w:sz w:val="24"/>
          <w:szCs w:val="24"/>
          <w:lang w:eastAsia="ar-SA"/>
        </w:rPr>
        <w:t>Спецификация</w:t>
      </w:r>
      <w:r w:rsidR="004001E4" w:rsidRPr="004001E4">
        <w:rPr>
          <w:rFonts w:ascii="Times New Roman" w:eastAsia="Times New Roman" w:hAnsi="Times New Roman" w:cs="Times New Roman"/>
          <w:b/>
          <w:color w:val="FF0000"/>
          <w:sz w:val="24"/>
          <w:szCs w:val="24"/>
          <w:lang w:eastAsia="ar-SA"/>
        </w:rPr>
        <w:t>*</w:t>
      </w:r>
    </w:p>
    <w:p w14:paraId="7C6BC030" w14:textId="1044FB17" w:rsidR="00CE6C8D" w:rsidRPr="000B2E8C" w:rsidRDefault="00BA3401" w:rsidP="000B2E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на поставку Товара </w:t>
      </w:r>
    </w:p>
    <w:tbl>
      <w:tblPr>
        <w:tblW w:w="109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3685"/>
        <w:gridCol w:w="2827"/>
        <w:gridCol w:w="783"/>
        <w:gridCol w:w="568"/>
        <w:gridCol w:w="1106"/>
        <w:gridCol w:w="1141"/>
      </w:tblGrid>
      <w:tr w:rsidR="000B2E8C" w:rsidRPr="00904822" w14:paraId="62880B53" w14:textId="77777777" w:rsidTr="007957EA">
        <w:trPr>
          <w:trHeight w:val="20"/>
        </w:trPr>
        <w:tc>
          <w:tcPr>
            <w:tcW w:w="846" w:type="dxa"/>
            <w:shd w:val="clear" w:color="auto" w:fill="FFC000"/>
            <w:vAlign w:val="center"/>
            <w:hideMark/>
          </w:tcPr>
          <w:p w14:paraId="16FEF2FD" w14:textId="77777777" w:rsidR="000B2E8C" w:rsidRPr="00904822" w:rsidRDefault="000B2E8C" w:rsidP="007957EA">
            <w:pPr>
              <w:spacing w:after="0" w:line="240" w:lineRule="auto"/>
              <w:jc w:val="center"/>
              <w:rPr>
                <w:rFonts w:ascii="Times New Roman" w:eastAsia="Times New Roman" w:hAnsi="Times New Roman" w:cs="Times New Roman"/>
                <w:b/>
                <w:bCs/>
                <w:sz w:val="18"/>
                <w:szCs w:val="18"/>
                <w:lang w:eastAsia="ru-RU"/>
              </w:rPr>
            </w:pPr>
            <w:bookmarkStart w:id="2" w:name="_Hlk40170010"/>
            <w:r w:rsidRPr="00904822">
              <w:rPr>
                <w:rFonts w:ascii="Times New Roman" w:eastAsia="Times New Roman" w:hAnsi="Times New Roman" w:cs="Times New Roman"/>
                <w:b/>
                <w:bCs/>
                <w:sz w:val="18"/>
                <w:szCs w:val="18"/>
                <w:lang w:eastAsia="ru-RU"/>
              </w:rPr>
              <w:t>№</w:t>
            </w:r>
          </w:p>
        </w:tc>
        <w:tc>
          <w:tcPr>
            <w:tcW w:w="3685" w:type="dxa"/>
            <w:shd w:val="clear" w:color="auto" w:fill="FFC000"/>
            <w:vAlign w:val="center"/>
            <w:hideMark/>
          </w:tcPr>
          <w:p w14:paraId="4DBC9433" w14:textId="77777777" w:rsidR="000B2E8C" w:rsidRPr="00904822" w:rsidRDefault="000B2E8C" w:rsidP="007957EA">
            <w:pPr>
              <w:spacing w:after="0" w:line="240" w:lineRule="auto"/>
              <w:jc w:val="center"/>
              <w:rPr>
                <w:rFonts w:ascii="Times New Roman" w:eastAsia="Times New Roman" w:hAnsi="Times New Roman" w:cs="Times New Roman"/>
                <w:b/>
                <w:bCs/>
                <w:sz w:val="18"/>
                <w:szCs w:val="18"/>
                <w:lang w:eastAsia="ru-RU"/>
              </w:rPr>
            </w:pPr>
            <w:r w:rsidRPr="00904822">
              <w:rPr>
                <w:rFonts w:ascii="Times New Roman" w:eastAsia="Times New Roman" w:hAnsi="Times New Roman" w:cs="Times New Roman"/>
                <w:b/>
                <w:bCs/>
                <w:sz w:val="18"/>
                <w:szCs w:val="18"/>
                <w:lang w:eastAsia="ru-RU"/>
              </w:rPr>
              <w:t>Наименование</w:t>
            </w:r>
            <w:r>
              <w:rPr>
                <w:rFonts w:ascii="Times New Roman" w:eastAsia="Times New Roman" w:hAnsi="Times New Roman" w:cs="Times New Roman"/>
                <w:b/>
                <w:bCs/>
                <w:sz w:val="18"/>
                <w:szCs w:val="18"/>
                <w:lang w:eastAsia="ru-RU"/>
              </w:rPr>
              <w:t xml:space="preserve"> Товара</w:t>
            </w:r>
          </w:p>
        </w:tc>
        <w:tc>
          <w:tcPr>
            <w:tcW w:w="2827" w:type="dxa"/>
            <w:shd w:val="clear" w:color="auto" w:fill="FFC000"/>
            <w:vAlign w:val="center"/>
            <w:hideMark/>
          </w:tcPr>
          <w:p w14:paraId="568E3C85" w14:textId="77777777" w:rsidR="000B2E8C" w:rsidRPr="00904822" w:rsidRDefault="000B2E8C" w:rsidP="007957E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Описание, т</w:t>
            </w:r>
            <w:r w:rsidRPr="00904822">
              <w:rPr>
                <w:rFonts w:ascii="Times New Roman" w:eastAsia="Times New Roman" w:hAnsi="Times New Roman" w:cs="Times New Roman"/>
                <w:b/>
                <w:bCs/>
                <w:sz w:val="18"/>
                <w:szCs w:val="18"/>
                <w:lang w:eastAsia="ru-RU"/>
              </w:rPr>
              <w:t>ехнические требования и характеристики</w:t>
            </w:r>
            <w:r w:rsidRPr="004001E4">
              <w:rPr>
                <w:rFonts w:ascii="Times New Roman" w:eastAsia="Times New Roman" w:hAnsi="Times New Roman" w:cs="Times New Roman"/>
                <w:b/>
                <w:bCs/>
                <w:color w:val="FF0000"/>
                <w:sz w:val="18"/>
                <w:szCs w:val="18"/>
                <w:lang w:eastAsia="ru-RU"/>
              </w:rPr>
              <w:t>*</w:t>
            </w:r>
          </w:p>
        </w:tc>
        <w:tc>
          <w:tcPr>
            <w:tcW w:w="783" w:type="dxa"/>
            <w:shd w:val="clear" w:color="auto" w:fill="FFC000"/>
            <w:vAlign w:val="center"/>
            <w:hideMark/>
          </w:tcPr>
          <w:p w14:paraId="29B4ABE9" w14:textId="77777777" w:rsidR="000B2E8C" w:rsidRPr="00904822" w:rsidRDefault="000B2E8C" w:rsidP="007957EA">
            <w:pPr>
              <w:spacing w:after="0" w:line="240" w:lineRule="auto"/>
              <w:jc w:val="center"/>
              <w:rPr>
                <w:rFonts w:ascii="Times New Roman" w:eastAsia="Times New Roman" w:hAnsi="Times New Roman" w:cs="Times New Roman"/>
                <w:b/>
                <w:bCs/>
                <w:sz w:val="18"/>
                <w:szCs w:val="18"/>
                <w:lang w:eastAsia="ru-RU"/>
              </w:rPr>
            </w:pPr>
            <w:r w:rsidRPr="00904822">
              <w:rPr>
                <w:rFonts w:ascii="Times New Roman" w:eastAsia="Times New Roman" w:hAnsi="Times New Roman" w:cs="Times New Roman"/>
                <w:b/>
                <w:bCs/>
                <w:sz w:val="18"/>
                <w:szCs w:val="18"/>
                <w:lang w:eastAsia="ru-RU"/>
              </w:rPr>
              <w:t>Ед. изм.</w:t>
            </w:r>
          </w:p>
        </w:tc>
        <w:tc>
          <w:tcPr>
            <w:tcW w:w="568" w:type="dxa"/>
            <w:shd w:val="clear" w:color="auto" w:fill="FFC000"/>
            <w:vAlign w:val="center"/>
            <w:hideMark/>
          </w:tcPr>
          <w:p w14:paraId="1333CB36" w14:textId="77777777" w:rsidR="000B2E8C" w:rsidRPr="00904822" w:rsidRDefault="000B2E8C" w:rsidP="007957EA">
            <w:pPr>
              <w:spacing w:after="0" w:line="240" w:lineRule="auto"/>
              <w:jc w:val="center"/>
              <w:rPr>
                <w:rFonts w:ascii="Times New Roman" w:eastAsia="Times New Roman" w:hAnsi="Times New Roman" w:cs="Times New Roman"/>
                <w:b/>
                <w:bCs/>
                <w:sz w:val="18"/>
                <w:szCs w:val="18"/>
                <w:lang w:eastAsia="ru-RU"/>
              </w:rPr>
            </w:pPr>
            <w:r w:rsidRPr="00904822">
              <w:rPr>
                <w:rFonts w:ascii="Times New Roman" w:eastAsia="Times New Roman" w:hAnsi="Times New Roman" w:cs="Times New Roman"/>
                <w:b/>
                <w:bCs/>
                <w:sz w:val="18"/>
                <w:szCs w:val="18"/>
                <w:lang w:eastAsia="ru-RU"/>
              </w:rPr>
              <w:t>Кол-во</w:t>
            </w:r>
          </w:p>
        </w:tc>
        <w:tc>
          <w:tcPr>
            <w:tcW w:w="1106" w:type="dxa"/>
            <w:shd w:val="clear" w:color="auto" w:fill="FFC000"/>
          </w:tcPr>
          <w:p w14:paraId="4507879F" w14:textId="1C7D79D1" w:rsidR="000B2E8C" w:rsidRPr="00D32E51" w:rsidRDefault="000B2E8C" w:rsidP="007957EA">
            <w:pPr>
              <w:spacing w:after="0" w:line="240" w:lineRule="auto"/>
              <w:jc w:val="center"/>
              <w:rPr>
                <w:rFonts w:ascii="Times New Roman" w:eastAsia="Times New Roman" w:hAnsi="Times New Roman" w:cs="Times New Roman"/>
                <w:b/>
                <w:bCs/>
                <w:sz w:val="18"/>
                <w:szCs w:val="18"/>
                <w:lang w:eastAsia="ru-RU"/>
              </w:rPr>
            </w:pPr>
            <w:r w:rsidRPr="00D32E51">
              <w:rPr>
                <w:rFonts w:ascii="Times New Roman" w:hAnsi="Times New Roman" w:cs="Times New Roman"/>
                <w:b/>
                <w:sz w:val="18"/>
                <w:szCs w:val="18"/>
              </w:rPr>
              <w:t>Цена за ед</w:t>
            </w:r>
            <w:r w:rsidR="007710B6">
              <w:rPr>
                <w:rFonts w:ascii="Times New Roman" w:hAnsi="Times New Roman" w:cs="Times New Roman"/>
                <w:b/>
                <w:sz w:val="18"/>
                <w:szCs w:val="18"/>
              </w:rPr>
              <w:t>.</w:t>
            </w:r>
            <w:r w:rsidRPr="00D32E51">
              <w:rPr>
                <w:rFonts w:ascii="Times New Roman" w:hAnsi="Times New Roman" w:cs="Times New Roman"/>
                <w:b/>
                <w:sz w:val="18"/>
                <w:szCs w:val="18"/>
              </w:rPr>
              <w:t>, руб.</w:t>
            </w:r>
            <w:r w:rsidRPr="00B60E12">
              <w:rPr>
                <w:rFonts w:ascii="Times New Roman" w:hAnsi="Times New Roman" w:cs="Times New Roman"/>
                <w:b/>
                <w:color w:val="FF0000"/>
                <w:sz w:val="18"/>
                <w:szCs w:val="18"/>
              </w:rPr>
              <w:t>**</w:t>
            </w:r>
            <w:r w:rsidRPr="00D32E51">
              <w:rPr>
                <w:rFonts w:ascii="Times New Roman" w:hAnsi="Times New Roman" w:cs="Times New Roman"/>
                <w:b/>
                <w:sz w:val="18"/>
                <w:szCs w:val="18"/>
              </w:rPr>
              <w:t>,</w:t>
            </w:r>
            <w:r>
              <w:rPr>
                <w:rFonts w:ascii="Times New Roman" w:hAnsi="Times New Roman" w:cs="Times New Roman"/>
                <w:b/>
                <w:sz w:val="18"/>
                <w:szCs w:val="18"/>
              </w:rPr>
              <w:t xml:space="preserve"> </w:t>
            </w:r>
            <w:r w:rsidRPr="00D32E51">
              <w:rPr>
                <w:rFonts w:ascii="Times New Roman" w:hAnsi="Times New Roman" w:cs="Times New Roman"/>
                <w:b/>
                <w:sz w:val="18"/>
                <w:szCs w:val="18"/>
              </w:rPr>
              <w:t xml:space="preserve">в т.ч. НДС 20%/НДС не обл. </w:t>
            </w:r>
          </w:p>
        </w:tc>
        <w:tc>
          <w:tcPr>
            <w:tcW w:w="1141" w:type="dxa"/>
            <w:shd w:val="clear" w:color="auto" w:fill="FFC000"/>
          </w:tcPr>
          <w:p w14:paraId="4CEAB0A8" w14:textId="77777777" w:rsidR="000B2E8C" w:rsidRPr="00D32E51" w:rsidRDefault="000B2E8C" w:rsidP="007957EA">
            <w:pPr>
              <w:spacing w:after="0" w:line="240" w:lineRule="auto"/>
              <w:jc w:val="center"/>
              <w:rPr>
                <w:rFonts w:ascii="Times New Roman" w:eastAsia="Times New Roman" w:hAnsi="Times New Roman" w:cs="Times New Roman"/>
                <w:b/>
                <w:bCs/>
                <w:sz w:val="18"/>
                <w:szCs w:val="18"/>
                <w:lang w:eastAsia="ru-RU"/>
              </w:rPr>
            </w:pPr>
            <w:r w:rsidRPr="00D32E51">
              <w:rPr>
                <w:rFonts w:ascii="Times New Roman" w:hAnsi="Times New Roman" w:cs="Times New Roman"/>
                <w:b/>
                <w:sz w:val="18"/>
                <w:szCs w:val="18"/>
              </w:rPr>
              <w:t xml:space="preserve">Стоимость (руб.), в т.ч. НДС 20%/НДС не обл. </w:t>
            </w:r>
          </w:p>
        </w:tc>
      </w:tr>
      <w:tr w:rsidR="000B2E8C" w:rsidRPr="00904822" w14:paraId="167DA6B5" w14:textId="77777777" w:rsidTr="007957EA">
        <w:trPr>
          <w:trHeight w:val="20"/>
        </w:trPr>
        <w:tc>
          <w:tcPr>
            <w:tcW w:w="846" w:type="dxa"/>
            <w:shd w:val="clear" w:color="auto" w:fill="C6D9F1"/>
            <w:hideMark/>
          </w:tcPr>
          <w:p w14:paraId="18275761" w14:textId="77777777" w:rsidR="000B2E8C" w:rsidRPr="00904822" w:rsidRDefault="000B2E8C" w:rsidP="007957EA">
            <w:pPr>
              <w:spacing w:after="0" w:line="240" w:lineRule="auto"/>
              <w:jc w:val="center"/>
              <w:rPr>
                <w:rFonts w:ascii="Times New Roman" w:eastAsia="Times New Roman" w:hAnsi="Times New Roman" w:cs="Times New Roman"/>
                <w:b/>
                <w:bCs/>
                <w:sz w:val="18"/>
                <w:szCs w:val="18"/>
                <w:lang w:eastAsia="ru-RU"/>
              </w:rPr>
            </w:pPr>
            <w:r>
              <w:rPr>
                <w:rFonts w:ascii="Times New Roman" w:eastAsia="Times New Roman" w:hAnsi="Times New Roman" w:cs="Times New Roman"/>
                <w:b/>
                <w:bCs/>
                <w:sz w:val="18"/>
                <w:szCs w:val="18"/>
                <w:lang w:eastAsia="ru-RU"/>
              </w:rPr>
              <w:t>1</w:t>
            </w:r>
          </w:p>
        </w:tc>
        <w:tc>
          <w:tcPr>
            <w:tcW w:w="6512" w:type="dxa"/>
            <w:gridSpan w:val="2"/>
            <w:shd w:val="clear" w:color="auto" w:fill="C6D9F1"/>
            <w:hideMark/>
          </w:tcPr>
          <w:p w14:paraId="384FF11E" w14:textId="721FDB27" w:rsidR="000B2E8C" w:rsidRPr="00904822" w:rsidRDefault="000B2E8C" w:rsidP="007957EA">
            <w:pPr>
              <w:spacing w:after="0" w:line="240" w:lineRule="auto"/>
              <w:rPr>
                <w:rFonts w:ascii="Times New Roman" w:eastAsia="Times New Roman" w:hAnsi="Times New Roman" w:cs="Times New Roman"/>
                <w:b/>
                <w:bCs/>
                <w:sz w:val="18"/>
                <w:szCs w:val="18"/>
                <w:lang w:eastAsia="ru-RU"/>
              </w:rPr>
            </w:pPr>
            <w:r w:rsidRPr="00904822">
              <w:rPr>
                <w:rFonts w:ascii="Times New Roman" w:eastAsia="Times New Roman" w:hAnsi="Times New Roman" w:cs="Times New Roman"/>
                <w:b/>
                <w:bCs/>
                <w:sz w:val="18"/>
                <w:szCs w:val="18"/>
                <w:lang w:eastAsia="ru-RU"/>
              </w:rPr>
              <w:t>Помещения</w:t>
            </w:r>
            <w:r>
              <w:rPr>
                <w:rFonts w:ascii="Times New Roman" w:eastAsia="Times New Roman" w:hAnsi="Times New Roman" w:cs="Times New Roman"/>
                <w:b/>
                <w:bCs/>
                <w:sz w:val="18"/>
                <w:szCs w:val="18"/>
                <w:lang w:eastAsia="ru-RU"/>
              </w:rPr>
              <w:t xml:space="preserve">: </w:t>
            </w:r>
            <w:r w:rsidR="00052B25" w:rsidRPr="00052B25">
              <w:rPr>
                <w:rFonts w:ascii="Times New Roman" w:eastAsia="Times New Roman" w:hAnsi="Times New Roman" w:cs="Times New Roman"/>
                <w:b/>
                <w:bCs/>
                <w:sz w:val="18"/>
                <w:szCs w:val="18"/>
                <w:lang w:eastAsia="ru-RU"/>
              </w:rPr>
              <w:t>административный блок (кабинет 208)</w:t>
            </w:r>
          </w:p>
        </w:tc>
        <w:tc>
          <w:tcPr>
            <w:tcW w:w="783" w:type="dxa"/>
            <w:shd w:val="clear" w:color="auto" w:fill="C6D9F1"/>
            <w:hideMark/>
          </w:tcPr>
          <w:p w14:paraId="6DE1CD4F" w14:textId="77777777" w:rsidR="000B2E8C" w:rsidRPr="00904822" w:rsidRDefault="000B2E8C" w:rsidP="007957EA">
            <w:pPr>
              <w:spacing w:after="0" w:line="240" w:lineRule="auto"/>
              <w:jc w:val="center"/>
              <w:rPr>
                <w:rFonts w:ascii="Times New Roman" w:eastAsia="Times New Roman" w:hAnsi="Times New Roman" w:cs="Times New Roman"/>
                <w:b/>
                <w:bCs/>
                <w:color w:val="333333"/>
                <w:sz w:val="18"/>
                <w:szCs w:val="18"/>
                <w:lang w:eastAsia="ru-RU"/>
              </w:rPr>
            </w:pPr>
            <w:r w:rsidRPr="00904822">
              <w:rPr>
                <w:rFonts w:ascii="Times New Roman" w:eastAsia="Times New Roman" w:hAnsi="Times New Roman" w:cs="Times New Roman"/>
                <w:b/>
                <w:bCs/>
                <w:color w:val="333333"/>
                <w:sz w:val="18"/>
                <w:szCs w:val="18"/>
                <w:lang w:eastAsia="ru-RU"/>
              </w:rPr>
              <w:t> </w:t>
            </w:r>
          </w:p>
        </w:tc>
        <w:tc>
          <w:tcPr>
            <w:tcW w:w="568" w:type="dxa"/>
            <w:shd w:val="clear" w:color="auto" w:fill="C6D9F1"/>
            <w:hideMark/>
          </w:tcPr>
          <w:p w14:paraId="0A8E3F7F" w14:textId="77777777" w:rsidR="000B2E8C" w:rsidRPr="00904822" w:rsidRDefault="000B2E8C" w:rsidP="007957EA">
            <w:pPr>
              <w:spacing w:after="0" w:line="240" w:lineRule="auto"/>
              <w:jc w:val="center"/>
              <w:rPr>
                <w:rFonts w:ascii="Times New Roman" w:eastAsia="Times New Roman" w:hAnsi="Times New Roman" w:cs="Times New Roman"/>
                <w:b/>
                <w:bCs/>
                <w:color w:val="333333"/>
                <w:sz w:val="18"/>
                <w:szCs w:val="18"/>
                <w:lang w:eastAsia="ru-RU"/>
              </w:rPr>
            </w:pPr>
            <w:r w:rsidRPr="00904822">
              <w:rPr>
                <w:rFonts w:ascii="Times New Roman" w:eastAsia="Times New Roman" w:hAnsi="Times New Roman" w:cs="Times New Roman"/>
                <w:b/>
                <w:bCs/>
                <w:color w:val="333333"/>
                <w:sz w:val="18"/>
                <w:szCs w:val="18"/>
                <w:lang w:eastAsia="ru-RU"/>
              </w:rPr>
              <w:t> </w:t>
            </w:r>
          </w:p>
        </w:tc>
        <w:tc>
          <w:tcPr>
            <w:tcW w:w="1106" w:type="dxa"/>
            <w:shd w:val="clear" w:color="auto" w:fill="C6D9F1"/>
          </w:tcPr>
          <w:p w14:paraId="0E269EEA" w14:textId="77777777" w:rsidR="000B2E8C" w:rsidRPr="00904822" w:rsidRDefault="000B2E8C" w:rsidP="007957EA">
            <w:pPr>
              <w:spacing w:after="0" w:line="240" w:lineRule="auto"/>
              <w:jc w:val="center"/>
              <w:rPr>
                <w:rFonts w:ascii="Times New Roman" w:eastAsia="Times New Roman" w:hAnsi="Times New Roman" w:cs="Times New Roman"/>
                <w:b/>
                <w:bCs/>
                <w:color w:val="333333"/>
                <w:sz w:val="18"/>
                <w:szCs w:val="18"/>
                <w:lang w:eastAsia="ru-RU"/>
              </w:rPr>
            </w:pPr>
          </w:p>
        </w:tc>
        <w:tc>
          <w:tcPr>
            <w:tcW w:w="1141" w:type="dxa"/>
            <w:shd w:val="clear" w:color="auto" w:fill="C6D9F1"/>
          </w:tcPr>
          <w:p w14:paraId="7AAB3E30" w14:textId="77777777" w:rsidR="000B2E8C" w:rsidRPr="00904822" w:rsidRDefault="000B2E8C" w:rsidP="007957EA">
            <w:pPr>
              <w:spacing w:after="0" w:line="240" w:lineRule="auto"/>
              <w:jc w:val="center"/>
              <w:rPr>
                <w:rFonts w:ascii="Times New Roman" w:eastAsia="Times New Roman" w:hAnsi="Times New Roman" w:cs="Times New Roman"/>
                <w:b/>
                <w:bCs/>
                <w:color w:val="333333"/>
                <w:sz w:val="18"/>
                <w:szCs w:val="18"/>
                <w:lang w:eastAsia="ru-RU"/>
              </w:rPr>
            </w:pPr>
          </w:p>
        </w:tc>
      </w:tr>
      <w:tr w:rsidR="00B40BE2" w:rsidRPr="00904822" w14:paraId="396B8231" w14:textId="77777777" w:rsidTr="007957EA">
        <w:trPr>
          <w:trHeight w:val="20"/>
        </w:trPr>
        <w:tc>
          <w:tcPr>
            <w:tcW w:w="846" w:type="dxa"/>
            <w:shd w:val="clear" w:color="auto" w:fill="auto"/>
            <w:hideMark/>
          </w:tcPr>
          <w:p w14:paraId="6D713D8D" w14:textId="77777777" w:rsidR="00B40BE2" w:rsidRPr="00B9693F" w:rsidRDefault="00B40BE2" w:rsidP="00B40BE2">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1.1</w:t>
            </w:r>
          </w:p>
          <w:p w14:paraId="2C533539" w14:textId="77777777" w:rsidR="00B40BE2" w:rsidRPr="00B9693F" w:rsidRDefault="00B40BE2" w:rsidP="00B40BE2">
            <w:pPr>
              <w:spacing w:after="0" w:line="240" w:lineRule="auto"/>
              <w:jc w:val="center"/>
              <w:rPr>
                <w:rFonts w:ascii="Times New Roman" w:eastAsia="Times New Roman" w:hAnsi="Times New Roman" w:cs="Times New Roman"/>
                <w:bCs/>
                <w:sz w:val="18"/>
                <w:szCs w:val="18"/>
                <w:lang w:eastAsia="ru-RU"/>
              </w:rPr>
            </w:pPr>
          </w:p>
        </w:tc>
        <w:tc>
          <w:tcPr>
            <w:tcW w:w="3685" w:type="dxa"/>
            <w:shd w:val="clear" w:color="auto" w:fill="auto"/>
            <w:hideMark/>
          </w:tcPr>
          <w:p w14:paraId="76C48F66" w14:textId="77777777" w:rsidR="00B40BE2" w:rsidRPr="001B2D88" w:rsidRDefault="00B40BE2" w:rsidP="00B40BE2">
            <w:pPr>
              <w:spacing w:after="0" w:line="240" w:lineRule="auto"/>
              <w:rPr>
                <w:rFonts w:ascii="Times New Roman" w:eastAsia="Times New Roman" w:hAnsi="Times New Roman" w:cs="Times New Roman"/>
                <w:bCs/>
                <w:sz w:val="20"/>
                <w:szCs w:val="20"/>
                <w:lang w:eastAsia="ru-RU"/>
              </w:rPr>
            </w:pPr>
            <w:r w:rsidRPr="001B2D88">
              <w:rPr>
                <w:rFonts w:ascii="Times New Roman" w:eastAsia="Times New Roman" w:hAnsi="Times New Roman" w:cs="Times New Roman"/>
                <w:bCs/>
                <w:sz w:val="20"/>
                <w:szCs w:val="20"/>
                <w:lang w:eastAsia="ru-RU"/>
              </w:rPr>
              <w:t>Многофункциональное устройство (МФУ)</w:t>
            </w:r>
          </w:p>
          <w:p w14:paraId="61A86665" w14:textId="77777777" w:rsidR="00B40BE2" w:rsidRPr="00B9693F" w:rsidRDefault="00B40BE2" w:rsidP="00B40BE2">
            <w:pPr>
              <w:spacing w:after="0" w:line="240" w:lineRule="auto"/>
              <w:rPr>
                <w:rFonts w:ascii="Times New Roman" w:eastAsia="Times New Roman" w:hAnsi="Times New Roman" w:cs="Times New Roman"/>
                <w:bCs/>
                <w:sz w:val="18"/>
                <w:szCs w:val="18"/>
                <w:lang w:eastAsia="ru-RU"/>
              </w:rPr>
            </w:pPr>
          </w:p>
        </w:tc>
        <w:tc>
          <w:tcPr>
            <w:tcW w:w="2827" w:type="dxa"/>
            <w:shd w:val="clear" w:color="auto" w:fill="auto"/>
          </w:tcPr>
          <w:p w14:paraId="146D2E59" w14:textId="77777777" w:rsidR="00B40BE2" w:rsidRPr="00B9693F" w:rsidRDefault="00B40BE2" w:rsidP="00B40BE2">
            <w:pPr>
              <w:spacing w:after="0" w:line="240" w:lineRule="auto"/>
              <w:rPr>
                <w:rFonts w:ascii="Times New Roman" w:eastAsia="Times New Roman" w:hAnsi="Times New Roman" w:cs="Times New Roman"/>
                <w:color w:val="333333"/>
                <w:sz w:val="18"/>
                <w:szCs w:val="18"/>
                <w:lang w:eastAsia="ru-RU"/>
              </w:rPr>
            </w:pPr>
          </w:p>
        </w:tc>
        <w:tc>
          <w:tcPr>
            <w:tcW w:w="783" w:type="dxa"/>
            <w:shd w:val="clear" w:color="auto" w:fill="auto"/>
            <w:hideMark/>
          </w:tcPr>
          <w:p w14:paraId="3B97D743" w14:textId="77777777" w:rsidR="00B40BE2" w:rsidRPr="00B9693F" w:rsidRDefault="00B40BE2" w:rsidP="00B40BE2">
            <w:pPr>
              <w:spacing w:after="0" w:line="240" w:lineRule="auto"/>
              <w:jc w:val="center"/>
              <w:rPr>
                <w:rFonts w:ascii="Times New Roman" w:eastAsia="Times New Roman" w:hAnsi="Times New Roman" w:cs="Times New Roman"/>
                <w:bCs/>
                <w:color w:val="333333"/>
                <w:sz w:val="18"/>
                <w:szCs w:val="18"/>
                <w:lang w:eastAsia="ru-RU"/>
              </w:rPr>
            </w:pPr>
            <w:r w:rsidRPr="00B9693F">
              <w:rPr>
                <w:rFonts w:ascii="Times New Roman" w:eastAsia="Times New Roman" w:hAnsi="Times New Roman" w:cs="Times New Roman"/>
                <w:bCs/>
                <w:color w:val="333333"/>
                <w:sz w:val="18"/>
                <w:szCs w:val="18"/>
                <w:lang w:eastAsia="ru-RU"/>
              </w:rPr>
              <w:t>шт.</w:t>
            </w:r>
          </w:p>
        </w:tc>
        <w:tc>
          <w:tcPr>
            <w:tcW w:w="568" w:type="dxa"/>
            <w:shd w:val="clear" w:color="auto" w:fill="auto"/>
            <w:hideMark/>
          </w:tcPr>
          <w:p w14:paraId="4B29F164" w14:textId="77777777" w:rsidR="00B40BE2" w:rsidRPr="00B9693F" w:rsidRDefault="00B40BE2" w:rsidP="00B40BE2">
            <w:pPr>
              <w:spacing w:after="0" w:line="240" w:lineRule="auto"/>
              <w:jc w:val="center"/>
              <w:rPr>
                <w:rFonts w:ascii="Times New Roman" w:eastAsia="Times New Roman" w:hAnsi="Times New Roman" w:cs="Times New Roman"/>
                <w:bCs/>
                <w:color w:val="333333"/>
                <w:sz w:val="18"/>
                <w:szCs w:val="18"/>
                <w:lang w:eastAsia="ru-RU"/>
              </w:rPr>
            </w:pPr>
            <w:r w:rsidRPr="00B9693F">
              <w:rPr>
                <w:rFonts w:ascii="Times New Roman" w:eastAsia="Times New Roman" w:hAnsi="Times New Roman" w:cs="Times New Roman"/>
                <w:bCs/>
                <w:color w:val="333333"/>
                <w:sz w:val="18"/>
                <w:szCs w:val="18"/>
                <w:lang w:eastAsia="ru-RU"/>
              </w:rPr>
              <w:t>1</w:t>
            </w:r>
          </w:p>
        </w:tc>
        <w:tc>
          <w:tcPr>
            <w:tcW w:w="1106" w:type="dxa"/>
          </w:tcPr>
          <w:p w14:paraId="231E712E" w14:textId="77777777" w:rsidR="00B40BE2" w:rsidRPr="00B9693F" w:rsidRDefault="00B40BE2" w:rsidP="00B40BE2">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61E8C21B" w14:textId="77777777" w:rsidR="00B40BE2" w:rsidRPr="00B9693F" w:rsidRDefault="00B40BE2" w:rsidP="00B40BE2">
            <w:pPr>
              <w:spacing w:after="0" w:line="240" w:lineRule="auto"/>
              <w:jc w:val="center"/>
              <w:rPr>
                <w:rFonts w:ascii="Times New Roman" w:eastAsia="Times New Roman" w:hAnsi="Times New Roman" w:cs="Times New Roman"/>
                <w:bCs/>
                <w:color w:val="333333"/>
                <w:sz w:val="18"/>
                <w:szCs w:val="18"/>
                <w:lang w:eastAsia="ru-RU"/>
              </w:rPr>
            </w:pPr>
          </w:p>
        </w:tc>
      </w:tr>
      <w:tr w:rsidR="009001DD" w:rsidRPr="00904822" w14:paraId="409AFD3C" w14:textId="77777777" w:rsidTr="009001DD">
        <w:trPr>
          <w:trHeight w:val="20"/>
        </w:trPr>
        <w:tc>
          <w:tcPr>
            <w:tcW w:w="846" w:type="dxa"/>
            <w:shd w:val="clear" w:color="auto" w:fill="auto"/>
          </w:tcPr>
          <w:p w14:paraId="3DB7F675" w14:textId="0DCB4575" w:rsidR="009001DD" w:rsidRPr="00B9693F" w:rsidRDefault="009001DD" w:rsidP="009001D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985DAF">
              <w:rPr>
                <w:rFonts w:ascii="Times New Roman" w:eastAsia="Times New Roman" w:hAnsi="Times New Roman" w:cs="Times New Roman"/>
                <w:bCs/>
                <w:sz w:val="18"/>
                <w:szCs w:val="18"/>
                <w:lang w:eastAsia="ru-RU"/>
              </w:rPr>
              <w:t>2</w:t>
            </w:r>
          </w:p>
        </w:tc>
        <w:tc>
          <w:tcPr>
            <w:tcW w:w="3685" w:type="dxa"/>
            <w:shd w:val="clear" w:color="auto" w:fill="auto"/>
            <w:hideMark/>
          </w:tcPr>
          <w:p w14:paraId="39AD05B4" w14:textId="77777777" w:rsidR="009001DD" w:rsidRPr="001B2D88" w:rsidRDefault="009001DD" w:rsidP="009001DD">
            <w:pPr>
              <w:spacing w:after="0" w:line="240" w:lineRule="auto"/>
              <w:rPr>
                <w:rFonts w:ascii="Times New Roman" w:eastAsia="Times New Roman" w:hAnsi="Times New Roman" w:cs="Times New Roman"/>
                <w:bCs/>
                <w:sz w:val="20"/>
                <w:szCs w:val="20"/>
                <w:lang w:eastAsia="ru-RU"/>
              </w:rPr>
            </w:pPr>
            <w:r w:rsidRPr="001B2D88">
              <w:rPr>
                <w:rFonts w:ascii="Times New Roman" w:eastAsia="Times New Roman" w:hAnsi="Times New Roman" w:cs="Times New Roman"/>
                <w:bCs/>
                <w:sz w:val="20"/>
                <w:szCs w:val="20"/>
                <w:lang w:eastAsia="ru-RU"/>
              </w:rPr>
              <w:t>Сетевой фильтр</w:t>
            </w:r>
          </w:p>
          <w:p w14:paraId="45763BE5" w14:textId="77777777" w:rsidR="009001DD" w:rsidRPr="00B9693F" w:rsidRDefault="009001DD" w:rsidP="009001DD">
            <w:pPr>
              <w:spacing w:after="0" w:line="240" w:lineRule="auto"/>
              <w:rPr>
                <w:rFonts w:ascii="Times New Roman" w:eastAsia="Times New Roman" w:hAnsi="Times New Roman" w:cs="Times New Roman"/>
                <w:bCs/>
                <w:sz w:val="18"/>
                <w:szCs w:val="18"/>
                <w:lang w:eastAsia="ru-RU"/>
              </w:rPr>
            </w:pPr>
          </w:p>
        </w:tc>
        <w:tc>
          <w:tcPr>
            <w:tcW w:w="2827" w:type="dxa"/>
            <w:shd w:val="clear" w:color="auto" w:fill="auto"/>
          </w:tcPr>
          <w:p w14:paraId="63E49229" w14:textId="77777777" w:rsidR="009001DD" w:rsidRPr="00B9693F" w:rsidRDefault="009001DD" w:rsidP="009001DD">
            <w:pPr>
              <w:spacing w:after="0" w:line="240" w:lineRule="auto"/>
              <w:rPr>
                <w:rFonts w:ascii="Times New Roman" w:eastAsia="Times New Roman" w:hAnsi="Times New Roman" w:cs="Times New Roman"/>
                <w:color w:val="333333"/>
                <w:sz w:val="18"/>
                <w:szCs w:val="18"/>
                <w:lang w:eastAsia="ru-RU"/>
              </w:rPr>
            </w:pPr>
          </w:p>
        </w:tc>
        <w:tc>
          <w:tcPr>
            <w:tcW w:w="783" w:type="dxa"/>
            <w:shd w:val="clear" w:color="auto" w:fill="auto"/>
            <w:hideMark/>
          </w:tcPr>
          <w:p w14:paraId="52C82428" w14:textId="74E2FFDB"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sidRPr="00B9693F">
              <w:rPr>
                <w:rFonts w:ascii="Times New Roman" w:eastAsia="Times New Roman" w:hAnsi="Times New Roman" w:cs="Times New Roman"/>
                <w:bCs/>
                <w:color w:val="333333"/>
                <w:sz w:val="18"/>
                <w:szCs w:val="18"/>
                <w:lang w:eastAsia="ru-RU"/>
              </w:rPr>
              <w:t>шт.</w:t>
            </w:r>
          </w:p>
        </w:tc>
        <w:tc>
          <w:tcPr>
            <w:tcW w:w="568" w:type="dxa"/>
            <w:shd w:val="clear" w:color="auto" w:fill="auto"/>
          </w:tcPr>
          <w:p w14:paraId="631FF6A2" w14:textId="4FFB52D6"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10</w:t>
            </w:r>
          </w:p>
        </w:tc>
        <w:tc>
          <w:tcPr>
            <w:tcW w:w="1106" w:type="dxa"/>
          </w:tcPr>
          <w:p w14:paraId="5C459877"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74F6F17B"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r>
      <w:tr w:rsidR="009001DD" w:rsidRPr="00904822" w14:paraId="648D8B78" w14:textId="77777777" w:rsidTr="009001DD">
        <w:trPr>
          <w:trHeight w:val="20"/>
        </w:trPr>
        <w:tc>
          <w:tcPr>
            <w:tcW w:w="846" w:type="dxa"/>
            <w:shd w:val="clear" w:color="auto" w:fill="auto"/>
          </w:tcPr>
          <w:p w14:paraId="14F1C2E3" w14:textId="54E15AB0" w:rsidR="009001DD" w:rsidRPr="00B9693F" w:rsidRDefault="009001DD" w:rsidP="009001D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985DAF">
              <w:rPr>
                <w:rFonts w:ascii="Times New Roman" w:eastAsia="Times New Roman" w:hAnsi="Times New Roman" w:cs="Times New Roman"/>
                <w:bCs/>
                <w:sz w:val="18"/>
                <w:szCs w:val="18"/>
                <w:lang w:eastAsia="ru-RU"/>
              </w:rPr>
              <w:t>3</w:t>
            </w:r>
          </w:p>
        </w:tc>
        <w:tc>
          <w:tcPr>
            <w:tcW w:w="3685" w:type="dxa"/>
            <w:shd w:val="clear" w:color="auto" w:fill="auto"/>
            <w:hideMark/>
          </w:tcPr>
          <w:p w14:paraId="230D15BC" w14:textId="77777777" w:rsidR="009001DD" w:rsidRPr="001B2D88" w:rsidRDefault="009001DD" w:rsidP="009001DD">
            <w:pPr>
              <w:spacing w:after="0" w:line="240" w:lineRule="auto"/>
              <w:rPr>
                <w:rFonts w:ascii="Times New Roman" w:eastAsia="Times New Roman" w:hAnsi="Times New Roman" w:cs="Times New Roman"/>
                <w:bCs/>
                <w:sz w:val="20"/>
                <w:szCs w:val="20"/>
                <w:lang w:eastAsia="ru-RU"/>
              </w:rPr>
            </w:pPr>
            <w:r w:rsidRPr="001B2D88">
              <w:rPr>
                <w:rFonts w:ascii="Times New Roman" w:eastAsia="Times New Roman" w:hAnsi="Times New Roman" w:cs="Times New Roman"/>
                <w:bCs/>
                <w:sz w:val="20"/>
                <w:szCs w:val="20"/>
                <w:lang w:eastAsia="ru-RU"/>
              </w:rPr>
              <w:t>Системный блок</w:t>
            </w:r>
          </w:p>
          <w:p w14:paraId="19CE3B02" w14:textId="3DC0A880" w:rsidR="009001DD" w:rsidRPr="00B9693F" w:rsidRDefault="009001DD" w:rsidP="009001DD">
            <w:pPr>
              <w:spacing w:after="0" w:line="240" w:lineRule="auto"/>
              <w:rPr>
                <w:rFonts w:ascii="Times New Roman" w:eastAsia="Times New Roman" w:hAnsi="Times New Roman" w:cs="Times New Roman"/>
                <w:bCs/>
                <w:sz w:val="18"/>
                <w:szCs w:val="18"/>
                <w:lang w:eastAsia="ru-RU"/>
              </w:rPr>
            </w:pPr>
          </w:p>
        </w:tc>
        <w:tc>
          <w:tcPr>
            <w:tcW w:w="2827" w:type="dxa"/>
            <w:shd w:val="clear" w:color="auto" w:fill="auto"/>
          </w:tcPr>
          <w:p w14:paraId="17BA8C94" w14:textId="77777777" w:rsidR="009001DD" w:rsidRPr="00B9693F" w:rsidRDefault="009001DD" w:rsidP="009001DD">
            <w:pPr>
              <w:spacing w:after="0" w:line="240" w:lineRule="auto"/>
              <w:rPr>
                <w:rFonts w:ascii="Times New Roman" w:eastAsia="Times New Roman" w:hAnsi="Times New Roman" w:cs="Times New Roman"/>
                <w:color w:val="333333"/>
                <w:sz w:val="18"/>
                <w:szCs w:val="18"/>
                <w:lang w:eastAsia="ru-RU"/>
              </w:rPr>
            </w:pPr>
          </w:p>
        </w:tc>
        <w:tc>
          <w:tcPr>
            <w:tcW w:w="783" w:type="dxa"/>
            <w:shd w:val="clear" w:color="auto" w:fill="auto"/>
            <w:hideMark/>
          </w:tcPr>
          <w:p w14:paraId="6AAFBCDD" w14:textId="7A53E8AD"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ш</w:t>
            </w:r>
            <w:r w:rsidRPr="00B9693F">
              <w:rPr>
                <w:rFonts w:ascii="Times New Roman" w:eastAsia="Times New Roman" w:hAnsi="Times New Roman" w:cs="Times New Roman"/>
                <w:bCs/>
                <w:color w:val="333333"/>
                <w:sz w:val="18"/>
                <w:szCs w:val="18"/>
                <w:lang w:eastAsia="ru-RU"/>
              </w:rPr>
              <w:t>т</w:t>
            </w:r>
            <w:r>
              <w:rPr>
                <w:rFonts w:ascii="Times New Roman" w:eastAsia="Times New Roman" w:hAnsi="Times New Roman" w:cs="Times New Roman"/>
                <w:bCs/>
                <w:color w:val="333333"/>
                <w:sz w:val="18"/>
                <w:szCs w:val="18"/>
                <w:lang w:eastAsia="ru-RU"/>
              </w:rPr>
              <w:t>.</w:t>
            </w:r>
          </w:p>
        </w:tc>
        <w:tc>
          <w:tcPr>
            <w:tcW w:w="568" w:type="dxa"/>
            <w:shd w:val="clear" w:color="auto" w:fill="auto"/>
          </w:tcPr>
          <w:p w14:paraId="72ED65D7" w14:textId="77A5B534"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4</w:t>
            </w:r>
          </w:p>
        </w:tc>
        <w:tc>
          <w:tcPr>
            <w:tcW w:w="1106" w:type="dxa"/>
          </w:tcPr>
          <w:p w14:paraId="1868D71A"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0910CCCD"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r>
      <w:tr w:rsidR="009001DD" w:rsidRPr="00904822" w14:paraId="5B3F3769" w14:textId="77777777" w:rsidTr="009001DD">
        <w:trPr>
          <w:trHeight w:val="20"/>
        </w:trPr>
        <w:tc>
          <w:tcPr>
            <w:tcW w:w="846" w:type="dxa"/>
            <w:shd w:val="clear" w:color="auto" w:fill="auto"/>
          </w:tcPr>
          <w:p w14:paraId="252C60DF" w14:textId="787AFDD8" w:rsidR="009001DD" w:rsidRPr="00B9693F" w:rsidRDefault="009001DD" w:rsidP="009001D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985DAF">
              <w:rPr>
                <w:rFonts w:ascii="Times New Roman" w:eastAsia="Times New Roman" w:hAnsi="Times New Roman" w:cs="Times New Roman"/>
                <w:bCs/>
                <w:sz w:val="18"/>
                <w:szCs w:val="18"/>
                <w:lang w:eastAsia="ru-RU"/>
              </w:rPr>
              <w:t>4</w:t>
            </w:r>
          </w:p>
        </w:tc>
        <w:tc>
          <w:tcPr>
            <w:tcW w:w="3685" w:type="dxa"/>
            <w:shd w:val="clear" w:color="auto" w:fill="auto"/>
            <w:hideMark/>
          </w:tcPr>
          <w:p w14:paraId="4807A1F7" w14:textId="77777777" w:rsidR="009001DD" w:rsidRPr="001B2D88" w:rsidRDefault="009001DD" w:rsidP="009001DD">
            <w:pPr>
              <w:spacing w:after="0" w:line="240" w:lineRule="auto"/>
              <w:rPr>
                <w:rFonts w:ascii="Times New Roman" w:eastAsia="Times New Roman" w:hAnsi="Times New Roman" w:cs="Times New Roman"/>
                <w:bCs/>
                <w:sz w:val="20"/>
                <w:szCs w:val="20"/>
                <w:lang w:eastAsia="ru-RU"/>
              </w:rPr>
            </w:pPr>
            <w:r w:rsidRPr="001B2D88">
              <w:rPr>
                <w:rFonts w:ascii="Times New Roman" w:eastAsia="Times New Roman" w:hAnsi="Times New Roman" w:cs="Times New Roman"/>
                <w:bCs/>
                <w:sz w:val="20"/>
                <w:szCs w:val="20"/>
                <w:lang w:eastAsia="ru-RU"/>
              </w:rPr>
              <w:t>Монитор</w:t>
            </w:r>
          </w:p>
          <w:p w14:paraId="6B7274E0" w14:textId="77777777" w:rsidR="009001DD" w:rsidRPr="00B9693F" w:rsidRDefault="009001DD" w:rsidP="009001DD">
            <w:pPr>
              <w:spacing w:after="0" w:line="240" w:lineRule="auto"/>
              <w:rPr>
                <w:rFonts w:ascii="Times New Roman" w:eastAsia="Times New Roman" w:hAnsi="Times New Roman" w:cs="Times New Roman"/>
                <w:bCs/>
                <w:sz w:val="18"/>
                <w:szCs w:val="18"/>
                <w:lang w:eastAsia="ru-RU"/>
              </w:rPr>
            </w:pPr>
          </w:p>
        </w:tc>
        <w:tc>
          <w:tcPr>
            <w:tcW w:w="2827" w:type="dxa"/>
            <w:shd w:val="clear" w:color="auto" w:fill="auto"/>
          </w:tcPr>
          <w:p w14:paraId="20FA9B6E" w14:textId="77777777" w:rsidR="009001DD" w:rsidRPr="00B9693F" w:rsidRDefault="009001DD" w:rsidP="009001DD">
            <w:pPr>
              <w:spacing w:after="0" w:line="240" w:lineRule="auto"/>
              <w:rPr>
                <w:rFonts w:ascii="Times New Roman" w:eastAsia="Times New Roman" w:hAnsi="Times New Roman" w:cs="Times New Roman"/>
                <w:color w:val="333333"/>
                <w:sz w:val="18"/>
                <w:szCs w:val="18"/>
                <w:lang w:eastAsia="ru-RU"/>
              </w:rPr>
            </w:pPr>
          </w:p>
        </w:tc>
        <w:tc>
          <w:tcPr>
            <w:tcW w:w="783" w:type="dxa"/>
            <w:shd w:val="clear" w:color="auto" w:fill="auto"/>
            <w:hideMark/>
          </w:tcPr>
          <w:p w14:paraId="49298DB9" w14:textId="7E227CD0"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ш</w:t>
            </w:r>
            <w:r w:rsidRPr="00B9693F">
              <w:rPr>
                <w:rFonts w:ascii="Times New Roman" w:eastAsia="Times New Roman" w:hAnsi="Times New Roman" w:cs="Times New Roman"/>
                <w:bCs/>
                <w:color w:val="333333"/>
                <w:sz w:val="18"/>
                <w:szCs w:val="18"/>
                <w:lang w:eastAsia="ru-RU"/>
              </w:rPr>
              <w:t>т</w:t>
            </w:r>
            <w:r>
              <w:rPr>
                <w:rFonts w:ascii="Times New Roman" w:eastAsia="Times New Roman" w:hAnsi="Times New Roman" w:cs="Times New Roman"/>
                <w:bCs/>
                <w:color w:val="333333"/>
                <w:sz w:val="18"/>
                <w:szCs w:val="18"/>
                <w:lang w:eastAsia="ru-RU"/>
              </w:rPr>
              <w:t>.</w:t>
            </w:r>
          </w:p>
        </w:tc>
        <w:tc>
          <w:tcPr>
            <w:tcW w:w="568" w:type="dxa"/>
            <w:shd w:val="clear" w:color="auto" w:fill="auto"/>
          </w:tcPr>
          <w:p w14:paraId="5A2EC5FA" w14:textId="2B258773"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4</w:t>
            </w:r>
          </w:p>
        </w:tc>
        <w:tc>
          <w:tcPr>
            <w:tcW w:w="1106" w:type="dxa"/>
          </w:tcPr>
          <w:p w14:paraId="4F6DE482"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45E41D27"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r>
      <w:tr w:rsidR="009001DD" w:rsidRPr="00904822" w14:paraId="6C24B45C" w14:textId="77777777" w:rsidTr="009001DD">
        <w:trPr>
          <w:trHeight w:val="20"/>
        </w:trPr>
        <w:tc>
          <w:tcPr>
            <w:tcW w:w="846" w:type="dxa"/>
            <w:shd w:val="clear" w:color="auto" w:fill="auto"/>
          </w:tcPr>
          <w:p w14:paraId="233D939C" w14:textId="5FD838AE" w:rsidR="009001DD" w:rsidRPr="00B9693F" w:rsidRDefault="009001DD" w:rsidP="009001D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985DAF">
              <w:rPr>
                <w:rFonts w:ascii="Times New Roman" w:eastAsia="Times New Roman" w:hAnsi="Times New Roman" w:cs="Times New Roman"/>
                <w:bCs/>
                <w:sz w:val="18"/>
                <w:szCs w:val="18"/>
                <w:lang w:eastAsia="ru-RU"/>
              </w:rPr>
              <w:t>5</w:t>
            </w:r>
          </w:p>
        </w:tc>
        <w:tc>
          <w:tcPr>
            <w:tcW w:w="3685" w:type="dxa"/>
            <w:shd w:val="clear" w:color="auto" w:fill="auto"/>
            <w:hideMark/>
          </w:tcPr>
          <w:p w14:paraId="67DD644F" w14:textId="77777777" w:rsidR="009001DD" w:rsidRPr="001B2D88" w:rsidRDefault="009001DD" w:rsidP="009001DD">
            <w:pPr>
              <w:spacing w:after="0" w:line="240" w:lineRule="auto"/>
              <w:rPr>
                <w:rFonts w:ascii="Times New Roman" w:eastAsia="Times New Roman" w:hAnsi="Times New Roman" w:cs="Times New Roman"/>
                <w:bCs/>
                <w:sz w:val="20"/>
                <w:szCs w:val="20"/>
                <w:lang w:eastAsia="ru-RU"/>
              </w:rPr>
            </w:pPr>
            <w:r w:rsidRPr="001B2D88">
              <w:rPr>
                <w:rFonts w:ascii="Times New Roman" w:eastAsia="Times New Roman" w:hAnsi="Times New Roman" w:cs="Times New Roman"/>
                <w:bCs/>
                <w:sz w:val="20"/>
                <w:szCs w:val="20"/>
                <w:lang w:eastAsia="ru-RU"/>
              </w:rPr>
              <w:t>Ноутбук</w:t>
            </w:r>
          </w:p>
          <w:p w14:paraId="20D9E8E9" w14:textId="77777777" w:rsidR="009001DD" w:rsidRPr="00B9693F" w:rsidRDefault="009001DD" w:rsidP="009001DD">
            <w:pPr>
              <w:spacing w:after="0" w:line="240" w:lineRule="auto"/>
              <w:rPr>
                <w:rFonts w:ascii="Times New Roman" w:eastAsia="Times New Roman" w:hAnsi="Times New Roman" w:cs="Times New Roman"/>
                <w:bCs/>
                <w:sz w:val="18"/>
                <w:szCs w:val="18"/>
                <w:lang w:eastAsia="ru-RU"/>
              </w:rPr>
            </w:pPr>
          </w:p>
        </w:tc>
        <w:tc>
          <w:tcPr>
            <w:tcW w:w="2827" w:type="dxa"/>
            <w:shd w:val="clear" w:color="auto" w:fill="auto"/>
          </w:tcPr>
          <w:p w14:paraId="62C8E79E" w14:textId="77777777" w:rsidR="009001DD" w:rsidRPr="00B9693F" w:rsidRDefault="009001DD" w:rsidP="009001DD">
            <w:pPr>
              <w:spacing w:after="0" w:line="240" w:lineRule="auto"/>
              <w:rPr>
                <w:rFonts w:ascii="Times New Roman" w:eastAsia="Times New Roman" w:hAnsi="Times New Roman" w:cs="Times New Roman"/>
                <w:color w:val="333333"/>
                <w:sz w:val="18"/>
                <w:szCs w:val="18"/>
                <w:lang w:eastAsia="ru-RU"/>
              </w:rPr>
            </w:pPr>
          </w:p>
        </w:tc>
        <w:tc>
          <w:tcPr>
            <w:tcW w:w="783" w:type="dxa"/>
            <w:shd w:val="clear" w:color="auto" w:fill="auto"/>
            <w:hideMark/>
          </w:tcPr>
          <w:p w14:paraId="506A8259"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sidRPr="00B9693F">
              <w:rPr>
                <w:rFonts w:ascii="Times New Roman" w:eastAsia="Times New Roman" w:hAnsi="Times New Roman" w:cs="Times New Roman"/>
                <w:bCs/>
                <w:color w:val="333333"/>
                <w:sz w:val="18"/>
                <w:szCs w:val="18"/>
                <w:lang w:eastAsia="ru-RU"/>
              </w:rPr>
              <w:t>шт.</w:t>
            </w:r>
          </w:p>
          <w:p w14:paraId="21176407"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568" w:type="dxa"/>
            <w:shd w:val="clear" w:color="auto" w:fill="auto"/>
          </w:tcPr>
          <w:p w14:paraId="19653643" w14:textId="59CA0E7C"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2</w:t>
            </w:r>
          </w:p>
        </w:tc>
        <w:tc>
          <w:tcPr>
            <w:tcW w:w="1106" w:type="dxa"/>
          </w:tcPr>
          <w:p w14:paraId="5ADF7A63"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4A66FDD5"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r>
      <w:tr w:rsidR="009001DD" w:rsidRPr="00904822" w14:paraId="5E482500" w14:textId="77777777" w:rsidTr="009001DD">
        <w:trPr>
          <w:trHeight w:val="20"/>
        </w:trPr>
        <w:tc>
          <w:tcPr>
            <w:tcW w:w="846" w:type="dxa"/>
            <w:shd w:val="clear" w:color="auto" w:fill="auto"/>
          </w:tcPr>
          <w:p w14:paraId="57282169" w14:textId="6B236262" w:rsidR="009001DD" w:rsidRPr="00B9693F" w:rsidRDefault="009001DD" w:rsidP="009001D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985DAF">
              <w:rPr>
                <w:rFonts w:ascii="Times New Roman" w:eastAsia="Times New Roman" w:hAnsi="Times New Roman" w:cs="Times New Roman"/>
                <w:bCs/>
                <w:sz w:val="18"/>
                <w:szCs w:val="18"/>
                <w:lang w:eastAsia="ru-RU"/>
              </w:rPr>
              <w:t>6</w:t>
            </w:r>
          </w:p>
        </w:tc>
        <w:tc>
          <w:tcPr>
            <w:tcW w:w="3685" w:type="dxa"/>
            <w:shd w:val="clear" w:color="auto" w:fill="auto"/>
            <w:hideMark/>
          </w:tcPr>
          <w:p w14:paraId="7803DF39" w14:textId="77777777" w:rsidR="009001DD" w:rsidRPr="001B2D88" w:rsidRDefault="009001DD" w:rsidP="009001DD">
            <w:pPr>
              <w:spacing w:after="0" w:line="240" w:lineRule="auto"/>
              <w:rPr>
                <w:rFonts w:ascii="Times New Roman" w:eastAsia="Times New Roman" w:hAnsi="Times New Roman" w:cs="Times New Roman"/>
                <w:bCs/>
                <w:sz w:val="20"/>
                <w:szCs w:val="20"/>
                <w:lang w:eastAsia="ru-RU"/>
              </w:rPr>
            </w:pPr>
            <w:r w:rsidRPr="001B2D88">
              <w:rPr>
                <w:rFonts w:ascii="Times New Roman" w:eastAsia="Times New Roman" w:hAnsi="Times New Roman" w:cs="Times New Roman"/>
                <w:bCs/>
                <w:sz w:val="20"/>
                <w:szCs w:val="20"/>
                <w:lang w:eastAsia="ru-RU"/>
              </w:rPr>
              <w:t>Ламинатор</w:t>
            </w:r>
          </w:p>
          <w:p w14:paraId="619A1352" w14:textId="77777777" w:rsidR="009001DD" w:rsidRPr="00B9693F" w:rsidRDefault="009001DD" w:rsidP="009001DD">
            <w:pPr>
              <w:spacing w:after="0" w:line="240" w:lineRule="auto"/>
              <w:rPr>
                <w:rFonts w:ascii="Times New Roman" w:eastAsia="Times New Roman" w:hAnsi="Times New Roman" w:cs="Times New Roman"/>
                <w:bCs/>
                <w:sz w:val="18"/>
                <w:szCs w:val="18"/>
                <w:lang w:eastAsia="ru-RU"/>
              </w:rPr>
            </w:pPr>
          </w:p>
        </w:tc>
        <w:tc>
          <w:tcPr>
            <w:tcW w:w="2827" w:type="dxa"/>
            <w:shd w:val="clear" w:color="auto" w:fill="auto"/>
          </w:tcPr>
          <w:p w14:paraId="6EE40EAC" w14:textId="77777777" w:rsidR="009001DD" w:rsidRPr="00B9693F" w:rsidRDefault="009001DD" w:rsidP="009001DD">
            <w:pPr>
              <w:spacing w:after="0" w:line="240" w:lineRule="auto"/>
              <w:rPr>
                <w:rFonts w:ascii="Times New Roman" w:eastAsia="Times New Roman" w:hAnsi="Times New Roman" w:cs="Times New Roman"/>
                <w:color w:val="333333"/>
                <w:sz w:val="18"/>
                <w:szCs w:val="18"/>
                <w:lang w:eastAsia="ru-RU"/>
              </w:rPr>
            </w:pPr>
          </w:p>
        </w:tc>
        <w:tc>
          <w:tcPr>
            <w:tcW w:w="783" w:type="dxa"/>
            <w:shd w:val="clear" w:color="auto" w:fill="auto"/>
            <w:hideMark/>
          </w:tcPr>
          <w:p w14:paraId="3E13CD2D" w14:textId="1D20DE19"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sidRPr="009001DD">
              <w:rPr>
                <w:rFonts w:ascii="Times New Roman" w:eastAsia="Times New Roman" w:hAnsi="Times New Roman" w:cs="Times New Roman"/>
                <w:bCs/>
                <w:color w:val="333333"/>
                <w:sz w:val="18"/>
                <w:szCs w:val="18"/>
                <w:lang w:eastAsia="ru-RU"/>
              </w:rPr>
              <w:t>шт.</w:t>
            </w:r>
          </w:p>
        </w:tc>
        <w:tc>
          <w:tcPr>
            <w:tcW w:w="568" w:type="dxa"/>
            <w:shd w:val="clear" w:color="auto" w:fill="auto"/>
          </w:tcPr>
          <w:p w14:paraId="18B31862" w14:textId="379A7E5E"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1</w:t>
            </w:r>
          </w:p>
        </w:tc>
        <w:tc>
          <w:tcPr>
            <w:tcW w:w="1106" w:type="dxa"/>
          </w:tcPr>
          <w:p w14:paraId="29BB23B2"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0B553112"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r>
      <w:tr w:rsidR="009001DD" w:rsidRPr="00904822" w14:paraId="40B3C757" w14:textId="77777777" w:rsidTr="009001DD">
        <w:trPr>
          <w:trHeight w:val="20"/>
        </w:trPr>
        <w:tc>
          <w:tcPr>
            <w:tcW w:w="846" w:type="dxa"/>
            <w:shd w:val="clear" w:color="auto" w:fill="auto"/>
          </w:tcPr>
          <w:p w14:paraId="10C06A50" w14:textId="3743948E" w:rsidR="009001DD" w:rsidRPr="00B9693F" w:rsidRDefault="009001DD" w:rsidP="009001D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985DAF">
              <w:rPr>
                <w:rFonts w:ascii="Times New Roman" w:eastAsia="Times New Roman" w:hAnsi="Times New Roman" w:cs="Times New Roman"/>
                <w:bCs/>
                <w:sz w:val="18"/>
                <w:szCs w:val="18"/>
                <w:lang w:eastAsia="ru-RU"/>
              </w:rPr>
              <w:t>7</w:t>
            </w:r>
          </w:p>
        </w:tc>
        <w:tc>
          <w:tcPr>
            <w:tcW w:w="3685" w:type="dxa"/>
            <w:shd w:val="clear" w:color="auto" w:fill="auto"/>
            <w:hideMark/>
          </w:tcPr>
          <w:p w14:paraId="479795ED" w14:textId="77777777" w:rsidR="009001DD" w:rsidRPr="001B2D88" w:rsidRDefault="009001DD" w:rsidP="009001DD">
            <w:pPr>
              <w:spacing w:after="0" w:line="240" w:lineRule="auto"/>
              <w:rPr>
                <w:rFonts w:ascii="Times New Roman" w:eastAsia="Times New Roman" w:hAnsi="Times New Roman" w:cs="Times New Roman"/>
                <w:bCs/>
                <w:sz w:val="20"/>
                <w:szCs w:val="20"/>
                <w:lang w:eastAsia="ru-RU"/>
              </w:rPr>
            </w:pPr>
            <w:r w:rsidRPr="001B2D88">
              <w:rPr>
                <w:rFonts w:ascii="Times New Roman" w:eastAsia="Times New Roman" w:hAnsi="Times New Roman" w:cs="Times New Roman"/>
                <w:bCs/>
                <w:sz w:val="20"/>
                <w:szCs w:val="20"/>
                <w:lang w:eastAsia="ru-RU"/>
              </w:rPr>
              <w:t>Электрический стабилизатор c адаптером для смартфона</w:t>
            </w:r>
          </w:p>
          <w:p w14:paraId="68FEC4C2" w14:textId="77777777" w:rsidR="009001DD" w:rsidRPr="00B9693F" w:rsidRDefault="009001DD" w:rsidP="009001DD">
            <w:pPr>
              <w:spacing w:after="0" w:line="240" w:lineRule="auto"/>
              <w:rPr>
                <w:rFonts w:ascii="Times New Roman" w:eastAsia="Times New Roman" w:hAnsi="Times New Roman" w:cs="Times New Roman"/>
                <w:bCs/>
                <w:sz w:val="18"/>
                <w:szCs w:val="18"/>
                <w:lang w:eastAsia="ru-RU"/>
              </w:rPr>
            </w:pPr>
          </w:p>
        </w:tc>
        <w:tc>
          <w:tcPr>
            <w:tcW w:w="2827" w:type="dxa"/>
            <w:shd w:val="clear" w:color="auto" w:fill="auto"/>
          </w:tcPr>
          <w:p w14:paraId="10CF3EF7" w14:textId="77777777" w:rsidR="009001DD" w:rsidRPr="00B9693F" w:rsidRDefault="009001DD" w:rsidP="009001DD">
            <w:pPr>
              <w:spacing w:after="0" w:line="240" w:lineRule="auto"/>
              <w:rPr>
                <w:rFonts w:ascii="Times New Roman" w:eastAsia="Times New Roman" w:hAnsi="Times New Roman" w:cs="Times New Roman"/>
                <w:color w:val="333333"/>
                <w:sz w:val="18"/>
                <w:szCs w:val="18"/>
                <w:lang w:eastAsia="ru-RU"/>
              </w:rPr>
            </w:pPr>
          </w:p>
        </w:tc>
        <w:tc>
          <w:tcPr>
            <w:tcW w:w="783" w:type="dxa"/>
            <w:shd w:val="clear" w:color="auto" w:fill="auto"/>
            <w:hideMark/>
          </w:tcPr>
          <w:p w14:paraId="79AF4033"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sidRPr="00B9693F">
              <w:rPr>
                <w:rFonts w:ascii="Times New Roman" w:eastAsia="Times New Roman" w:hAnsi="Times New Roman" w:cs="Times New Roman"/>
                <w:bCs/>
                <w:color w:val="333333"/>
                <w:sz w:val="18"/>
                <w:szCs w:val="18"/>
                <w:lang w:eastAsia="ru-RU"/>
              </w:rPr>
              <w:t>шт.</w:t>
            </w:r>
          </w:p>
          <w:p w14:paraId="533EE6C0"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568" w:type="dxa"/>
            <w:shd w:val="clear" w:color="auto" w:fill="auto"/>
          </w:tcPr>
          <w:p w14:paraId="110C1D7E" w14:textId="3CEEB563"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1</w:t>
            </w:r>
          </w:p>
        </w:tc>
        <w:tc>
          <w:tcPr>
            <w:tcW w:w="1106" w:type="dxa"/>
          </w:tcPr>
          <w:p w14:paraId="18D41483"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1B239FBD"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r>
      <w:tr w:rsidR="009001DD" w:rsidRPr="00904822" w14:paraId="727A275A" w14:textId="77777777" w:rsidTr="009001DD">
        <w:trPr>
          <w:trHeight w:val="20"/>
        </w:trPr>
        <w:tc>
          <w:tcPr>
            <w:tcW w:w="846" w:type="dxa"/>
            <w:shd w:val="clear" w:color="auto" w:fill="auto"/>
          </w:tcPr>
          <w:p w14:paraId="4BF3187D" w14:textId="39EAAD39" w:rsidR="009001DD" w:rsidRPr="00B9693F" w:rsidRDefault="009001DD" w:rsidP="009001DD">
            <w:pPr>
              <w:spacing w:after="0" w:line="240" w:lineRule="auto"/>
              <w:jc w:val="center"/>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1.</w:t>
            </w:r>
            <w:r w:rsidR="00985DAF">
              <w:rPr>
                <w:rFonts w:ascii="Times New Roman" w:eastAsia="Times New Roman" w:hAnsi="Times New Roman" w:cs="Times New Roman"/>
                <w:bCs/>
                <w:sz w:val="18"/>
                <w:szCs w:val="18"/>
                <w:lang w:eastAsia="ru-RU"/>
              </w:rPr>
              <w:t>8</w:t>
            </w:r>
          </w:p>
        </w:tc>
        <w:tc>
          <w:tcPr>
            <w:tcW w:w="3685" w:type="dxa"/>
            <w:shd w:val="clear" w:color="auto" w:fill="auto"/>
            <w:hideMark/>
          </w:tcPr>
          <w:p w14:paraId="2B84FC6B" w14:textId="1D5F87A1" w:rsidR="009001DD" w:rsidRPr="00B9693F" w:rsidRDefault="009001DD" w:rsidP="009001DD">
            <w:pPr>
              <w:spacing w:after="0" w:line="240" w:lineRule="auto"/>
              <w:rPr>
                <w:rFonts w:ascii="Times New Roman" w:eastAsia="Times New Roman" w:hAnsi="Times New Roman" w:cs="Times New Roman"/>
                <w:bCs/>
                <w:sz w:val="18"/>
                <w:szCs w:val="18"/>
                <w:lang w:eastAsia="ru-RU"/>
              </w:rPr>
            </w:pPr>
            <w:r w:rsidRPr="001B2D88">
              <w:rPr>
                <w:rFonts w:ascii="Times New Roman" w:eastAsia="Times New Roman" w:hAnsi="Times New Roman" w:cs="Times New Roman"/>
                <w:bCs/>
                <w:sz w:val="20"/>
                <w:szCs w:val="20"/>
                <w:lang w:eastAsia="ru-RU"/>
              </w:rPr>
              <w:t>Планшет</w:t>
            </w:r>
          </w:p>
        </w:tc>
        <w:tc>
          <w:tcPr>
            <w:tcW w:w="2827" w:type="dxa"/>
            <w:shd w:val="clear" w:color="auto" w:fill="auto"/>
          </w:tcPr>
          <w:p w14:paraId="27D4686B" w14:textId="77777777" w:rsidR="009001DD" w:rsidRPr="00B9693F" w:rsidRDefault="009001DD" w:rsidP="009001DD">
            <w:pPr>
              <w:spacing w:after="0" w:line="240" w:lineRule="auto"/>
              <w:rPr>
                <w:rFonts w:ascii="Times New Roman" w:eastAsia="Times New Roman" w:hAnsi="Times New Roman" w:cs="Times New Roman"/>
                <w:color w:val="333333"/>
                <w:sz w:val="18"/>
                <w:szCs w:val="18"/>
                <w:lang w:eastAsia="ru-RU"/>
              </w:rPr>
            </w:pPr>
          </w:p>
        </w:tc>
        <w:tc>
          <w:tcPr>
            <w:tcW w:w="783" w:type="dxa"/>
            <w:shd w:val="clear" w:color="auto" w:fill="auto"/>
            <w:hideMark/>
          </w:tcPr>
          <w:p w14:paraId="1AB698A8" w14:textId="3E993D28" w:rsidR="009001DD" w:rsidRPr="00B9693F" w:rsidRDefault="007710B6" w:rsidP="009001DD">
            <w:pPr>
              <w:spacing w:after="0" w:line="240" w:lineRule="auto"/>
              <w:jc w:val="center"/>
              <w:rPr>
                <w:rFonts w:ascii="Times New Roman" w:eastAsia="Times New Roman" w:hAnsi="Times New Roman" w:cs="Times New Roman"/>
                <w:bCs/>
                <w:color w:val="333333"/>
                <w:sz w:val="18"/>
                <w:szCs w:val="18"/>
                <w:lang w:eastAsia="ru-RU"/>
              </w:rPr>
            </w:pPr>
            <w:proofErr w:type="spellStart"/>
            <w:r>
              <w:rPr>
                <w:rFonts w:ascii="Times New Roman" w:eastAsia="Times New Roman" w:hAnsi="Times New Roman" w:cs="Times New Roman"/>
                <w:bCs/>
                <w:color w:val="333333"/>
                <w:sz w:val="18"/>
                <w:szCs w:val="18"/>
                <w:lang w:eastAsia="ru-RU"/>
              </w:rPr>
              <w:t>компл</w:t>
            </w:r>
            <w:proofErr w:type="spellEnd"/>
            <w:r>
              <w:rPr>
                <w:rFonts w:ascii="Times New Roman" w:eastAsia="Times New Roman" w:hAnsi="Times New Roman" w:cs="Times New Roman"/>
                <w:bCs/>
                <w:color w:val="333333"/>
                <w:sz w:val="18"/>
                <w:szCs w:val="18"/>
                <w:lang w:eastAsia="ru-RU"/>
              </w:rPr>
              <w:t>.</w:t>
            </w:r>
          </w:p>
        </w:tc>
        <w:tc>
          <w:tcPr>
            <w:tcW w:w="568" w:type="dxa"/>
            <w:shd w:val="clear" w:color="auto" w:fill="auto"/>
          </w:tcPr>
          <w:p w14:paraId="6A0B18F4" w14:textId="2CB17D9E"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r>
              <w:rPr>
                <w:rFonts w:ascii="Times New Roman" w:eastAsia="Times New Roman" w:hAnsi="Times New Roman" w:cs="Times New Roman"/>
                <w:bCs/>
                <w:color w:val="333333"/>
                <w:sz w:val="18"/>
                <w:szCs w:val="18"/>
                <w:lang w:eastAsia="ru-RU"/>
              </w:rPr>
              <w:t>2</w:t>
            </w:r>
          </w:p>
        </w:tc>
        <w:tc>
          <w:tcPr>
            <w:tcW w:w="1106" w:type="dxa"/>
          </w:tcPr>
          <w:p w14:paraId="46C9441F"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3247404A" w14:textId="77777777" w:rsidR="009001DD" w:rsidRPr="00B9693F" w:rsidRDefault="009001DD" w:rsidP="009001DD">
            <w:pPr>
              <w:spacing w:after="0" w:line="240" w:lineRule="auto"/>
              <w:jc w:val="center"/>
              <w:rPr>
                <w:rFonts w:ascii="Times New Roman" w:eastAsia="Times New Roman" w:hAnsi="Times New Roman" w:cs="Times New Roman"/>
                <w:bCs/>
                <w:color w:val="333333"/>
                <w:sz w:val="18"/>
                <w:szCs w:val="18"/>
                <w:lang w:eastAsia="ru-RU"/>
              </w:rPr>
            </w:pPr>
          </w:p>
        </w:tc>
      </w:tr>
      <w:tr w:rsidR="000B2E8C" w:rsidRPr="00904822" w14:paraId="6E53D296" w14:textId="77777777" w:rsidTr="007957EA">
        <w:trPr>
          <w:trHeight w:val="20"/>
        </w:trPr>
        <w:tc>
          <w:tcPr>
            <w:tcW w:w="7358" w:type="dxa"/>
            <w:gridSpan w:val="3"/>
            <w:shd w:val="clear" w:color="auto" w:fill="auto"/>
          </w:tcPr>
          <w:p w14:paraId="3DE2431A" w14:textId="77777777" w:rsidR="000B2E8C" w:rsidRPr="00D835B3" w:rsidRDefault="000B2E8C" w:rsidP="007957EA">
            <w:pPr>
              <w:spacing w:after="0" w:line="240" w:lineRule="auto"/>
              <w:jc w:val="center"/>
              <w:rPr>
                <w:rFonts w:ascii="Times New Roman" w:eastAsia="Times New Roman" w:hAnsi="Times New Roman" w:cs="Times New Roman"/>
                <w:b/>
                <w:color w:val="333333"/>
                <w:sz w:val="18"/>
                <w:szCs w:val="18"/>
                <w:lang w:eastAsia="ru-RU"/>
              </w:rPr>
            </w:pPr>
            <w:bookmarkStart w:id="3" w:name="_Hlk40169266"/>
            <w:bookmarkEnd w:id="2"/>
            <w:r>
              <w:rPr>
                <w:rFonts w:ascii="Times New Roman" w:eastAsia="Times New Roman" w:hAnsi="Times New Roman" w:cs="Times New Roman"/>
                <w:b/>
                <w:color w:val="333333"/>
                <w:sz w:val="18"/>
                <w:szCs w:val="18"/>
                <w:lang w:eastAsia="ru-RU"/>
              </w:rPr>
              <w:t>ИТОГО</w:t>
            </w:r>
          </w:p>
        </w:tc>
        <w:tc>
          <w:tcPr>
            <w:tcW w:w="783" w:type="dxa"/>
            <w:shd w:val="clear" w:color="auto" w:fill="auto"/>
          </w:tcPr>
          <w:p w14:paraId="2C350C65" w14:textId="77777777" w:rsidR="000B2E8C" w:rsidRPr="00B9693F" w:rsidRDefault="000B2E8C" w:rsidP="007957EA">
            <w:pPr>
              <w:spacing w:after="0" w:line="240" w:lineRule="auto"/>
              <w:jc w:val="center"/>
              <w:rPr>
                <w:rFonts w:ascii="Times New Roman" w:eastAsia="Times New Roman" w:hAnsi="Times New Roman" w:cs="Times New Roman"/>
                <w:bCs/>
                <w:color w:val="333333"/>
                <w:sz w:val="18"/>
                <w:szCs w:val="18"/>
                <w:lang w:eastAsia="ru-RU"/>
              </w:rPr>
            </w:pPr>
          </w:p>
        </w:tc>
        <w:tc>
          <w:tcPr>
            <w:tcW w:w="568" w:type="dxa"/>
            <w:shd w:val="clear" w:color="auto" w:fill="auto"/>
          </w:tcPr>
          <w:p w14:paraId="0A295144" w14:textId="77777777" w:rsidR="000B2E8C" w:rsidRPr="00B9693F" w:rsidRDefault="000B2E8C" w:rsidP="007957EA">
            <w:pPr>
              <w:spacing w:after="0" w:line="240" w:lineRule="auto"/>
              <w:jc w:val="center"/>
              <w:rPr>
                <w:rFonts w:ascii="Times New Roman" w:eastAsia="Times New Roman" w:hAnsi="Times New Roman" w:cs="Times New Roman"/>
                <w:bCs/>
                <w:color w:val="333333"/>
                <w:sz w:val="18"/>
                <w:szCs w:val="18"/>
                <w:lang w:eastAsia="ru-RU"/>
              </w:rPr>
            </w:pPr>
          </w:p>
        </w:tc>
        <w:tc>
          <w:tcPr>
            <w:tcW w:w="1106" w:type="dxa"/>
          </w:tcPr>
          <w:p w14:paraId="6E1F579F" w14:textId="77777777" w:rsidR="000B2E8C" w:rsidRPr="00B9693F" w:rsidRDefault="000B2E8C" w:rsidP="007957EA">
            <w:pPr>
              <w:spacing w:after="0" w:line="240" w:lineRule="auto"/>
              <w:jc w:val="center"/>
              <w:rPr>
                <w:rFonts w:ascii="Times New Roman" w:eastAsia="Times New Roman" w:hAnsi="Times New Roman" w:cs="Times New Roman"/>
                <w:bCs/>
                <w:color w:val="333333"/>
                <w:sz w:val="18"/>
                <w:szCs w:val="18"/>
                <w:lang w:eastAsia="ru-RU"/>
              </w:rPr>
            </w:pPr>
          </w:p>
        </w:tc>
        <w:tc>
          <w:tcPr>
            <w:tcW w:w="1141" w:type="dxa"/>
          </w:tcPr>
          <w:p w14:paraId="43715843" w14:textId="77777777" w:rsidR="000B2E8C" w:rsidRPr="00B9693F" w:rsidRDefault="000B2E8C" w:rsidP="007957EA">
            <w:pPr>
              <w:spacing w:after="0" w:line="240" w:lineRule="auto"/>
              <w:jc w:val="center"/>
              <w:rPr>
                <w:rFonts w:ascii="Times New Roman" w:eastAsia="Times New Roman" w:hAnsi="Times New Roman" w:cs="Times New Roman"/>
                <w:bCs/>
                <w:color w:val="333333"/>
                <w:sz w:val="18"/>
                <w:szCs w:val="18"/>
                <w:lang w:eastAsia="ru-RU"/>
              </w:rPr>
            </w:pPr>
          </w:p>
        </w:tc>
      </w:tr>
      <w:bookmarkEnd w:id="3"/>
    </w:tbl>
    <w:p w14:paraId="3998E78A" w14:textId="77777777" w:rsidR="00904822" w:rsidRDefault="00904822" w:rsidP="00CE6C8D">
      <w:pPr>
        <w:widowControl w:val="0"/>
        <w:shd w:val="clear" w:color="auto" w:fill="FFFFFF"/>
        <w:suppressAutoHyphens/>
        <w:autoSpaceDE w:val="0"/>
        <w:adjustRightInd w:val="0"/>
        <w:spacing w:after="0" w:line="240" w:lineRule="auto"/>
        <w:jc w:val="both"/>
        <w:rPr>
          <w:rFonts w:ascii="Times New Roman" w:eastAsia="Times New Roman" w:hAnsi="Times New Roman" w:cs="Times New Roman"/>
          <w:b/>
          <w:i/>
          <w:sz w:val="24"/>
          <w:szCs w:val="24"/>
          <w:lang w:eastAsia="ar-SA"/>
        </w:rPr>
      </w:pPr>
    </w:p>
    <w:p w14:paraId="4CB8F802" w14:textId="600BA3D4" w:rsidR="00CE6C8D" w:rsidRPr="00CE6C8D" w:rsidRDefault="00CE6C8D" w:rsidP="00CE6C8D">
      <w:pPr>
        <w:widowControl w:val="0"/>
        <w:shd w:val="clear" w:color="auto" w:fill="FFFFFF"/>
        <w:suppressAutoHyphens/>
        <w:autoSpaceDE w:val="0"/>
        <w:adjustRightInd w:val="0"/>
        <w:spacing w:after="0" w:line="240" w:lineRule="auto"/>
        <w:jc w:val="both"/>
        <w:rPr>
          <w:rFonts w:ascii="Times New Roman" w:eastAsia="Times New Roman" w:hAnsi="Times New Roman" w:cs="Times New Roman"/>
          <w:b/>
          <w:i/>
          <w:spacing w:val="-1"/>
          <w:sz w:val="24"/>
          <w:szCs w:val="24"/>
          <w:lang w:eastAsia="ar-SA"/>
        </w:rPr>
      </w:pPr>
      <w:r w:rsidRPr="00CE6C8D">
        <w:rPr>
          <w:rFonts w:ascii="Times New Roman" w:eastAsia="Times New Roman" w:hAnsi="Times New Roman" w:cs="Times New Roman"/>
          <w:b/>
          <w:i/>
          <w:sz w:val="24"/>
          <w:szCs w:val="24"/>
          <w:lang w:eastAsia="ar-SA"/>
        </w:rPr>
        <w:t xml:space="preserve">Итого: _________________ (________________) рублей __ копеек, в том числе НДС </w:t>
      </w:r>
      <w:r w:rsidR="0018293E">
        <w:rPr>
          <w:rFonts w:ascii="Times New Roman" w:eastAsia="Times New Roman" w:hAnsi="Times New Roman" w:cs="Times New Roman"/>
          <w:b/>
          <w:i/>
          <w:sz w:val="24"/>
          <w:szCs w:val="24"/>
          <w:lang w:eastAsia="ar-SA"/>
        </w:rPr>
        <w:t>20</w:t>
      </w:r>
      <w:r w:rsidRPr="00CE6C8D">
        <w:rPr>
          <w:rFonts w:ascii="Times New Roman" w:eastAsia="Times New Roman" w:hAnsi="Times New Roman" w:cs="Times New Roman"/>
          <w:b/>
          <w:i/>
          <w:sz w:val="24"/>
          <w:szCs w:val="24"/>
          <w:lang w:eastAsia="ar-SA"/>
        </w:rPr>
        <w:t>% - ________</w:t>
      </w:r>
      <w:r w:rsidR="0018293E">
        <w:rPr>
          <w:rFonts w:ascii="Times New Roman" w:eastAsia="Times New Roman" w:hAnsi="Times New Roman" w:cs="Times New Roman"/>
          <w:b/>
          <w:i/>
          <w:sz w:val="24"/>
          <w:szCs w:val="24"/>
          <w:lang w:eastAsia="ar-SA"/>
        </w:rPr>
        <w:t>/НДС 20% не обл</w:t>
      </w:r>
      <w:r w:rsidRPr="00CE6C8D">
        <w:rPr>
          <w:rFonts w:ascii="Times New Roman" w:eastAsia="Times New Roman" w:hAnsi="Times New Roman" w:cs="Times New Roman"/>
          <w:b/>
          <w:i/>
          <w:sz w:val="24"/>
          <w:szCs w:val="24"/>
          <w:lang w:eastAsia="ar-SA"/>
        </w:rPr>
        <w:t>.</w:t>
      </w:r>
    </w:p>
    <w:p w14:paraId="382D8359" w14:textId="7CCFD7A4" w:rsidR="00CE6C8D" w:rsidRDefault="00CE6C8D" w:rsidP="00CE6C8D">
      <w:pPr>
        <w:widowControl w:val="0"/>
        <w:suppressAutoHyphens/>
        <w:autoSpaceDE w:val="0"/>
        <w:spacing w:after="0" w:line="240" w:lineRule="auto"/>
        <w:rPr>
          <w:rFonts w:ascii="Times New Roman" w:eastAsia="Times New Roman" w:hAnsi="Times New Roman" w:cs="Times New Roman"/>
          <w:b/>
          <w:color w:val="000000"/>
          <w:sz w:val="24"/>
          <w:szCs w:val="24"/>
          <w:u w:val="single"/>
          <w:lang w:eastAsia="ar-SA"/>
        </w:rPr>
      </w:pPr>
    </w:p>
    <w:p w14:paraId="5278A034" w14:textId="6C59E9CD" w:rsidR="004001E4" w:rsidRPr="00F22B93" w:rsidRDefault="004001E4" w:rsidP="00F22B93">
      <w:pPr>
        <w:widowControl w:val="0"/>
        <w:suppressAutoHyphens/>
        <w:autoSpaceDE w:val="0"/>
        <w:spacing w:after="0" w:line="240" w:lineRule="auto"/>
        <w:jc w:val="both"/>
        <w:rPr>
          <w:rFonts w:ascii="Times New Roman" w:eastAsia="Times New Roman" w:hAnsi="Times New Roman" w:cs="Times New Roman"/>
          <w:i/>
          <w:color w:val="FF0000"/>
          <w:sz w:val="24"/>
          <w:szCs w:val="24"/>
          <w:lang w:eastAsia="ru-RU"/>
        </w:rPr>
      </w:pPr>
      <w:r w:rsidRPr="00F22B93">
        <w:rPr>
          <w:rFonts w:ascii="Times New Roman" w:eastAsia="Times New Roman" w:hAnsi="Times New Roman" w:cs="Times New Roman"/>
          <w:b/>
          <w:i/>
          <w:color w:val="FF0000"/>
          <w:sz w:val="24"/>
          <w:szCs w:val="24"/>
          <w:lang w:eastAsia="ru-RU"/>
        </w:rPr>
        <w:t>*</w:t>
      </w:r>
      <w:r w:rsidRPr="00F22B93">
        <w:rPr>
          <w:rFonts w:ascii="Times New Roman" w:eastAsia="Times New Roman" w:hAnsi="Times New Roman" w:cs="Times New Roman"/>
          <w:i/>
          <w:color w:val="FF0000"/>
          <w:sz w:val="24"/>
          <w:szCs w:val="24"/>
          <w:lang w:eastAsia="ru-RU"/>
        </w:rPr>
        <w:t xml:space="preserve">заполняется на основании документации и ценового предложения победителя </w:t>
      </w:r>
      <w:proofErr w:type="spellStart"/>
      <w:r w:rsidRPr="00F22B93">
        <w:rPr>
          <w:rFonts w:ascii="Times New Roman" w:eastAsia="Times New Roman" w:hAnsi="Times New Roman" w:cs="Times New Roman"/>
          <w:i/>
          <w:color w:val="FF0000"/>
          <w:sz w:val="24"/>
          <w:szCs w:val="24"/>
          <w:lang w:eastAsia="ru-RU"/>
        </w:rPr>
        <w:t>редукциона</w:t>
      </w:r>
      <w:proofErr w:type="spellEnd"/>
      <w:r w:rsidRPr="00F22B93">
        <w:rPr>
          <w:rFonts w:ascii="Times New Roman" w:eastAsia="Times New Roman" w:hAnsi="Times New Roman" w:cs="Times New Roman"/>
          <w:i/>
          <w:color w:val="FF0000"/>
          <w:sz w:val="24"/>
          <w:szCs w:val="24"/>
          <w:lang w:eastAsia="ru-RU"/>
        </w:rPr>
        <w:t xml:space="preserve"> в электронной форме</w:t>
      </w:r>
      <w:r w:rsidR="00B60E12" w:rsidRPr="00F22B93">
        <w:rPr>
          <w:rFonts w:ascii="Times New Roman" w:eastAsia="Times New Roman" w:hAnsi="Times New Roman" w:cs="Times New Roman"/>
          <w:i/>
          <w:color w:val="FF0000"/>
          <w:sz w:val="24"/>
          <w:szCs w:val="24"/>
          <w:lang w:eastAsia="ru-RU"/>
        </w:rPr>
        <w:t>.</w:t>
      </w:r>
    </w:p>
    <w:p w14:paraId="506B4CF7" w14:textId="3F74845C" w:rsidR="00B60E12" w:rsidRPr="00F22B93" w:rsidRDefault="00B60E12" w:rsidP="00F22B93">
      <w:pPr>
        <w:widowControl w:val="0"/>
        <w:suppressAutoHyphens/>
        <w:autoSpaceDE w:val="0"/>
        <w:spacing w:after="0" w:line="240" w:lineRule="auto"/>
        <w:jc w:val="both"/>
        <w:rPr>
          <w:rFonts w:ascii="Times New Roman" w:eastAsia="Times New Roman" w:hAnsi="Times New Roman" w:cs="Times New Roman"/>
          <w:b/>
          <w:color w:val="000000"/>
          <w:sz w:val="24"/>
          <w:szCs w:val="24"/>
          <w:u w:val="single"/>
          <w:lang w:eastAsia="ar-SA"/>
        </w:rPr>
      </w:pPr>
    </w:p>
    <w:p w14:paraId="74069516" w14:textId="78EDB59B" w:rsidR="00B60E12" w:rsidRPr="00F22B93" w:rsidRDefault="00B60E12" w:rsidP="00F22B93">
      <w:pPr>
        <w:widowControl w:val="0"/>
        <w:suppressAutoHyphens/>
        <w:autoSpaceDE w:val="0"/>
        <w:spacing w:after="0" w:line="240" w:lineRule="auto"/>
        <w:jc w:val="both"/>
        <w:rPr>
          <w:rFonts w:ascii="Times New Roman" w:eastAsia="Times New Roman" w:hAnsi="Times New Roman" w:cs="Times New Roman"/>
          <w:color w:val="000000"/>
          <w:sz w:val="24"/>
          <w:szCs w:val="24"/>
          <w:u w:val="single"/>
          <w:lang w:eastAsia="ar-SA"/>
        </w:rPr>
      </w:pPr>
      <w:bookmarkStart w:id="4" w:name="_Hlk24718417"/>
      <w:r w:rsidRPr="00F22B93">
        <w:rPr>
          <w:rFonts w:ascii="Times New Roman" w:hAnsi="Times New Roman" w:cs="Times New Roman"/>
          <w:bCs/>
          <w:i/>
          <w:color w:val="FF0000"/>
          <w:sz w:val="24"/>
          <w:szCs w:val="24"/>
        </w:rPr>
        <w:t xml:space="preserve">**заполняется на основании результата подведения итогов </w:t>
      </w:r>
      <w:proofErr w:type="spellStart"/>
      <w:r w:rsidRPr="00F22B93">
        <w:rPr>
          <w:rFonts w:ascii="Times New Roman" w:hAnsi="Times New Roman" w:cs="Times New Roman"/>
          <w:bCs/>
          <w:i/>
          <w:color w:val="FF0000"/>
          <w:sz w:val="24"/>
          <w:szCs w:val="24"/>
        </w:rPr>
        <w:t>редукциона</w:t>
      </w:r>
      <w:proofErr w:type="spellEnd"/>
      <w:r w:rsidRPr="00F22B93">
        <w:rPr>
          <w:rFonts w:ascii="Times New Roman" w:hAnsi="Times New Roman" w:cs="Times New Roman"/>
          <w:bCs/>
          <w:i/>
          <w:color w:val="FF0000"/>
          <w:sz w:val="24"/>
          <w:szCs w:val="24"/>
        </w:rPr>
        <w:t xml:space="preserve"> в электронной форме</w:t>
      </w:r>
      <w:bookmarkEnd w:id="4"/>
      <w:r w:rsidRPr="00F22B93">
        <w:rPr>
          <w:rFonts w:ascii="Times New Roman" w:hAnsi="Times New Roman" w:cs="Times New Roman"/>
          <w:bCs/>
          <w:i/>
          <w:color w:val="FF0000"/>
          <w:sz w:val="24"/>
          <w:szCs w:val="24"/>
        </w:rPr>
        <w:t>,</w:t>
      </w:r>
      <w:r w:rsidR="009A3032">
        <w:rPr>
          <w:rFonts w:ascii="Times New Roman" w:hAnsi="Times New Roman" w:cs="Times New Roman"/>
          <w:bCs/>
          <w:i/>
          <w:color w:val="FF0000"/>
          <w:sz w:val="24"/>
          <w:szCs w:val="24"/>
        </w:rPr>
        <w:t xml:space="preserve"> пропорционально с учетом коэффициента снижения</w:t>
      </w:r>
      <w:r w:rsidR="00052B25">
        <w:rPr>
          <w:rFonts w:ascii="Times New Roman" w:hAnsi="Times New Roman" w:cs="Times New Roman"/>
          <w:bCs/>
          <w:i/>
          <w:color w:val="FF0000"/>
          <w:sz w:val="24"/>
          <w:szCs w:val="24"/>
        </w:rPr>
        <w:t xml:space="preserve"> суммы начальной максимальной цены договора,</w:t>
      </w:r>
      <w:r w:rsidRPr="00F22B93">
        <w:rPr>
          <w:rFonts w:ascii="Times New Roman" w:hAnsi="Times New Roman" w:cs="Times New Roman"/>
          <w:bCs/>
          <w:i/>
          <w:color w:val="FF0000"/>
          <w:sz w:val="24"/>
          <w:szCs w:val="24"/>
        </w:rPr>
        <w:t xml:space="preserve"> при этом цены по каждой позиции не могут превышать </w:t>
      </w:r>
      <w:r w:rsidR="009A3032">
        <w:rPr>
          <w:rFonts w:ascii="Times New Roman" w:hAnsi="Times New Roman" w:cs="Times New Roman"/>
          <w:bCs/>
          <w:i/>
          <w:color w:val="FF0000"/>
          <w:sz w:val="24"/>
          <w:szCs w:val="24"/>
        </w:rPr>
        <w:t>начальн</w:t>
      </w:r>
      <w:r w:rsidR="00052B25">
        <w:rPr>
          <w:rFonts w:ascii="Times New Roman" w:hAnsi="Times New Roman" w:cs="Times New Roman"/>
          <w:bCs/>
          <w:i/>
          <w:color w:val="FF0000"/>
          <w:sz w:val="24"/>
          <w:szCs w:val="24"/>
        </w:rPr>
        <w:t>ые</w:t>
      </w:r>
      <w:r w:rsidR="009A3032">
        <w:rPr>
          <w:rFonts w:ascii="Times New Roman" w:hAnsi="Times New Roman" w:cs="Times New Roman"/>
          <w:bCs/>
          <w:i/>
          <w:color w:val="FF0000"/>
          <w:sz w:val="24"/>
          <w:szCs w:val="24"/>
        </w:rPr>
        <w:t xml:space="preserve"> (максимальн</w:t>
      </w:r>
      <w:r w:rsidR="00052B25">
        <w:rPr>
          <w:rFonts w:ascii="Times New Roman" w:hAnsi="Times New Roman" w:cs="Times New Roman"/>
          <w:bCs/>
          <w:i/>
          <w:color w:val="FF0000"/>
          <w:sz w:val="24"/>
          <w:szCs w:val="24"/>
        </w:rPr>
        <w:t>ые</w:t>
      </w:r>
      <w:r w:rsidR="009A3032">
        <w:rPr>
          <w:rFonts w:ascii="Times New Roman" w:hAnsi="Times New Roman" w:cs="Times New Roman"/>
          <w:bCs/>
          <w:i/>
          <w:color w:val="FF0000"/>
          <w:sz w:val="24"/>
          <w:szCs w:val="24"/>
        </w:rPr>
        <w:t>)</w:t>
      </w:r>
      <w:r w:rsidR="009A3032" w:rsidRPr="00F22B93">
        <w:rPr>
          <w:rFonts w:ascii="Times New Roman" w:hAnsi="Times New Roman" w:cs="Times New Roman"/>
          <w:bCs/>
          <w:i/>
          <w:color w:val="FF0000"/>
          <w:sz w:val="24"/>
          <w:szCs w:val="24"/>
        </w:rPr>
        <w:t xml:space="preserve"> цен</w:t>
      </w:r>
      <w:r w:rsidR="00052B25">
        <w:rPr>
          <w:rFonts w:ascii="Times New Roman" w:hAnsi="Times New Roman" w:cs="Times New Roman"/>
          <w:bCs/>
          <w:i/>
          <w:color w:val="FF0000"/>
          <w:sz w:val="24"/>
          <w:szCs w:val="24"/>
        </w:rPr>
        <w:t>ы</w:t>
      </w:r>
      <w:r w:rsidR="009A3032" w:rsidRPr="00F22B93">
        <w:rPr>
          <w:rFonts w:ascii="Times New Roman" w:hAnsi="Times New Roman" w:cs="Times New Roman"/>
          <w:bCs/>
          <w:i/>
          <w:color w:val="FF0000"/>
          <w:sz w:val="24"/>
          <w:szCs w:val="24"/>
        </w:rPr>
        <w:t xml:space="preserve"> </w:t>
      </w:r>
      <w:r w:rsidRPr="00F22B93">
        <w:rPr>
          <w:rFonts w:ascii="Times New Roman" w:hAnsi="Times New Roman" w:cs="Times New Roman"/>
          <w:bCs/>
          <w:i/>
          <w:color w:val="FF0000"/>
          <w:sz w:val="24"/>
          <w:szCs w:val="24"/>
        </w:rPr>
        <w:t xml:space="preserve">за единицу измерения, указанные в Таблице №1 обоснования начальной (максимальной) цены договора (Часть 6. Документации </w:t>
      </w:r>
      <w:proofErr w:type="spellStart"/>
      <w:r w:rsidRPr="00F22B93">
        <w:rPr>
          <w:rFonts w:ascii="Times New Roman" w:hAnsi="Times New Roman" w:cs="Times New Roman"/>
          <w:bCs/>
          <w:i/>
          <w:color w:val="FF0000"/>
          <w:sz w:val="24"/>
          <w:szCs w:val="24"/>
        </w:rPr>
        <w:t>редукциона</w:t>
      </w:r>
      <w:proofErr w:type="spellEnd"/>
      <w:r w:rsidRPr="00F22B93">
        <w:rPr>
          <w:rFonts w:ascii="Times New Roman" w:hAnsi="Times New Roman" w:cs="Times New Roman"/>
          <w:bCs/>
          <w:i/>
          <w:color w:val="FF0000"/>
          <w:sz w:val="24"/>
          <w:szCs w:val="24"/>
        </w:rPr>
        <w:t xml:space="preserve"> в электронной форме)</w:t>
      </w:r>
    </w:p>
    <w:p w14:paraId="2FD6371E" w14:textId="480D4281" w:rsidR="004001E4" w:rsidRDefault="004001E4" w:rsidP="00CE6C8D">
      <w:pPr>
        <w:widowControl w:val="0"/>
        <w:suppressAutoHyphens/>
        <w:autoSpaceDE w:val="0"/>
        <w:spacing w:after="0" w:line="240" w:lineRule="auto"/>
        <w:rPr>
          <w:rFonts w:ascii="Times New Roman" w:eastAsia="Times New Roman" w:hAnsi="Times New Roman" w:cs="Times New Roman"/>
          <w:b/>
          <w:color w:val="000000"/>
          <w:sz w:val="24"/>
          <w:szCs w:val="24"/>
          <w:u w:val="single"/>
          <w:lang w:eastAsia="ar-SA"/>
        </w:rPr>
      </w:pPr>
    </w:p>
    <w:p w14:paraId="0CE84ECD" w14:textId="701D2315" w:rsidR="00CE6C8D" w:rsidRDefault="00CE6C8D" w:rsidP="00CE6C8D">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r w:rsidRPr="00CE6C8D">
        <w:rPr>
          <w:rFonts w:ascii="Times New Roman" w:eastAsia="Times New Roman" w:hAnsi="Times New Roman" w:cs="Times New Roman"/>
          <w:b/>
          <w:color w:val="000000"/>
          <w:sz w:val="24"/>
          <w:szCs w:val="24"/>
          <w:lang w:eastAsia="ar-SA"/>
        </w:rPr>
        <w:t>Подписи Сторон:</w:t>
      </w:r>
    </w:p>
    <w:p w14:paraId="085C77BF" w14:textId="790AA4A7" w:rsidR="00167BB8" w:rsidRDefault="00167BB8" w:rsidP="00CE6C8D">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14:paraId="0A8DA0F8" w14:textId="6B44444A" w:rsidR="00167BB8" w:rsidRDefault="00167BB8" w:rsidP="00CE6C8D">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tbl>
      <w:tblPr>
        <w:tblW w:w="0" w:type="auto"/>
        <w:tblInd w:w="250" w:type="dxa"/>
        <w:tblLayout w:type="fixed"/>
        <w:tblLook w:val="04A0" w:firstRow="1" w:lastRow="0" w:firstColumn="1" w:lastColumn="0" w:noHBand="0" w:noVBand="1"/>
      </w:tblPr>
      <w:tblGrid>
        <w:gridCol w:w="5103"/>
        <w:gridCol w:w="4820"/>
      </w:tblGrid>
      <w:tr w:rsidR="00167BB8" w:rsidRPr="00167BB8" w14:paraId="42EFAEF1" w14:textId="77777777" w:rsidTr="00C32C94">
        <w:tc>
          <w:tcPr>
            <w:tcW w:w="5103" w:type="dxa"/>
            <w:shd w:val="clear" w:color="auto" w:fill="auto"/>
            <w:hideMark/>
          </w:tcPr>
          <w:p w14:paraId="636570C5" w14:textId="77777777" w:rsidR="00167BB8" w:rsidRPr="00167BB8" w:rsidRDefault="00167BB8" w:rsidP="00C32C94">
            <w:pPr>
              <w:spacing w:before="40" w:line="264" w:lineRule="auto"/>
              <w:jc w:val="both"/>
              <w:outlineLvl w:val="0"/>
              <w:rPr>
                <w:rFonts w:ascii="Times New Roman" w:hAnsi="Times New Roman" w:cs="Times New Roman"/>
                <w:b/>
                <w:spacing w:val="-3"/>
                <w:sz w:val="24"/>
                <w:szCs w:val="24"/>
              </w:rPr>
            </w:pPr>
            <w:r w:rsidRPr="00167BB8">
              <w:rPr>
                <w:rFonts w:ascii="Times New Roman" w:hAnsi="Times New Roman" w:cs="Times New Roman"/>
                <w:b/>
                <w:spacing w:val="-3"/>
                <w:sz w:val="24"/>
                <w:szCs w:val="24"/>
              </w:rPr>
              <w:t>Поставщик:</w:t>
            </w:r>
          </w:p>
        </w:tc>
        <w:tc>
          <w:tcPr>
            <w:tcW w:w="4820" w:type="dxa"/>
            <w:shd w:val="clear" w:color="auto" w:fill="auto"/>
          </w:tcPr>
          <w:p w14:paraId="45A41613" w14:textId="77777777" w:rsidR="00167BB8" w:rsidRPr="00167BB8" w:rsidRDefault="00167BB8" w:rsidP="00C32C94">
            <w:pPr>
              <w:spacing w:before="40" w:line="264" w:lineRule="auto"/>
              <w:jc w:val="both"/>
              <w:outlineLvl w:val="0"/>
              <w:rPr>
                <w:rFonts w:ascii="Times New Roman" w:hAnsi="Times New Roman" w:cs="Times New Roman"/>
                <w:b/>
                <w:spacing w:val="-3"/>
                <w:sz w:val="24"/>
                <w:szCs w:val="24"/>
              </w:rPr>
            </w:pPr>
            <w:r w:rsidRPr="00167BB8">
              <w:rPr>
                <w:rFonts w:ascii="Times New Roman" w:hAnsi="Times New Roman" w:cs="Times New Roman"/>
                <w:b/>
                <w:spacing w:val="-3"/>
                <w:sz w:val="24"/>
                <w:szCs w:val="24"/>
              </w:rPr>
              <w:t>Покупатель:</w:t>
            </w:r>
          </w:p>
        </w:tc>
      </w:tr>
      <w:tr w:rsidR="00167BB8" w:rsidRPr="00167BB8" w14:paraId="2BD905D4" w14:textId="77777777" w:rsidTr="00C32C94">
        <w:trPr>
          <w:trHeight w:val="1898"/>
        </w:trPr>
        <w:tc>
          <w:tcPr>
            <w:tcW w:w="5103" w:type="dxa"/>
            <w:shd w:val="clear" w:color="auto" w:fill="auto"/>
          </w:tcPr>
          <w:p w14:paraId="00173DCE"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p>
          <w:p w14:paraId="16AAAAAE"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p>
          <w:p w14:paraId="2C629A73" w14:textId="77777777" w:rsidR="00167BB8" w:rsidRPr="00167BB8" w:rsidRDefault="00167BB8" w:rsidP="00C32C94">
            <w:pPr>
              <w:spacing w:before="40" w:line="264" w:lineRule="auto"/>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___________________ </w:t>
            </w:r>
          </w:p>
          <w:p w14:paraId="5DCBE89D"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               М.П.</w:t>
            </w:r>
          </w:p>
        </w:tc>
        <w:tc>
          <w:tcPr>
            <w:tcW w:w="4820" w:type="dxa"/>
            <w:shd w:val="clear" w:color="auto" w:fill="auto"/>
          </w:tcPr>
          <w:p w14:paraId="72A7B78F"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АНО «Фонд развития города Иннополис»</w:t>
            </w:r>
          </w:p>
          <w:p w14:paraId="2739D1B3"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p>
          <w:p w14:paraId="702E9777" w14:textId="525CEB8D" w:rsidR="00167BB8" w:rsidRPr="00167BB8" w:rsidRDefault="00167BB8" w:rsidP="00C32C94">
            <w:pPr>
              <w:spacing w:before="40" w:line="264" w:lineRule="auto"/>
              <w:rPr>
                <w:rFonts w:ascii="Times New Roman" w:hAnsi="Times New Roman" w:cs="Times New Roman"/>
                <w:spacing w:val="-3"/>
                <w:sz w:val="24"/>
                <w:szCs w:val="24"/>
              </w:rPr>
            </w:pPr>
            <w:r>
              <w:rPr>
                <w:rFonts w:ascii="Times New Roman" w:hAnsi="Times New Roman" w:cs="Times New Roman"/>
                <w:spacing w:val="-3"/>
                <w:sz w:val="24"/>
                <w:szCs w:val="24"/>
              </w:rPr>
              <w:t>______________________/</w:t>
            </w:r>
            <w:r w:rsidR="00BD66CE">
              <w:rPr>
                <w:rFonts w:ascii="Times New Roman" w:hAnsi="Times New Roman" w:cs="Times New Roman"/>
                <w:spacing w:val="-3"/>
                <w:sz w:val="24"/>
                <w:szCs w:val="24"/>
              </w:rPr>
              <w:t>А.И.</w:t>
            </w:r>
            <w:r w:rsidR="007710B6">
              <w:rPr>
                <w:rFonts w:ascii="Times New Roman" w:hAnsi="Times New Roman" w:cs="Times New Roman"/>
                <w:spacing w:val="-3"/>
                <w:sz w:val="24"/>
                <w:szCs w:val="24"/>
              </w:rPr>
              <w:t xml:space="preserve"> </w:t>
            </w:r>
            <w:proofErr w:type="spellStart"/>
            <w:r w:rsidR="00BD66CE">
              <w:rPr>
                <w:rFonts w:ascii="Times New Roman" w:hAnsi="Times New Roman" w:cs="Times New Roman"/>
                <w:spacing w:val="-3"/>
                <w:sz w:val="24"/>
                <w:szCs w:val="24"/>
              </w:rPr>
              <w:t>Кангин</w:t>
            </w:r>
            <w:proofErr w:type="spellEnd"/>
            <w:r>
              <w:rPr>
                <w:rFonts w:ascii="Times New Roman" w:hAnsi="Times New Roman" w:cs="Times New Roman"/>
                <w:spacing w:val="-3"/>
                <w:sz w:val="24"/>
                <w:szCs w:val="24"/>
              </w:rPr>
              <w:t>/</w:t>
            </w:r>
          </w:p>
          <w:p w14:paraId="4675AF75"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               М.П.</w:t>
            </w:r>
          </w:p>
        </w:tc>
      </w:tr>
    </w:tbl>
    <w:p w14:paraId="34FCCD8F" w14:textId="1DFE6231" w:rsidR="00167BB8" w:rsidRDefault="00167BB8" w:rsidP="00CE6C8D">
      <w:pPr>
        <w:widowControl w:val="0"/>
        <w:suppressAutoHyphens/>
        <w:autoSpaceDE w:val="0"/>
        <w:spacing w:after="0" w:line="240" w:lineRule="auto"/>
        <w:jc w:val="center"/>
        <w:rPr>
          <w:rFonts w:ascii="Times New Roman" w:eastAsia="Times New Roman" w:hAnsi="Times New Roman" w:cs="Times New Roman"/>
          <w:b/>
          <w:color w:val="000000"/>
          <w:sz w:val="24"/>
          <w:szCs w:val="24"/>
          <w:lang w:eastAsia="ar-SA"/>
        </w:rPr>
      </w:pPr>
    </w:p>
    <w:p w14:paraId="2252D185" w14:textId="47A099B4" w:rsidR="00DF22B4" w:rsidRDefault="00DF22B4"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77357C9B" w14:textId="59FA4DED" w:rsidR="00052B25" w:rsidRDefault="00052B25"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728C749B" w14:textId="116253A6" w:rsidR="00052B25" w:rsidRDefault="00052B25"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42FCC2B" w14:textId="38B83E53" w:rsidR="00052B25" w:rsidRDefault="00052B25"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F3BD28B" w14:textId="77777777" w:rsidR="00052B25" w:rsidRDefault="00052B25"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bookmarkStart w:id="5" w:name="_GoBack"/>
      <w:bookmarkEnd w:id="5"/>
    </w:p>
    <w:p w14:paraId="580D4793" w14:textId="77777777" w:rsidR="00DF22B4" w:rsidRDefault="00DF22B4"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0090BB66" w14:textId="7B15C184" w:rsidR="00CE6C8D" w:rsidRPr="00CE6C8D" w:rsidRDefault="00CE6C8D"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Приложение №2</w:t>
      </w:r>
    </w:p>
    <w:p w14:paraId="4B71DC78" w14:textId="31A2FF3C" w:rsidR="00CE6C8D" w:rsidRPr="00CE6C8D" w:rsidRDefault="00CE6C8D"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 xml:space="preserve">к Договору </w:t>
      </w:r>
      <w:r w:rsidR="00BD66CE">
        <w:rPr>
          <w:rFonts w:ascii="Times New Roman" w:eastAsia="Times New Roman" w:hAnsi="Times New Roman" w:cs="Times New Roman"/>
          <w:sz w:val="24"/>
          <w:szCs w:val="24"/>
          <w:lang w:eastAsia="ar-SA"/>
        </w:rPr>
        <w:t>поставки</w:t>
      </w:r>
      <w:r w:rsidRPr="00CE6C8D">
        <w:rPr>
          <w:rFonts w:ascii="Times New Roman" w:eastAsia="Times New Roman" w:hAnsi="Times New Roman" w:cs="Times New Roman"/>
          <w:sz w:val="24"/>
          <w:szCs w:val="24"/>
          <w:lang w:eastAsia="ar-SA"/>
        </w:rPr>
        <w:t xml:space="preserve"> №</w:t>
      </w:r>
      <w:r w:rsidR="00985DAF">
        <w:rPr>
          <w:rFonts w:ascii="Times New Roman" w:eastAsia="Times New Roman" w:hAnsi="Times New Roman" w:cs="Times New Roman"/>
          <w:sz w:val="24"/>
          <w:szCs w:val="24"/>
          <w:lang w:eastAsia="ar-SA"/>
        </w:rPr>
        <w:t xml:space="preserve">______ </w:t>
      </w:r>
      <w:r w:rsidRPr="00CE6C8D">
        <w:rPr>
          <w:rFonts w:ascii="Times New Roman" w:eastAsia="Times New Roman" w:hAnsi="Times New Roman" w:cs="Times New Roman"/>
          <w:sz w:val="24"/>
          <w:szCs w:val="24"/>
          <w:lang w:eastAsia="ar-SA"/>
        </w:rPr>
        <w:t xml:space="preserve">от </w:t>
      </w:r>
      <w:r w:rsidR="00530E2B">
        <w:rPr>
          <w:rFonts w:ascii="Times New Roman" w:eastAsia="Times New Roman" w:hAnsi="Times New Roman" w:cs="Times New Roman"/>
          <w:spacing w:val="-1"/>
          <w:sz w:val="24"/>
          <w:szCs w:val="24"/>
          <w:lang w:eastAsia="ar-SA"/>
        </w:rPr>
        <w:t>«</w:t>
      </w:r>
      <w:r w:rsidR="00985DAF">
        <w:rPr>
          <w:rFonts w:ascii="Times New Roman" w:eastAsia="Times New Roman" w:hAnsi="Times New Roman" w:cs="Times New Roman"/>
          <w:spacing w:val="-1"/>
          <w:sz w:val="24"/>
          <w:szCs w:val="24"/>
          <w:lang w:eastAsia="ar-SA"/>
        </w:rPr>
        <w:t>___</w:t>
      </w:r>
      <w:r w:rsidR="00530E2B">
        <w:rPr>
          <w:rFonts w:ascii="Times New Roman" w:eastAsia="Times New Roman" w:hAnsi="Times New Roman" w:cs="Times New Roman"/>
          <w:spacing w:val="-1"/>
          <w:sz w:val="24"/>
          <w:szCs w:val="24"/>
          <w:lang w:eastAsia="ar-SA"/>
        </w:rPr>
        <w:t>»</w:t>
      </w:r>
      <w:r w:rsidR="00985DAF">
        <w:rPr>
          <w:rFonts w:ascii="Times New Roman" w:eastAsia="Times New Roman" w:hAnsi="Times New Roman" w:cs="Times New Roman"/>
          <w:spacing w:val="-1"/>
          <w:sz w:val="24"/>
          <w:szCs w:val="24"/>
          <w:lang w:eastAsia="ar-SA"/>
        </w:rPr>
        <w:t xml:space="preserve"> _________ </w:t>
      </w:r>
      <w:r w:rsidR="00530E2B">
        <w:rPr>
          <w:rFonts w:ascii="Times New Roman" w:eastAsia="Times New Roman" w:hAnsi="Times New Roman" w:cs="Times New Roman"/>
          <w:spacing w:val="-1"/>
          <w:sz w:val="24"/>
          <w:szCs w:val="24"/>
          <w:lang w:eastAsia="ar-SA"/>
        </w:rPr>
        <w:t>20</w:t>
      </w:r>
      <w:r w:rsidR="00BD66CE">
        <w:rPr>
          <w:rFonts w:ascii="Times New Roman" w:eastAsia="Times New Roman" w:hAnsi="Times New Roman" w:cs="Times New Roman"/>
          <w:spacing w:val="-1"/>
          <w:sz w:val="24"/>
          <w:szCs w:val="24"/>
          <w:lang w:eastAsia="ar-SA"/>
        </w:rPr>
        <w:t>20</w:t>
      </w:r>
      <w:r w:rsidR="007710B6">
        <w:rPr>
          <w:rFonts w:ascii="Times New Roman" w:eastAsia="Times New Roman" w:hAnsi="Times New Roman" w:cs="Times New Roman"/>
          <w:spacing w:val="-1"/>
          <w:sz w:val="24"/>
          <w:szCs w:val="24"/>
          <w:lang w:eastAsia="ar-SA"/>
        </w:rPr>
        <w:t xml:space="preserve"> </w:t>
      </w:r>
      <w:r w:rsidRPr="00CE6C8D">
        <w:rPr>
          <w:rFonts w:ascii="Times New Roman" w:eastAsia="Times New Roman" w:hAnsi="Times New Roman" w:cs="Times New Roman"/>
          <w:spacing w:val="-1"/>
          <w:sz w:val="24"/>
          <w:szCs w:val="24"/>
          <w:lang w:eastAsia="ar-SA"/>
        </w:rPr>
        <w:t>г.</w:t>
      </w:r>
    </w:p>
    <w:p w14:paraId="6A23CC12" w14:textId="77777777" w:rsidR="00CE6C8D" w:rsidRPr="00CE6C8D" w:rsidRDefault="00CE6C8D" w:rsidP="00CE6C8D">
      <w:pPr>
        <w:widowControl w:val="0"/>
        <w:suppressAutoHyphens/>
        <w:autoSpaceDE w:val="0"/>
        <w:spacing w:after="0" w:line="240" w:lineRule="auto"/>
        <w:jc w:val="right"/>
        <w:rPr>
          <w:rFonts w:ascii="Times New Roman" w:eastAsia="Times New Roman" w:hAnsi="Times New Roman" w:cs="Times New Roman"/>
          <w:sz w:val="24"/>
          <w:szCs w:val="24"/>
          <w:lang w:eastAsia="ar-SA"/>
        </w:rPr>
      </w:pPr>
    </w:p>
    <w:p w14:paraId="68835D48" w14:textId="20BE6F88" w:rsidR="00CE6C8D" w:rsidRPr="003C54C9" w:rsidRDefault="00CE6C8D" w:rsidP="00D8523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3C54C9">
        <w:rPr>
          <w:rFonts w:ascii="Times New Roman" w:eastAsia="Times New Roman" w:hAnsi="Times New Roman" w:cs="Times New Roman"/>
          <w:b/>
          <w:sz w:val="24"/>
          <w:szCs w:val="24"/>
          <w:lang w:eastAsia="ar-SA"/>
        </w:rPr>
        <w:t xml:space="preserve">Техническое задание </w:t>
      </w:r>
    </w:p>
    <w:p w14:paraId="45C9AD62" w14:textId="0B1CF9ED" w:rsidR="00763E3E" w:rsidRDefault="003C54C9" w:rsidP="000B2E8C">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3C54C9">
        <w:rPr>
          <w:rFonts w:ascii="Times New Roman" w:eastAsia="Times New Roman" w:hAnsi="Times New Roman" w:cs="Times New Roman"/>
          <w:b/>
          <w:sz w:val="24"/>
          <w:szCs w:val="24"/>
          <w:lang w:eastAsia="ar-SA"/>
        </w:rPr>
        <w:t>на поставку Товара</w:t>
      </w:r>
    </w:p>
    <w:p w14:paraId="79B5FA51" w14:textId="6BA2E5DA" w:rsidR="000B2E8C" w:rsidRPr="000B2E8C" w:rsidRDefault="000B2E8C" w:rsidP="00C66080">
      <w:pPr>
        <w:widowControl w:val="0"/>
        <w:spacing w:after="120" w:line="240" w:lineRule="auto"/>
        <w:contextualSpacing/>
        <w:jc w:val="both"/>
        <w:rPr>
          <w:rFonts w:ascii="Times New Roman" w:eastAsia="Arial Unicode MS" w:hAnsi="Times New Roman" w:cs="Times New Roman"/>
          <w:b/>
          <w:color w:val="000000"/>
          <w:sz w:val="24"/>
          <w:szCs w:val="24"/>
          <w:lang w:eastAsia="ru-RU" w:bidi="ru-RU"/>
        </w:rPr>
      </w:pPr>
    </w:p>
    <w:p w14:paraId="0A343A02" w14:textId="51C55DF5" w:rsidR="00BB0FF8" w:rsidRDefault="00BB0FF8" w:rsidP="000B2E8C">
      <w:pPr>
        <w:widowControl w:val="0"/>
        <w:numPr>
          <w:ilvl w:val="0"/>
          <w:numId w:val="5"/>
        </w:numPr>
        <w:spacing w:after="0" w:line="240" w:lineRule="auto"/>
        <w:ind w:left="0" w:firstLine="720"/>
        <w:contextualSpacing/>
        <w:jc w:val="both"/>
        <w:rPr>
          <w:rFonts w:ascii="Times New Roman" w:eastAsia="Arial Unicode MS" w:hAnsi="Times New Roman" w:cs="Times New Roman"/>
          <w:b/>
          <w:color w:val="000000"/>
          <w:sz w:val="24"/>
          <w:szCs w:val="24"/>
          <w:lang w:eastAsia="ru-RU" w:bidi="ru-RU"/>
        </w:rPr>
      </w:pPr>
      <w:r w:rsidRPr="00BB0FF8">
        <w:rPr>
          <w:rFonts w:ascii="Times New Roman" w:eastAsia="Arial Unicode MS" w:hAnsi="Times New Roman" w:cs="Times New Roman"/>
          <w:b/>
          <w:color w:val="000000"/>
          <w:sz w:val="24"/>
          <w:szCs w:val="24"/>
          <w:lang w:eastAsia="ru-RU" w:bidi="ru-RU"/>
        </w:rPr>
        <w:t>Предмет закупки:</w:t>
      </w:r>
      <w:bookmarkStart w:id="6" w:name="_Hlk24622281"/>
      <w:r w:rsidRPr="00BB0FF8">
        <w:rPr>
          <w:rFonts w:ascii="Times New Roman" w:eastAsia="Arial Unicode MS" w:hAnsi="Times New Roman" w:cs="Times New Roman"/>
          <w:color w:val="000000"/>
          <w:sz w:val="24"/>
          <w:szCs w:val="24"/>
          <w:lang w:eastAsia="ru-RU" w:bidi="ru-RU"/>
        </w:rPr>
        <w:t xml:space="preserve"> </w:t>
      </w:r>
      <w:r w:rsidRPr="00BB0FF8">
        <w:rPr>
          <w:rFonts w:ascii="Times New Roman" w:eastAsia="Arial Unicode MS" w:hAnsi="Times New Roman" w:cs="Times New Roman"/>
          <w:b/>
          <w:color w:val="000000"/>
          <w:sz w:val="24"/>
          <w:szCs w:val="24"/>
          <w:lang w:eastAsia="ru-RU" w:bidi="ru-RU"/>
        </w:rPr>
        <w:t xml:space="preserve">Поставка (далее – Товар) </w:t>
      </w:r>
      <w:r>
        <w:rPr>
          <w:rFonts w:ascii="Times New Roman" w:eastAsia="Arial Unicode MS" w:hAnsi="Times New Roman" w:cs="Times New Roman"/>
          <w:color w:val="000000"/>
          <w:sz w:val="24"/>
          <w:szCs w:val="24"/>
          <w:lang w:eastAsia="ru-RU" w:bidi="ru-RU"/>
        </w:rPr>
        <w:t xml:space="preserve">компьютерного </w:t>
      </w:r>
      <w:r w:rsidRPr="009A02C9">
        <w:rPr>
          <w:rFonts w:ascii="Times New Roman" w:eastAsia="Arial Unicode MS" w:hAnsi="Times New Roman" w:cs="Times New Roman"/>
          <w:color w:val="000000"/>
          <w:sz w:val="24"/>
          <w:szCs w:val="24"/>
          <w:lang w:eastAsia="ru-RU" w:bidi="ru-RU"/>
        </w:rPr>
        <w:t>оборудовани</w:t>
      </w:r>
      <w:r w:rsidR="007710B6">
        <w:rPr>
          <w:rFonts w:ascii="Times New Roman" w:eastAsia="Arial Unicode MS" w:hAnsi="Times New Roman" w:cs="Times New Roman"/>
          <w:color w:val="000000"/>
          <w:sz w:val="24"/>
          <w:szCs w:val="24"/>
          <w:lang w:eastAsia="ru-RU" w:bidi="ru-RU"/>
        </w:rPr>
        <w:t>я</w:t>
      </w:r>
      <w:r>
        <w:rPr>
          <w:rFonts w:ascii="Times New Roman" w:eastAsia="Arial Unicode MS" w:hAnsi="Times New Roman" w:cs="Times New Roman"/>
          <w:color w:val="000000"/>
          <w:sz w:val="24"/>
          <w:szCs w:val="24"/>
          <w:lang w:eastAsia="ru-RU" w:bidi="ru-RU"/>
        </w:rPr>
        <w:t xml:space="preserve"> и оргтехники</w:t>
      </w:r>
      <w:r w:rsidRPr="009A02C9">
        <w:rPr>
          <w:rFonts w:ascii="Times New Roman" w:eastAsia="Arial Unicode MS" w:hAnsi="Times New Roman" w:cs="Times New Roman"/>
          <w:color w:val="000000"/>
          <w:sz w:val="24"/>
          <w:szCs w:val="24"/>
          <w:lang w:eastAsia="ru-RU" w:bidi="ru-RU"/>
        </w:rPr>
        <w:t xml:space="preserve"> </w:t>
      </w:r>
      <w:r w:rsidRPr="00BB0FF8">
        <w:rPr>
          <w:rFonts w:ascii="Times New Roman" w:eastAsia="Arial Unicode MS" w:hAnsi="Times New Roman" w:cs="Times New Roman"/>
          <w:b/>
          <w:color w:val="000000"/>
          <w:sz w:val="24"/>
          <w:szCs w:val="24"/>
          <w:lang w:eastAsia="ru-RU" w:bidi="ru-RU"/>
        </w:rPr>
        <w:t>для оснащения Культурного центра города Иннополис.</w:t>
      </w:r>
      <w:bookmarkEnd w:id="6"/>
    </w:p>
    <w:p w14:paraId="5550F1F5" w14:textId="40FB77EB" w:rsidR="000B2E8C" w:rsidRPr="000B2E8C" w:rsidRDefault="000B2E8C" w:rsidP="000B2E8C">
      <w:pPr>
        <w:widowControl w:val="0"/>
        <w:numPr>
          <w:ilvl w:val="0"/>
          <w:numId w:val="5"/>
        </w:numPr>
        <w:spacing w:after="0" w:line="240" w:lineRule="auto"/>
        <w:ind w:left="0" w:firstLine="720"/>
        <w:contextualSpacing/>
        <w:jc w:val="both"/>
        <w:rPr>
          <w:rFonts w:ascii="Times New Roman" w:eastAsia="Arial Unicode MS" w:hAnsi="Times New Roman" w:cs="Times New Roman"/>
          <w:b/>
          <w:color w:val="000000"/>
          <w:sz w:val="24"/>
          <w:szCs w:val="24"/>
          <w:lang w:eastAsia="ru-RU" w:bidi="ru-RU"/>
        </w:rPr>
      </w:pPr>
      <w:r w:rsidRPr="000B2E8C">
        <w:rPr>
          <w:rFonts w:ascii="Times New Roman" w:eastAsia="Arial Unicode MS" w:hAnsi="Times New Roman" w:cs="Times New Roman"/>
          <w:b/>
          <w:color w:val="000000"/>
          <w:sz w:val="24"/>
          <w:szCs w:val="24"/>
          <w:lang w:eastAsia="ru-RU" w:bidi="ru-RU"/>
        </w:rPr>
        <w:t xml:space="preserve">Адрес поставки Товара: </w:t>
      </w:r>
      <w:r w:rsidRPr="000B2E8C">
        <w:rPr>
          <w:rFonts w:ascii="Times New Roman" w:eastAsia="Arial Unicode MS" w:hAnsi="Times New Roman" w:cs="Times New Roman"/>
          <w:color w:val="000000"/>
          <w:sz w:val="24"/>
          <w:szCs w:val="24"/>
          <w:lang w:eastAsia="ru-RU" w:bidi="ru-RU"/>
        </w:rPr>
        <w:t xml:space="preserve">Республика Татарстан, </w:t>
      </w:r>
      <w:proofErr w:type="spellStart"/>
      <w:r w:rsidRPr="000B2E8C">
        <w:rPr>
          <w:rFonts w:ascii="Times New Roman" w:eastAsia="Arial Unicode MS" w:hAnsi="Times New Roman" w:cs="Times New Roman"/>
          <w:color w:val="000000"/>
          <w:sz w:val="24"/>
          <w:szCs w:val="24"/>
          <w:lang w:eastAsia="ru-RU" w:bidi="ru-RU"/>
        </w:rPr>
        <w:t>Верхнеуслонский</w:t>
      </w:r>
      <w:proofErr w:type="spellEnd"/>
      <w:r w:rsidRPr="000B2E8C">
        <w:rPr>
          <w:rFonts w:ascii="Times New Roman" w:eastAsia="Arial Unicode MS" w:hAnsi="Times New Roman" w:cs="Times New Roman"/>
          <w:color w:val="000000"/>
          <w:sz w:val="24"/>
          <w:szCs w:val="24"/>
          <w:lang w:eastAsia="ru-RU" w:bidi="ru-RU"/>
        </w:rPr>
        <w:t xml:space="preserve"> муниципальный район, г.</w:t>
      </w:r>
      <w:r w:rsidR="006B6420">
        <w:rPr>
          <w:rFonts w:ascii="Times New Roman" w:eastAsia="Arial Unicode MS" w:hAnsi="Times New Roman" w:cs="Times New Roman"/>
          <w:color w:val="000000"/>
          <w:sz w:val="24"/>
          <w:szCs w:val="24"/>
          <w:lang w:eastAsia="ru-RU" w:bidi="ru-RU"/>
        </w:rPr>
        <w:t xml:space="preserve"> </w:t>
      </w:r>
      <w:r w:rsidRPr="000B2E8C">
        <w:rPr>
          <w:rFonts w:ascii="Times New Roman" w:eastAsia="Arial Unicode MS" w:hAnsi="Times New Roman" w:cs="Times New Roman"/>
          <w:color w:val="000000"/>
          <w:sz w:val="24"/>
          <w:szCs w:val="24"/>
          <w:lang w:eastAsia="ru-RU" w:bidi="ru-RU"/>
        </w:rPr>
        <w:t>Иннополис, здание Культурного центра.</w:t>
      </w:r>
    </w:p>
    <w:p w14:paraId="1D5F19A6" w14:textId="6E2449A0" w:rsidR="000B2E8C" w:rsidRPr="00872D2E" w:rsidRDefault="000B2E8C" w:rsidP="000B2E8C">
      <w:pPr>
        <w:widowControl w:val="0"/>
        <w:numPr>
          <w:ilvl w:val="0"/>
          <w:numId w:val="5"/>
        </w:numPr>
        <w:spacing w:after="0" w:line="240" w:lineRule="auto"/>
        <w:ind w:left="0" w:firstLine="720"/>
        <w:contextualSpacing/>
        <w:jc w:val="both"/>
        <w:rPr>
          <w:rFonts w:ascii="Times New Roman" w:eastAsia="Arial Unicode MS" w:hAnsi="Times New Roman" w:cs="Times New Roman"/>
          <w:b/>
          <w:color w:val="000000"/>
          <w:sz w:val="24"/>
          <w:szCs w:val="24"/>
          <w:lang w:eastAsia="ru-RU" w:bidi="ru-RU"/>
        </w:rPr>
      </w:pPr>
      <w:r w:rsidRPr="00872D2E">
        <w:rPr>
          <w:rFonts w:ascii="Times New Roman" w:eastAsia="Arial Unicode MS" w:hAnsi="Times New Roman" w:cs="Times New Roman"/>
          <w:b/>
          <w:color w:val="000000"/>
          <w:sz w:val="24"/>
          <w:szCs w:val="24"/>
          <w:lang w:eastAsia="ru-RU" w:bidi="ru-RU"/>
        </w:rPr>
        <w:t xml:space="preserve">Срок поставки Товара: </w:t>
      </w:r>
      <w:bookmarkStart w:id="7" w:name="_Hlk43285809"/>
      <w:r w:rsidR="00052B25" w:rsidRPr="00052B25">
        <w:rPr>
          <w:rFonts w:ascii="Times New Roman" w:eastAsia="Arial Unicode MS" w:hAnsi="Times New Roman" w:cs="Times New Roman"/>
          <w:color w:val="000000"/>
          <w:sz w:val="24"/>
          <w:szCs w:val="24"/>
          <w:lang w:eastAsia="ru-RU" w:bidi="ru-RU"/>
        </w:rPr>
        <w:t>в период с 10 августа 2020 года по 20 августа 2020 года</w:t>
      </w:r>
      <w:r w:rsidR="00323392">
        <w:rPr>
          <w:rFonts w:ascii="Times New Roman" w:eastAsia="Arial Unicode MS" w:hAnsi="Times New Roman" w:cs="Times New Roman"/>
          <w:color w:val="000000"/>
          <w:sz w:val="24"/>
          <w:szCs w:val="24"/>
          <w:lang w:eastAsia="ru-RU" w:bidi="ru-RU"/>
        </w:rPr>
        <w:t>.</w:t>
      </w:r>
      <w:bookmarkEnd w:id="7"/>
    </w:p>
    <w:p w14:paraId="6467C062" w14:textId="53F36432" w:rsidR="000B2E8C" w:rsidRPr="00872D2E" w:rsidRDefault="000B2E8C" w:rsidP="000B2E8C">
      <w:pPr>
        <w:widowControl w:val="0"/>
        <w:numPr>
          <w:ilvl w:val="0"/>
          <w:numId w:val="5"/>
        </w:numPr>
        <w:spacing w:after="0" w:line="240" w:lineRule="auto"/>
        <w:ind w:left="0" w:firstLine="720"/>
        <w:contextualSpacing/>
        <w:jc w:val="both"/>
        <w:rPr>
          <w:rFonts w:ascii="Times New Roman" w:eastAsia="Arial Unicode MS" w:hAnsi="Times New Roman" w:cs="Times New Roman"/>
          <w:color w:val="000000"/>
          <w:sz w:val="24"/>
          <w:szCs w:val="24"/>
          <w:lang w:eastAsia="ru-RU" w:bidi="ru-RU"/>
        </w:rPr>
      </w:pPr>
      <w:r w:rsidRPr="00872D2E">
        <w:rPr>
          <w:rFonts w:ascii="Times New Roman" w:eastAsia="Arial Unicode MS" w:hAnsi="Times New Roman" w:cs="Times New Roman"/>
          <w:b/>
          <w:color w:val="000000"/>
          <w:sz w:val="24"/>
          <w:szCs w:val="24"/>
          <w:lang w:eastAsia="ru-RU" w:bidi="ru-RU"/>
        </w:rPr>
        <w:t xml:space="preserve">Место установки Товара: </w:t>
      </w:r>
      <w:r w:rsidR="009001DD" w:rsidRPr="009001DD">
        <w:rPr>
          <w:rFonts w:ascii="Times New Roman" w:eastAsia="Arial Unicode MS" w:hAnsi="Times New Roman" w:cs="Times New Roman"/>
          <w:color w:val="000000"/>
          <w:sz w:val="24"/>
          <w:szCs w:val="24"/>
          <w:lang w:eastAsia="ru-RU" w:bidi="ru-RU"/>
        </w:rPr>
        <w:t>помещение Культурного центра города Иннополис (административный блок (кабинет 208))</w:t>
      </w:r>
      <w:r w:rsidRPr="00872D2E">
        <w:rPr>
          <w:rFonts w:ascii="Times New Roman" w:eastAsia="Times New Roman" w:hAnsi="Times New Roman" w:cs="Times New Roman"/>
          <w:bCs/>
          <w:sz w:val="24"/>
          <w:szCs w:val="24"/>
          <w:lang w:eastAsia="ru-RU"/>
        </w:rPr>
        <w:t>.</w:t>
      </w:r>
    </w:p>
    <w:p w14:paraId="7B4C4996" w14:textId="77777777" w:rsidR="000B2E8C" w:rsidRPr="00872D2E" w:rsidRDefault="000B2E8C" w:rsidP="000B2E8C">
      <w:pPr>
        <w:widowControl w:val="0"/>
        <w:numPr>
          <w:ilvl w:val="0"/>
          <w:numId w:val="5"/>
        </w:numPr>
        <w:spacing w:after="120" w:line="240" w:lineRule="auto"/>
        <w:ind w:left="0" w:firstLine="720"/>
        <w:contextualSpacing/>
        <w:jc w:val="both"/>
        <w:rPr>
          <w:rFonts w:ascii="Times New Roman" w:eastAsia="Arial Unicode MS" w:hAnsi="Times New Roman" w:cs="Times New Roman"/>
          <w:b/>
          <w:color w:val="000000"/>
          <w:sz w:val="24"/>
          <w:szCs w:val="24"/>
          <w:lang w:eastAsia="ru-RU" w:bidi="ru-RU"/>
        </w:rPr>
      </w:pPr>
      <w:r w:rsidRPr="00872D2E">
        <w:rPr>
          <w:rFonts w:ascii="Times New Roman" w:eastAsia="Arial Unicode MS" w:hAnsi="Times New Roman" w:cs="Times New Roman"/>
          <w:b/>
          <w:color w:val="000000"/>
          <w:sz w:val="24"/>
          <w:szCs w:val="24"/>
          <w:lang w:eastAsia="ru-RU" w:bidi="ru-RU"/>
        </w:rPr>
        <w:t>Требования к качеству Товара:</w:t>
      </w:r>
    </w:p>
    <w:p w14:paraId="53CE7760" w14:textId="79E1CC02" w:rsidR="000B2E8C" w:rsidRPr="000B2E8C" w:rsidRDefault="000B2E8C" w:rsidP="00426492">
      <w:pPr>
        <w:widowControl w:val="0"/>
        <w:spacing w:after="120" w:line="240" w:lineRule="auto"/>
        <w:ind w:right="-1" w:firstLine="720"/>
        <w:jc w:val="both"/>
        <w:rPr>
          <w:rFonts w:ascii="Times New Roman" w:eastAsia="Arial Unicode MS" w:hAnsi="Times New Roman" w:cs="Times New Roman"/>
          <w:color w:val="000000"/>
          <w:sz w:val="24"/>
          <w:szCs w:val="24"/>
          <w:lang w:eastAsia="ru-RU" w:bidi="ru-RU"/>
        </w:rPr>
      </w:pPr>
      <w:r w:rsidRPr="00872D2E">
        <w:rPr>
          <w:rFonts w:ascii="Times New Roman" w:eastAsia="Arial Unicode MS" w:hAnsi="Times New Roman" w:cs="Times New Roman"/>
          <w:color w:val="000000"/>
          <w:sz w:val="24"/>
          <w:szCs w:val="24"/>
          <w:lang w:eastAsia="ru-RU" w:bidi="ru-RU"/>
        </w:rPr>
        <w:t>- Поставщик осуществляет поставку и разгрузку Товара своими силами и средствами в соответствии с пункт</w:t>
      </w:r>
      <w:r w:rsidR="00DF22B4">
        <w:rPr>
          <w:rFonts w:ascii="Times New Roman" w:eastAsia="Arial Unicode MS" w:hAnsi="Times New Roman" w:cs="Times New Roman"/>
          <w:color w:val="000000"/>
          <w:sz w:val="24"/>
          <w:szCs w:val="24"/>
          <w:lang w:eastAsia="ru-RU" w:bidi="ru-RU"/>
        </w:rPr>
        <w:t>а</w:t>
      </w:r>
      <w:r w:rsidRPr="00872D2E">
        <w:rPr>
          <w:rFonts w:ascii="Times New Roman" w:eastAsia="Arial Unicode MS" w:hAnsi="Times New Roman" w:cs="Times New Roman"/>
          <w:color w:val="000000"/>
          <w:sz w:val="24"/>
          <w:szCs w:val="24"/>
          <w:lang w:eastAsia="ru-RU" w:bidi="ru-RU"/>
        </w:rPr>
        <w:t>м</w:t>
      </w:r>
      <w:r w:rsidR="00DF22B4">
        <w:rPr>
          <w:rFonts w:ascii="Times New Roman" w:eastAsia="Arial Unicode MS" w:hAnsi="Times New Roman" w:cs="Times New Roman"/>
          <w:color w:val="000000"/>
          <w:sz w:val="24"/>
          <w:szCs w:val="24"/>
          <w:lang w:eastAsia="ru-RU" w:bidi="ru-RU"/>
        </w:rPr>
        <w:t>и 1 и</w:t>
      </w:r>
      <w:r w:rsidRPr="00872D2E">
        <w:rPr>
          <w:rFonts w:ascii="Times New Roman" w:eastAsia="Arial Unicode MS" w:hAnsi="Times New Roman" w:cs="Times New Roman"/>
          <w:color w:val="000000"/>
          <w:sz w:val="24"/>
          <w:szCs w:val="24"/>
          <w:lang w:eastAsia="ru-RU" w:bidi="ru-RU"/>
        </w:rPr>
        <w:t xml:space="preserve"> 2 настоящего Технического задания</w:t>
      </w:r>
      <w:r w:rsidRPr="00872D2E">
        <w:t xml:space="preserve"> </w:t>
      </w:r>
      <w:r w:rsidRPr="00872D2E">
        <w:rPr>
          <w:rFonts w:ascii="Times New Roman" w:hAnsi="Times New Roman" w:cs="Times New Roman"/>
          <w:sz w:val="24"/>
          <w:szCs w:val="24"/>
        </w:rPr>
        <w:t>и</w:t>
      </w:r>
      <w:r w:rsidRPr="00872D2E">
        <w:t xml:space="preserve"> </w:t>
      </w:r>
      <w:r w:rsidRPr="00872D2E">
        <w:rPr>
          <w:rFonts w:ascii="Times New Roman" w:eastAsia="Arial Unicode MS" w:hAnsi="Times New Roman" w:cs="Times New Roman"/>
          <w:color w:val="000000"/>
          <w:sz w:val="24"/>
          <w:szCs w:val="24"/>
          <w:lang w:eastAsia="ru-RU" w:bidi="ru-RU"/>
        </w:rPr>
        <w:t>Спецификацией (Приложение №1 к настоящему Договору).</w:t>
      </w:r>
    </w:p>
    <w:p w14:paraId="32C69337" w14:textId="77777777" w:rsidR="000B2E8C" w:rsidRPr="000B2E8C" w:rsidRDefault="000B2E8C" w:rsidP="000B2E8C">
      <w:pPr>
        <w:widowControl w:val="0"/>
        <w:spacing w:after="120" w:line="240" w:lineRule="auto"/>
        <w:ind w:right="-1" w:firstLine="720"/>
        <w:jc w:val="both"/>
        <w:rPr>
          <w:rFonts w:ascii="Times New Roman" w:eastAsia="Arial Unicode MS" w:hAnsi="Times New Roman" w:cs="Times New Roman"/>
          <w:color w:val="000000"/>
          <w:sz w:val="24"/>
          <w:szCs w:val="24"/>
          <w:lang w:eastAsia="ru-RU" w:bidi="ru-RU"/>
        </w:rPr>
      </w:pPr>
      <w:r w:rsidRPr="000B2E8C">
        <w:rPr>
          <w:rFonts w:ascii="Times New Roman" w:eastAsia="Arial Unicode MS" w:hAnsi="Times New Roman" w:cs="Times New Roman"/>
          <w:color w:val="000000"/>
          <w:sz w:val="24"/>
          <w:szCs w:val="24"/>
          <w:lang w:eastAsia="ru-RU" w:bidi="ru-RU"/>
        </w:rPr>
        <w:t>- поставляемый Товар, новый, не бывший в эксплуатации, не восстановленный, не поврежденный, допущенный к свободному обращению на территории Российской Федерации,</w:t>
      </w:r>
      <w:r w:rsidRPr="000B2E8C">
        <w:rPr>
          <w:rFonts w:ascii="Calibri" w:eastAsia="Calibri" w:hAnsi="Calibri" w:cs="Times New Roman"/>
        </w:rPr>
        <w:t xml:space="preserve"> </w:t>
      </w:r>
      <w:r w:rsidRPr="000B2E8C">
        <w:rPr>
          <w:rFonts w:ascii="Times New Roman" w:eastAsia="Arial Unicode MS" w:hAnsi="Times New Roman" w:cs="Times New Roman"/>
          <w:color w:val="000000"/>
          <w:sz w:val="24"/>
          <w:szCs w:val="24"/>
          <w:lang w:eastAsia="ru-RU" w:bidi="ru-RU"/>
        </w:rPr>
        <w:t>выпуска не ранее 2019 года, отвечающий требованиям ГОСТ, ОСТ, ТУ, иных нормативных, технических и технологических документов, утвержденным на данный вид Товара, обеспечивающим выполнение требований действующего законодательства Российской Федерации, проекта Договора и настоящего Технического задания.</w:t>
      </w:r>
    </w:p>
    <w:p w14:paraId="070A69B2" w14:textId="77777777" w:rsidR="000B2E8C" w:rsidRPr="000B2E8C" w:rsidRDefault="000B2E8C" w:rsidP="000B2E8C">
      <w:pPr>
        <w:tabs>
          <w:tab w:val="num" w:pos="0"/>
        </w:tabs>
        <w:spacing w:after="120" w:line="240" w:lineRule="auto"/>
        <w:ind w:firstLine="709"/>
        <w:jc w:val="both"/>
        <w:rPr>
          <w:rFonts w:ascii="Times New Roman" w:eastAsia="Calibri" w:hAnsi="Times New Roman" w:cs="Times New Roman"/>
          <w:sz w:val="24"/>
          <w:szCs w:val="24"/>
        </w:rPr>
      </w:pPr>
      <w:r w:rsidRPr="000B2E8C">
        <w:rPr>
          <w:rFonts w:ascii="Times New Roman" w:eastAsia="Calibri" w:hAnsi="Times New Roman" w:cs="Times New Roman"/>
          <w:sz w:val="24"/>
          <w:szCs w:val="24"/>
        </w:rPr>
        <w:t>- весь поставляемый Товар работоспособный и обеспечивает предусмотренную производителем функциональность в качестве отдельного компонента.</w:t>
      </w:r>
    </w:p>
    <w:p w14:paraId="3585746F" w14:textId="77777777" w:rsidR="000B2E8C" w:rsidRPr="000B2E8C" w:rsidRDefault="000B2E8C" w:rsidP="000B2E8C">
      <w:pPr>
        <w:widowControl w:val="0"/>
        <w:spacing w:after="120" w:line="240" w:lineRule="auto"/>
        <w:ind w:right="-1" w:firstLine="720"/>
        <w:jc w:val="both"/>
        <w:rPr>
          <w:rFonts w:ascii="Times New Roman" w:eastAsia="Arial Unicode MS" w:hAnsi="Times New Roman" w:cs="Times New Roman"/>
          <w:color w:val="000000"/>
          <w:sz w:val="24"/>
          <w:szCs w:val="24"/>
          <w:lang w:eastAsia="ru-RU" w:bidi="ru-RU"/>
        </w:rPr>
      </w:pPr>
      <w:r w:rsidRPr="000B2E8C">
        <w:rPr>
          <w:rFonts w:ascii="Times New Roman" w:eastAsia="Arial Unicode MS" w:hAnsi="Times New Roman" w:cs="Times New Roman"/>
          <w:color w:val="000000"/>
          <w:sz w:val="24"/>
          <w:szCs w:val="24"/>
          <w:lang w:eastAsia="ru-RU" w:bidi="ru-RU"/>
        </w:rPr>
        <w:t>- на поставляемый Товар Поставщик предоставляет Покупателю сертификаты, аттестаты, паспорта, инструкции по эксплуатации, руководства пользователя, иные эксплуатационные и (или) сопроводительные документы, исполненные на русском языке, а также документы, подтверждающие качество и соответствие применяемых Поставщиком при выполнении работ Товара требованиям ГОСТ, ОСТ, ТУ, иных нормативных, технических и технологических документов, утвержденным на данный вид Товара, заполненные гарантийные талоны (сертификаты) производителей поставляемого Товара.</w:t>
      </w:r>
    </w:p>
    <w:p w14:paraId="5BD08497" w14:textId="77777777" w:rsidR="000B2E8C" w:rsidRPr="000B2E8C" w:rsidRDefault="000B2E8C" w:rsidP="000B2E8C">
      <w:pPr>
        <w:widowControl w:val="0"/>
        <w:spacing w:after="120" w:line="240" w:lineRule="auto"/>
        <w:ind w:right="-1" w:firstLine="720"/>
        <w:jc w:val="both"/>
        <w:rPr>
          <w:rFonts w:ascii="Times New Roman" w:eastAsia="Arial Unicode MS" w:hAnsi="Times New Roman" w:cs="Times New Roman"/>
          <w:color w:val="000000"/>
          <w:sz w:val="24"/>
          <w:szCs w:val="24"/>
          <w:lang w:eastAsia="ru-RU" w:bidi="ru-RU"/>
        </w:rPr>
      </w:pPr>
      <w:r w:rsidRPr="000B2E8C">
        <w:rPr>
          <w:rFonts w:ascii="Times New Roman" w:eastAsia="Arial Unicode MS" w:hAnsi="Times New Roman" w:cs="Times New Roman"/>
          <w:color w:val="000000"/>
          <w:sz w:val="24"/>
          <w:szCs w:val="24"/>
          <w:lang w:eastAsia="ru-RU" w:bidi="ru-RU"/>
        </w:rPr>
        <w:t>- Товар обеспечен комплектом документации на русском языке, включающим инструкции по эксплуатации и другую документацию, поставляемую фирмой–производителем, в том числе гарантийные обязательства и информацию о наличии сервисных центров, адреса и способы связи с ними</w:t>
      </w:r>
      <w:r w:rsidRPr="000B2E8C">
        <w:rPr>
          <w:rFonts w:ascii="Times New Roman" w:eastAsia="Calibri" w:hAnsi="Times New Roman" w:cs="Times New Roman"/>
          <w:color w:val="000000"/>
          <w:sz w:val="24"/>
          <w:szCs w:val="28"/>
        </w:rPr>
        <w:t>.</w:t>
      </w:r>
    </w:p>
    <w:p w14:paraId="697B6C85" w14:textId="77777777" w:rsidR="000B2E8C" w:rsidRPr="000B2E8C" w:rsidRDefault="000B2E8C" w:rsidP="000B2E8C">
      <w:pPr>
        <w:widowControl w:val="0"/>
        <w:spacing w:after="120" w:line="240" w:lineRule="auto"/>
        <w:ind w:right="-1" w:firstLine="720"/>
        <w:jc w:val="both"/>
        <w:rPr>
          <w:rFonts w:ascii="Times New Roman" w:eastAsia="Arial Unicode MS" w:hAnsi="Times New Roman" w:cs="Times New Roman"/>
          <w:color w:val="000000"/>
          <w:sz w:val="24"/>
          <w:szCs w:val="24"/>
          <w:lang w:eastAsia="ru-RU" w:bidi="ru-RU"/>
        </w:rPr>
      </w:pPr>
      <w:r w:rsidRPr="000B2E8C">
        <w:rPr>
          <w:rFonts w:ascii="Times New Roman" w:eastAsia="Arial Unicode MS" w:hAnsi="Times New Roman" w:cs="Times New Roman"/>
          <w:color w:val="000000"/>
          <w:sz w:val="24"/>
          <w:szCs w:val="24"/>
          <w:lang w:eastAsia="ru-RU" w:bidi="ru-RU"/>
        </w:rPr>
        <w:t>-</w:t>
      </w:r>
      <w:r w:rsidRPr="000B2E8C">
        <w:rPr>
          <w:rFonts w:ascii="Times New Roman" w:eastAsia="Arial Unicode MS" w:hAnsi="Times New Roman" w:cs="Times New Roman"/>
          <w:color w:val="000000"/>
          <w:sz w:val="24"/>
          <w:szCs w:val="24"/>
          <w:lang w:eastAsia="ru-RU" w:bidi="ru-RU"/>
        </w:rPr>
        <w:tab/>
        <w:t>Поставщик несёт ответственность за соответствие используемого Товара ГОСТам и ТУ, за достоверность сведений о стране происхождения, сохранность всего поставленного для выполнения работ Товара до сдачи выполненных работ Покупателю.</w:t>
      </w:r>
    </w:p>
    <w:p w14:paraId="3EFF1816" w14:textId="77777777" w:rsidR="000B2E8C" w:rsidRPr="000B2E8C" w:rsidRDefault="000B2E8C" w:rsidP="000B2E8C">
      <w:pPr>
        <w:widowControl w:val="0"/>
        <w:spacing w:after="120" w:line="240" w:lineRule="auto"/>
        <w:ind w:right="-1" w:firstLine="720"/>
        <w:jc w:val="both"/>
        <w:rPr>
          <w:rFonts w:ascii="Times New Roman" w:eastAsia="Arial Unicode MS" w:hAnsi="Times New Roman" w:cs="Times New Roman"/>
          <w:color w:val="000000"/>
          <w:sz w:val="24"/>
          <w:szCs w:val="24"/>
          <w:lang w:eastAsia="ru-RU" w:bidi="ru-RU"/>
        </w:rPr>
      </w:pPr>
      <w:r w:rsidRPr="000B2E8C">
        <w:rPr>
          <w:rFonts w:ascii="Times New Roman" w:eastAsia="Arial Unicode MS" w:hAnsi="Times New Roman" w:cs="Times New Roman"/>
          <w:color w:val="000000"/>
          <w:sz w:val="24"/>
          <w:szCs w:val="24"/>
          <w:lang w:eastAsia="ru-RU" w:bidi="ru-RU"/>
        </w:rPr>
        <w:t>-</w:t>
      </w:r>
      <w:r w:rsidRPr="000B2E8C">
        <w:rPr>
          <w:rFonts w:ascii="Times New Roman" w:eastAsia="Arial Unicode MS" w:hAnsi="Times New Roman" w:cs="Times New Roman"/>
          <w:color w:val="000000"/>
          <w:sz w:val="24"/>
          <w:szCs w:val="24"/>
          <w:lang w:eastAsia="ru-RU" w:bidi="ru-RU"/>
        </w:rPr>
        <w:tab/>
        <w:t>После сдачи работ поставляемый (используемый) Товар не требует обслуживания, за исключением обслуживания предусмотренного производителем такого Товара, при условии его эксплуатации в нормальных условиях.</w:t>
      </w:r>
    </w:p>
    <w:p w14:paraId="696E1B6A" w14:textId="2F63B77E" w:rsidR="00C71833" w:rsidRPr="00052B25" w:rsidRDefault="000B2E8C" w:rsidP="00052B25">
      <w:pPr>
        <w:pStyle w:val="af6"/>
        <w:widowControl w:val="0"/>
        <w:numPr>
          <w:ilvl w:val="0"/>
          <w:numId w:val="5"/>
        </w:numPr>
        <w:spacing w:after="120" w:line="240" w:lineRule="auto"/>
        <w:ind w:right="-1"/>
        <w:jc w:val="both"/>
        <w:rPr>
          <w:rFonts w:ascii="Times New Roman" w:eastAsia="Arial Unicode MS" w:hAnsi="Times New Roman"/>
          <w:color w:val="000000"/>
          <w:sz w:val="24"/>
          <w:szCs w:val="24"/>
          <w:lang w:eastAsia="ru-RU" w:bidi="ru-RU"/>
        </w:rPr>
      </w:pPr>
      <w:r w:rsidRPr="00052B25">
        <w:rPr>
          <w:rFonts w:ascii="Times New Roman" w:eastAsia="Calibri" w:hAnsi="Times New Roman"/>
          <w:sz w:val="24"/>
          <w:szCs w:val="24"/>
        </w:rPr>
        <w:t>Условия гарантий</w:t>
      </w:r>
      <w:r w:rsidR="00C71833" w:rsidRPr="00052B25">
        <w:rPr>
          <w:rFonts w:ascii="Times New Roman" w:eastAsia="Arial Unicode MS" w:hAnsi="Times New Roman"/>
          <w:color w:val="000000"/>
          <w:sz w:val="24"/>
          <w:szCs w:val="24"/>
          <w:lang w:eastAsia="ru-RU" w:bidi="ru-RU"/>
        </w:rPr>
        <w:t xml:space="preserve"> </w:t>
      </w:r>
    </w:p>
    <w:p w14:paraId="24872653" w14:textId="09590FFE" w:rsidR="00C71833" w:rsidRDefault="00C71833" w:rsidP="00C71833">
      <w:pPr>
        <w:widowControl w:val="0"/>
        <w:spacing w:after="120" w:line="240" w:lineRule="auto"/>
        <w:ind w:right="-1" w:firstLine="720"/>
        <w:jc w:val="both"/>
        <w:rPr>
          <w:rFonts w:ascii="Times New Roman" w:eastAsia="Arial Unicode MS" w:hAnsi="Times New Roman" w:cs="Times New Roman"/>
          <w:color w:val="000000"/>
          <w:sz w:val="24"/>
          <w:szCs w:val="24"/>
          <w:lang w:eastAsia="ru-RU" w:bidi="ru-RU"/>
        </w:rPr>
      </w:pPr>
      <w:r w:rsidRPr="000B2E8C">
        <w:rPr>
          <w:rFonts w:ascii="Times New Roman" w:eastAsia="Arial Unicode MS" w:hAnsi="Times New Roman" w:cs="Times New Roman"/>
          <w:color w:val="000000"/>
          <w:sz w:val="24"/>
          <w:szCs w:val="24"/>
          <w:lang w:eastAsia="ru-RU" w:bidi="ru-RU"/>
        </w:rPr>
        <w:t>Гарантийный срок на поставляемый Товар составляет 24 (двадцать четыре) месяца с момента подписания Поставщиком и Покупателем товарных накладных (в том числе иных документов о приемке Товара).</w:t>
      </w:r>
    </w:p>
    <w:p w14:paraId="7B4397C6" w14:textId="77777777" w:rsidR="00C71833" w:rsidRPr="00C71833" w:rsidRDefault="00C71833" w:rsidP="00C71833">
      <w:pPr>
        <w:widowControl w:val="0"/>
        <w:spacing w:after="120" w:line="240" w:lineRule="auto"/>
        <w:ind w:right="-1" w:firstLine="720"/>
        <w:jc w:val="both"/>
        <w:rPr>
          <w:rFonts w:ascii="Times New Roman" w:eastAsia="Arial Unicode MS" w:hAnsi="Times New Roman" w:cs="Times New Roman"/>
          <w:color w:val="000000"/>
          <w:sz w:val="24"/>
          <w:szCs w:val="24"/>
          <w:lang w:eastAsia="ru-RU" w:bidi="ru-RU"/>
        </w:rPr>
      </w:pPr>
      <w:r w:rsidRPr="00C71833">
        <w:rPr>
          <w:rFonts w:ascii="Times New Roman" w:eastAsia="Arial Unicode MS" w:hAnsi="Times New Roman" w:cs="Times New Roman"/>
          <w:color w:val="000000"/>
          <w:sz w:val="24"/>
          <w:szCs w:val="24"/>
          <w:lang w:eastAsia="ru-RU" w:bidi="ru-RU"/>
        </w:rPr>
        <w:t>Сервисное (гарантийное) обслуживание Товара осуществляется в течение гарантийного срока Поставщиком своими силами и за счет своих средств.</w:t>
      </w:r>
    </w:p>
    <w:p w14:paraId="79D47240" w14:textId="596157DB" w:rsidR="00426492" w:rsidRPr="00426492" w:rsidRDefault="00426492" w:rsidP="00052B25">
      <w:pPr>
        <w:spacing w:after="0" w:line="240" w:lineRule="auto"/>
        <w:ind w:firstLine="708"/>
        <w:jc w:val="both"/>
        <w:rPr>
          <w:rFonts w:ascii="Times New Roman" w:eastAsia="Calibri" w:hAnsi="Times New Roman" w:cs="Times New Roman"/>
          <w:color w:val="000000"/>
          <w:sz w:val="24"/>
          <w:szCs w:val="24"/>
        </w:rPr>
      </w:pPr>
      <w:r w:rsidRPr="00426492">
        <w:rPr>
          <w:rFonts w:ascii="Times New Roman" w:eastAsia="Calibri" w:hAnsi="Times New Roman" w:cs="Times New Roman"/>
          <w:color w:val="000000"/>
          <w:sz w:val="24"/>
          <w:szCs w:val="24"/>
        </w:rPr>
        <w:t xml:space="preserve">Срок гарантийного ремонта - не более </w:t>
      </w:r>
      <w:r w:rsidR="00C71833">
        <w:rPr>
          <w:rFonts w:ascii="Times New Roman" w:eastAsia="Calibri" w:hAnsi="Times New Roman" w:cs="Times New Roman"/>
          <w:color w:val="000000"/>
          <w:sz w:val="24"/>
          <w:szCs w:val="24"/>
        </w:rPr>
        <w:t xml:space="preserve">10 (десяти) </w:t>
      </w:r>
      <w:r w:rsidR="00FC6613">
        <w:rPr>
          <w:rFonts w:ascii="Times New Roman" w:eastAsia="Calibri" w:hAnsi="Times New Roman" w:cs="Times New Roman"/>
          <w:color w:val="000000"/>
          <w:sz w:val="24"/>
          <w:szCs w:val="24"/>
        </w:rPr>
        <w:t>календарных</w:t>
      </w:r>
      <w:r w:rsidRPr="00426492">
        <w:rPr>
          <w:rFonts w:ascii="Times New Roman" w:eastAsia="Calibri" w:hAnsi="Times New Roman" w:cs="Times New Roman"/>
          <w:color w:val="000000"/>
          <w:sz w:val="24"/>
          <w:szCs w:val="24"/>
        </w:rPr>
        <w:t xml:space="preserve"> дней</w:t>
      </w:r>
      <w:r w:rsidR="00FC6613">
        <w:rPr>
          <w:rFonts w:ascii="Times New Roman" w:eastAsia="Calibri" w:hAnsi="Times New Roman" w:cs="Times New Roman"/>
          <w:color w:val="000000"/>
          <w:sz w:val="24"/>
          <w:szCs w:val="24"/>
        </w:rPr>
        <w:t xml:space="preserve"> с даты</w:t>
      </w:r>
      <w:r w:rsidR="00C71833">
        <w:rPr>
          <w:rFonts w:ascii="Times New Roman" w:eastAsia="Calibri" w:hAnsi="Times New Roman" w:cs="Times New Roman"/>
          <w:color w:val="000000"/>
          <w:sz w:val="24"/>
          <w:szCs w:val="24"/>
        </w:rPr>
        <w:t xml:space="preserve"> получения соответствующей претензии</w:t>
      </w:r>
      <w:r w:rsidRPr="00426492">
        <w:rPr>
          <w:rFonts w:ascii="Times New Roman" w:eastAsia="Calibri" w:hAnsi="Times New Roman" w:cs="Times New Roman"/>
          <w:color w:val="000000"/>
          <w:sz w:val="24"/>
          <w:szCs w:val="24"/>
        </w:rPr>
        <w:t xml:space="preserve">. </w:t>
      </w:r>
    </w:p>
    <w:p w14:paraId="4FB9C160" w14:textId="687550C9" w:rsidR="00763E3E" w:rsidRDefault="00426492" w:rsidP="00052B25">
      <w:pPr>
        <w:spacing w:after="0" w:line="240" w:lineRule="auto"/>
        <w:ind w:firstLine="708"/>
        <w:jc w:val="both"/>
        <w:rPr>
          <w:rFonts w:ascii="Times New Roman" w:eastAsia="Calibri" w:hAnsi="Times New Roman" w:cs="Times New Roman"/>
          <w:color w:val="000000"/>
          <w:sz w:val="24"/>
          <w:szCs w:val="24"/>
        </w:rPr>
      </w:pPr>
      <w:r w:rsidRPr="00426492">
        <w:rPr>
          <w:rFonts w:ascii="Times New Roman" w:eastAsia="Calibri" w:hAnsi="Times New Roman" w:cs="Times New Roman"/>
          <w:color w:val="000000"/>
          <w:sz w:val="24"/>
          <w:szCs w:val="24"/>
        </w:rPr>
        <w:t>В случае возникновения выхода из строя компонентов оборудования, время реагирования, выезда, диагностики неисправности на месте установки оборудования должно составлять не более 12 (двенадцати) часов.</w:t>
      </w:r>
    </w:p>
    <w:p w14:paraId="1AFDFB99" w14:textId="77777777" w:rsidR="00C71833" w:rsidRPr="00C71833" w:rsidRDefault="00C71833" w:rsidP="00052B25">
      <w:pPr>
        <w:spacing w:after="0" w:line="240" w:lineRule="auto"/>
        <w:ind w:firstLine="708"/>
        <w:jc w:val="both"/>
        <w:rPr>
          <w:rFonts w:ascii="Times New Roman" w:eastAsia="Calibri" w:hAnsi="Times New Roman" w:cs="Times New Roman"/>
          <w:color w:val="000000"/>
          <w:sz w:val="24"/>
          <w:szCs w:val="24"/>
        </w:rPr>
      </w:pPr>
      <w:r w:rsidRPr="00C71833">
        <w:rPr>
          <w:rFonts w:ascii="Times New Roman" w:eastAsia="Calibri" w:hAnsi="Times New Roman" w:cs="Times New Roman"/>
          <w:color w:val="000000"/>
          <w:sz w:val="24"/>
          <w:szCs w:val="24"/>
        </w:rPr>
        <w:t>В случае если Товар не подлежит ремонту, по выбору Покупателя Поставщик обязан заменить Товар на аналогичный, либо вернуть Покупателю уплаченную за Товар сумму в течение 5 (пяти) календарных дней с момента получения претензии.</w:t>
      </w:r>
      <w:r w:rsidRPr="00C71833">
        <w:rPr>
          <w:rFonts w:ascii="Times New Roman" w:eastAsia="Calibri" w:hAnsi="Times New Roman" w:cs="Times New Roman"/>
          <w:color w:val="000000"/>
          <w:sz w:val="24"/>
          <w:szCs w:val="24"/>
          <w:lang w:bidi="ru-RU"/>
        </w:rPr>
        <w:t xml:space="preserve"> Гарантийный срок на вновь поставленный (заменённый) Товар назначается с даты замены некачественного Товара.</w:t>
      </w:r>
    </w:p>
    <w:p w14:paraId="77A92793" w14:textId="77777777" w:rsidR="00C71833" w:rsidRDefault="00C71833" w:rsidP="00426492">
      <w:pPr>
        <w:spacing w:after="0" w:line="240" w:lineRule="auto"/>
        <w:ind w:firstLine="708"/>
        <w:rPr>
          <w:rFonts w:ascii="Times New Roman" w:eastAsia="Calibri" w:hAnsi="Times New Roman" w:cs="Times New Roman"/>
          <w:color w:val="000000"/>
          <w:sz w:val="24"/>
          <w:szCs w:val="24"/>
        </w:rPr>
      </w:pPr>
    </w:p>
    <w:p w14:paraId="42950D9E" w14:textId="77777777" w:rsidR="00C71833" w:rsidRPr="00AC3265" w:rsidRDefault="00C71833" w:rsidP="00426492">
      <w:pPr>
        <w:spacing w:after="0" w:line="240" w:lineRule="auto"/>
        <w:ind w:firstLine="708"/>
        <w:rPr>
          <w:rFonts w:ascii="Times New Roman" w:eastAsia="Calibri" w:hAnsi="Times New Roman" w:cs="Times New Roman"/>
          <w:color w:val="000000"/>
          <w:sz w:val="24"/>
          <w:szCs w:val="24"/>
        </w:rPr>
      </w:pPr>
    </w:p>
    <w:p w14:paraId="39E8D78D" w14:textId="77777777" w:rsidR="00763E3E" w:rsidRDefault="00763E3E" w:rsidP="00167BB8">
      <w:pPr>
        <w:pStyle w:val="af6"/>
        <w:ind w:left="1080"/>
        <w:jc w:val="center"/>
        <w:rPr>
          <w:rFonts w:ascii="Times New Roman" w:hAnsi="Times New Roman"/>
          <w:sz w:val="24"/>
          <w:szCs w:val="24"/>
          <w:lang w:val="ru-RU"/>
        </w:rPr>
      </w:pPr>
    </w:p>
    <w:p w14:paraId="6711A303" w14:textId="77777777" w:rsidR="00763E3E" w:rsidRDefault="00763E3E" w:rsidP="000B2E8C">
      <w:pPr>
        <w:pStyle w:val="af6"/>
        <w:ind w:left="1080"/>
        <w:rPr>
          <w:rFonts w:ascii="Times New Roman" w:hAnsi="Times New Roman"/>
          <w:sz w:val="24"/>
          <w:szCs w:val="24"/>
          <w:lang w:val="ru-RU"/>
        </w:rPr>
      </w:pPr>
    </w:p>
    <w:p w14:paraId="6E7E5B51" w14:textId="77777777" w:rsidR="00763E3E" w:rsidRDefault="00763E3E" w:rsidP="00167BB8">
      <w:pPr>
        <w:pStyle w:val="af6"/>
        <w:ind w:left="1080"/>
        <w:jc w:val="center"/>
        <w:rPr>
          <w:rFonts w:ascii="Times New Roman" w:hAnsi="Times New Roman"/>
          <w:sz w:val="24"/>
          <w:szCs w:val="24"/>
          <w:lang w:val="ru-RU"/>
        </w:rPr>
      </w:pPr>
    </w:p>
    <w:p w14:paraId="0811F645" w14:textId="30A2BECC" w:rsidR="00167BB8" w:rsidRPr="00167BB8" w:rsidRDefault="00167BB8" w:rsidP="00167BB8">
      <w:pPr>
        <w:pStyle w:val="af6"/>
        <w:ind w:left="1080"/>
        <w:jc w:val="center"/>
        <w:rPr>
          <w:rFonts w:ascii="Times New Roman" w:hAnsi="Times New Roman"/>
          <w:sz w:val="24"/>
          <w:szCs w:val="24"/>
          <w:lang w:val="ru-RU"/>
        </w:rPr>
      </w:pPr>
      <w:r>
        <w:rPr>
          <w:rFonts w:ascii="Times New Roman" w:hAnsi="Times New Roman"/>
          <w:sz w:val="24"/>
          <w:szCs w:val="24"/>
          <w:lang w:val="ru-RU"/>
        </w:rPr>
        <w:t xml:space="preserve">Подписи Сторон: </w:t>
      </w:r>
    </w:p>
    <w:tbl>
      <w:tblPr>
        <w:tblW w:w="0" w:type="auto"/>
        <w:tblInd w:w="250" w:type="dxa"/>
        <w:tblLayout w:type="fixed"/>
        <w:tblLook w:val="04A0" w:firstRow="1" w:lastRow="0" w:firstColumn="1" w:lastColumn="0" w:noHBand="0" w:noVBand="1"/>
      </w:tblPr>
      <w:tblGrid>
        <w:gridCol w:w="5103"/>
        <w:gridCol w:w="4820"/>
      </w:tblGrid>
      <w:tr w:rsidR="00167BB8" w:rsidRPr="00167BB8" w14:paraId="46606C0F" w14:textId="77777777" w:rsidTr="00C32C94">
        <w:tc>
          <w:tcPr>
            <w:tcW w:w="5103" w:type="dxa"/>
            <w:shd w:val="clear" w:color="auto" w:fill="auto"/>
            <w:hideMark/>
          </w:tcPr>
          <w:p w14:paraId="34216A91" w14:textId="77777777" w:rsidR="00167BB8" w:rsidRPr="00167BB8" w:rsidRDefault="00167BB8" w:rsidP="00C32C94">
            <w:pPr>
              <w:spacing w:before="40" w:line="264" w:lineRule="auto"/>
              <w:jc w:val="both"/>
              <w:outlineLvl w:val="0"/>
              <w:rPr>
                <w:rFonts w:ascii="Times New Roman" w:hAnsi="Times New Roman" w:cs="Times New Roman"/>
                <w:b/>
                <w:spacing w:val="-3"/>
                <w:sz w:val="24"/>
                <w:szCs w:val="24"/>
              </w:rPr>
            </w:pPr>
            <w:r w:rsidRPr="00167BB8">
              <w:rPr>
                <w:rFonts w:ascii="Times New Roman" w:hAnsi="Times New Roman" w:cs="Times New Roman"/>
                <w:b/>
                <w:spacing w:val="-3"/>
                <w:sz w:val="24"/>
                <w:szCs w:val="24"/>
              </w:rPr>
              <w:t>Поставщик:</w:t>
            </w:r>
          </w:p>
        </w:tc>
        <w:tc>
          <w:tcPr>
            <w:tcW w:w="4820" w:type="dxa"/>
            <w:shd w:val="clear" w:color="auto" w:fill="auto"/>
          </w:tcPr>
          <w:p w14:paraId="01020AAE" w14:textId="77777777" w:rsidR="00167BB8" w:rsidRPr="00167BB8" w:rsidRDefault="00167BB8" w:rsidP="00C32C94">
            <w:pPr>
              <w:spacing w:before="40" w:line="264" w:lineRule="auto"/>
              <w:jc w:val="both"/>
              <w:outlineLvl w:val="0"/>
              <w:rPr>
                <w:rFonts w:ascii="Times New Roman" w:hAnsi="Times New Roman" w:cs="Times New Roman"/>
                <w:b/>
                <w:spacing w:val="-3"/>
                <w:sz w:val="24"/>
                <w:szCs w:val="24"/>
              </w:rPr>
            </w:pPr>
            <w:r w:rsidRPr="00167BB8">
              <w:rPr>
                <w:rFonts w:ascii="Times New Roman" w:hAnsi="Times New Roman" w:cs="Times New Roman"/>
                <w:b/>
                <w:spacing w:val="-3"/>
                <w:sz w:val="24"/>
                <w:szCs w:val="24"/>
              </w:rPr>
              <w:t>Покупатель:</w:t>
            </w:r>
          </w:p>
        </w:tc>
      </w:tr>
      <w:tr w:rsidR="00167BB8" w:rsidRPr="00167BB8" w14:paraId="21FFFD66" w14:textId="77777777" w:rsidTr="00C32C94">
        <w:trPr>
          <w:trHeight w:val="1898"/>
        </w:trPr>
        <w:tc>
          <w:tcPr>
            <w:tcW w:w="5103" w:type="dxa"/>
            <w:shd w:val="clear" w:color="auto" w:fill="auto"/>
          </w:tcPr>
          <w:p w14:paraId="7C1E53CA"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p>
          <w:p w14:paraId="3281579B"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p>
          <w:p w14:paraId="270AAC74" w14:textId="77777777" w:rsidR="00167BB8" w:rsidRPr="00167BB8" w:rsidRDefault="00167BB8" w:rsidP="00C32C94">
            <w:pPr>
              <w:spacing w:before="40" w:line="264" w:lineRule="auto"/>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___________________ </w:t>
            </w:r>
          </w:p>
          <w:p w14:paraId="5F869B21"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               М.П.</w:t>
            </w:r>
          </w:p>
        </w:tc>
        <w:tc>
          <w:tcPr>
            <w:tcW w:w="4820" w:type="dxa"/>
            <w:shd w:val="clear" w:color="auto" w:fill="auto"/>
          </w:tcPr>
          <w:p w14:paraId="49FA3BA5" w14:textId="14A53858" w:rsidR="00167BB8" w:rsidRPr="00167BB8" w:rsidRDefault="00167BB8" w:rsidP="00C32C94">
            <w:pPr>
              <w:spacing w:before="40" w:line="264" w:lineRule="auto"/>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АНО «Фонд развития города Иннополис»</w:t>
            </w:r>
          </w:p>
          <w:p w14:paraId="1FCF100C"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p>
          <w:p w14:paraId="65A74D6F" w14:textId="067444E7" w:rsidR="00167BB8" w:rsidRPr="00167BB8" w:rsidRDefault="00167BB8" w:rsidP="00C32C94">
            <w:pPr>
              <w:spacing w:before="40" w:line="264" w:lineRule="auto"/>
              <w:rPr>
                <w:rFonts w:ascii="Times New Roman" w:hAnsi="Times New Roman" w:cs="Times New Roman"/>
                <w:spacing w:val="-3"/>
                <w:sz w:val="24"/>
                <w:szCs w:val="24"/>
              </w:rPr>
            </w:pPr>
            <w:r>
              <w:rPr>
                <w:rFonts w:ascii="Times New Roman" w:hAnsi="Times New Roman" w:cs="Times New Roman"/>
                <w:spacing w:val="-3"/>
                <w:sz w:val="24"/>
                <w:szCs w:val="24"/>
              </w:rPr>
              <w:t>______________________/</w:t>
            </w:r>
            <w:r w:rsidR="00BD66CE">
              <w:rPr>
                <w:rFonts w:ascii="Times New Roman" w:hAnsi="Times New Roman" w:cs="Times New Roman"/>
                <w:spacing w:val="-3"/>
                <w:sz w:val="24"/>
                <w:szCs w:val="24"/>
              </w:rPr>
              <w:t>А.И.</w:t>
            </w:r>
            <w:r w:rsidR="007710B6">
              <w:rPr>
                <w:rFonts w:ascii="Times New Roman" w:hAnsi="Times New Roman" w:cs="Times New Roman"/>
                <w:spacing w:val="-3"/>
                <w:sz w:val="24"/>
                <w:szCs w:val="24"/>
              </w:rPr>
              <w:t xml:space="preserve"> </w:t>
            </w:r>
            <w:proofErr w:type="spellStart"/>
            <w:r w:rsidR="00BD66CE">
              <w:rPr>
                <w:rFonts w:ascii="Times New Roman" w:hAnsi="Times New Roman" w:cs="Times New Roman"/>
                <w:spacing w:val="-3"/>
                <w:sz w:val="24"/>
                <w:szCs w:val="24"/>
              </w:rPr>
              <w:t>Кангин</w:t>
            </w:r>
            <w:proofErr w:type="spellEnd"/>
            <w:r>
              <w:rPr>
                <w:rFonts w:ascii="Times New Roman" w:hAnsi="Times New Roman" w:cs="Times New Roman"/>
                <w:spacing w:val="-3"/>
                <w:sz w:val="24"/>
                <w:szCs w:val="24"/>
              </w:rPr>
              <w:t>/</w:t>
            </w:r>
          </w:p>
          <w:p w14:paraId="5E529A8D" w14:textId="77777777" w:rsidR="00167BB8" w:rsidRPr="00167BB8" w:rsidRDefault="00167BB8" w:rsidP="00C32C94">
            <w:pPr>
              <w:spacing w:before="40" w:line="264" w:lineRule="auto"/>
              <w:jc w:val="both"/>
              <w:outlineLvl w:val="0"/>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               М.П.</w:t>
            </w:r>
          </w:p>
        </w:tc>
      </w:tr>
    </w:tbl>
    <w:p w14:paraId="706335E2" w14:textId="77777777" w:rsidR="00CE6C8D" w:rsidRPr="00CE6C8D" w:rsidRDefault="00CE6C8D" w:rsidP="00CE6C8D">
      <w:pPr>
        <w:widowControl w:val="0"/>
        <w:suppressAutoHyphens/>
        <w:autoSpaceDE w:val="0"/>
        <w:spacing w:after="0" w:line="288" w:lineRule="auto"/>
        <w:ind w:right="567"/>
        <w:jc w:val="both"/>
        <w:rPr>
          <w:rFonts w:ascii="Times New Roman" w:eastAsia="Times New Roman" w:hAnsi="Times New Roman" w:cs="Times New Roman"/>
          <w:sz w:val="24"/>
          <w:szCs w:val="24"/>
          <w:lang w:eastAsia="ar-SA"/>
        </w:rPr>
      </w:pPr>
    </w:p>
    <w:p w14:paraId="29170096" w14:textId="77777777" w:rsidR="00CE6C8D" w:rsidRPr="00CE6C8D" w:rsidRDefault="00CE6C8D" w:rsidP="00CE6C8D">
      <w:pPr>
        <w:widowControl w:val="0"/>
        <w:suppressAutoHyphens/>
        <w:autoSpaceDE w:val="0"/>
        <w:spacing w:after="0" w:line="288" w:lineRule="auto"/>
        <w:ind w:right="567"/>
        <w:jc w:val="both"/>
        <w:rPr>
          <w:rFonts w:ascii="Times New Roman" w:eastAsia="Times New Roman" w:hAnsi="Times New Roman" w:cs="Times New Roman"/>
          <w:sz w:val="24"/>
          <w:szCs w:val="24"/>
          <w:lang w:eastAsia="ar-SA"/>
        </w:rPr>
        <w:sectPr w:rsidR="00CE6C8D" w:rsidRPr="00CE6C8D" w:rsidSect="00C32C94">
          <w:headerReference w:type="default" r:id="rId8"/>
          <w:footerReference w:type="default" r:id="rId9"/>
          <w:headerReference w:type="first" r:id="rId10"/>
          <w:footerReference w:type="first" r:id="rId11"/>
          <w:pgSz w:w="11906" w:h="16838"/>
          <w:pgMar w:top="737" w:right="737" w:bottom="284" w:left="567" w:header="709" w:footer="709" w:gutter="0"/>
          <w:cols w:space="708"/>
          <w:docGrid w:linePitch="360"/>
        </w:sectPr>
      </w:pPr>
    </w:p>
    <w:p w14:paraId="3210B862" w14:textId="77777777" w:rsidR="00815C48" w:rsidRDefault="00815C48" w:rsidP="00D00AD9">
      <w:pPr>
        <w:widowControl w:val="0"/>
        <w:suppressAutoHyphens/>
        <w:autoSpaceDE w:val="0"/>
        <w:spacing w:after="0" w:line="288" w:lineRule="auto"/>
        <w:ind w:right="567"/>
        <w:rPr>
          <w:rFonts w:ascii="Times New Roman" w:eastAsia="Times New Roman" w:hAnsi="Times New Roman" w:cs="Times New Roman"/>
          <w:sz w:val="24"/>
          <w:szCs w:val="24"/>
          <w:lang w:eastAsia="ar-SA"/>
        </w:rPr>
      </w:pPr>
    </w:p>
    <w:p w14:paraId="4F5A60C4" w14:textId="02D5E15D" w:rsidR="00815C48" w:rsidRPr="00CE6C8D" w:rsidRDefault="00815C48" w:rsidP="00815C48">
      <w:pPr>
        <w:widowControl w:val="0"/>
        <w:suppressAutoHyphens/>
        <w:autoSpaceDE w:val="0"/>
        <w:spacing w:after="0" w:line="288" w:lineRule="auto"/>
        <w:ind w:right="567"/>
        <w:jc w:val="right"/>
        <w:rPr>
          <w:rFonts w:ascii="Times New Roman" w:eastAsia="Times New Roman" w:hAnsi="Times New Roman" w:cs="Times New Roman"/>
          <w:sz w:val="24"/>
          <w:szCs w:val="24"/>
          <w:lang w:eastAsia="ar-SA"/>
        </w:rPr>
      </w:pPr>
      <w:r w:rsidRPr="00CE6C8D">
        <w:rPr>
          <w:rFonts w:ascii="Times New Roman" w:eastAsia="Times New Roman" w:hAnsi="Times New Roman" w:cs="Times New Roman"/>
          <w:sz w:val="24"/>
          <w:szCs w:val="24"/>
          <w:lang w:eastAsia="ar-SA"/>
        </w:rPr>
        <w:t>Приложение №</w:t>
      </w:r>
      <w:r w:rsidR="00F22B93">
        <w:rPr>
          <w:rFonts w:ascii="Times New Roman" w:eastAsia="Times New Roman" w:hAnsi="Times New Roman" w:cs="Times New Roman"/>
          <w:sz w:val="24"/>
          <w:szCs w:val="24"/>
          <w:lang w:eastAsia="ar-SA"/>
        </w:rPr>
        <w:t>3</w:t>
      </w:r>
    </w:p>
    <w:p w14:paraId="593F15BE" w14:textId="32BBB37B" w:rsidR="00815C48" w:rsidRPr="00CE6C8D" w:rsidRDefault="00815C48" w:rsidP="00815C48">
      <w:pPr>
        <w:widowControl w:val="0"/>
        <w:suppressAutoHyphens/>
        <w:autoSpaceDE w:val="0"/>
        <w:spacing w:after="0" w:line="240" w:lineRule="auto"/>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к Договору поставки </w:t>
      </w:r>
      <w:r w:rsidRPr="00CE6C8D">
        <w:rPr>
          <w:rFonts w:ascii="Times New Roman" w:eastAsia="Times New Roman" w:hAnsi="Times New Roman" w:cs="Times New Roman"/>
          <w:sz w:val="24"/>
          <w:szCs w:val="24"/>
          <w:lang w:eastAsia="ar-SA"/>
        </w:rPr>
        <w:t>№</w:t>
      </w:r>
      <w:r w:rsidR="00985DAF">
        <w:rPr>
          <w:rFonts w:ascii="Times New Roman" w:eastAsia="Times New Roman" w:hAnsi="Times New Roman" w:cs="Times New Roman"/>
          <w:sz w:val="24"/>
          <w:szCs w:val="24"/>
          <w:lang w:eastAsia="ar-SA"/>
        </w:rPr>
        <w:t>_____</w:t>
      </w:r>
      <w:r>
        <w:rPr>
          <w:rFonts w:ascii="Times New Roman" w:eastAsia="Times New Roman" w:hAnsi="Times New Roman" w:cs="Times New Roman"/>
          <w:sz w:val="24"/>
          <w:szCs w:val="24"/>
          <w:lang w:eastAsia="ar-SA"/>
        </w:rPr>
        <w:t xml:space="preserve"> </w:t>
      </w:r>
      <w:r w:rsidRPr="00CE6C8D">
        <w:rPr>
          <w:rFonts w:ascii="Times New Roman" w:eastAsia="Times New Roman" w:hAnsi="Times New Roman" w:cs="Times New Roman"/>
          <w:sz w:val="24"/>
          <w:szCs w:val="24"/>
          <w:lang w:eastAsia="ar-SA"/>
        </w:rPr>
        <w:t>от</w:t>
      </w:r>
      <w:r>
        <w:rPr>
          <w:rFonts w:ascii="Times New Roman" w:eastAsia="Times New Roman" w:hAnsi="Times New Roman" w:cs="Times New Roman"/>
          <w:sz w:val="24"/>
          <w:szCs w:val="24"/>
          <w:lang w:eastAsia="ar-SA"/>
        </w:rPr>
        <w:t xml:space="preserve"> </w:t>
      </w:r>
      <w:r w:rsidRPr="00CE6C8D">
        <w:rPr>
          <w:rFonts w:ascii="Times New Roman" w:eastAsia="Times New Roman" w:hAnsi="Times New Roman" w:cs="Times New Roman"/>
          <w:sz w:val="24"/>
          <w:szCs w:val="24"/>
          <w:lang w:eastAsia="ar-SA"/>
        </w:rPr>
        <w:t>«</w:t>
      </w:r>
      <w:r w:rsidR="00985DAF">
        <w:rPr>
          <w:rFonts w:ascii="Times New Roman" w:eastAsia="Times New Roman" w:hAnsi="Times New Roman" w:cs="Times New Roman"/>
          <w:spacing w:val="-1"/>
          <w:sz w:val="24"/>
          <w:szCs w:val="24"/>
          <w:lang w:eastAsia="ar-SA"/>
        </w:rPr>
        <w:t>___</w:t>
      </w:r>
      <w:r>
        <w:rPr>
          <w:rFonts w:ascii="Times New Roman" w:eastAsia="Times New Roman" w:hAnsi="Times New Roman" w:cs="Times New Roman"/>
          <w:spacing w:val="-1"/>
          <w:sz w:val="24"/>
          <w:szCs w:val="24"/>
          <w:lang w:eastAsia="ar-SA"/>
        </w:rPr>
        <w:t>»</w:t>
      </w:r>
      <w:r w:rsidR="00985DAF">
        <w:rPr>
          <w:rFonts w:ascii="Times New Roman" w:eastAsia="Times New Roman" w:hAnsi="Times New Roman" w:cs="Times New Roman"/>
          <w:spacing w:val="-1"/>
          <w:sz w:val="24"/>
          <w:szCs w:val="24"/>
          <w:lang w:eastAsia="ar-SA"/>
        </w:rPr>
        <w:t xml:space="preserve"> _________ </w:t>
      </w:r>
      <w:r>
        <w:rPr>
          <w:rFonts w:ascii="Times New Roman" w:eastAsia="Times New Roman" w:hAnsi="Times New Roman" w:cs="Times New Roman"/>
          <w:spacing w:val="-1"/>
          <w:sz w:val="24"/>
          <w:szCs w:val="24"/>
          <w:lang w:eastAsia="ar-SA"/>
        </w:rPr>
        <w:t>2020</w:t>
      </w:r>
      <w:r w:rsidR="007710B6">
        <w:rPr>
          <w:rFonts w:ascii="Times New Roman" w:eastAsia="Times New Roman" w:hAnsi="Times New Roman" w:cs="Times New Roman"/>
          <w:spacing w:val="-1"/>
          <w:sz w:val="24"/>
          <w:szCs w:val="24"/>
          <w:lang w:eastAsia="ar-SA"/>
        </w:rPr>
        <w:t xml:space="preserve"> </w:t>
      </w:r>
      <w:r w:rsidRPr="00CE6C8D">
        <w:rPr>
          <w:rFonts w:ascii="Times New Roman" w:eastAsia="Times New Roman" w:hAnsi="Times New Roman" w:cs="Times New Roman"/>
          <w:spacing w:val="-1"/>
          <w:sz w:val="24"/>
          <w:szCs w:val="24"/>
          <w:lang w:eastAsia="ar-SA"/>
        </w:rPr>
        <w:t>г.</w:t>
      </w:r>
    </w:p>
    <w:p w14:paraId="2E41EF49" w14:textId="32857EF0" w:rsidR="00815C48" w:rsidRDefault="00815C48"/>
    <w:p w14:paraId="40FDD6FA" w14:textId="498889E5" w:rsidR="00815C48" w:rsidRPr="00815C48" w:rsidRDefault="00815C48" w:rsidP="00815C48">
      <w:pPr>
        <w:jc w:val="center"/>
        <w:rPr>
          <w:rFonts w:ascii="Times New Roman" w:hAnsi="Times New Roman" w:cs="Times New Roman"/>
          <w:b/>
          <w:bCs/>
          <w:sz w:val="24"/>
          <w:szCs w:val="24"/>
        </w:rPr>
      </w:pPr>
      <w:r w:rsidRPr="00815C48">
        <w:rPr>
          <w:rFonts w:ascii="Times New Roman" w:hAnsi="Times New Roman" w:cs="Times New Roman"/>
          <w:b/>
          <w:bCs/>
          <w:sz w:val="24"/>
          <w:szCs w:val="24"/>
        </w:rPr>
        <w:t>Перечень ответственных лиц</w:t>
      </w:r>
    </w:p>
    <w:tbl>
      <w:tblPr>
        <w:tblW w:w="10841" w:type="dxa"/>
        <w:tblInd w:w="-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091"/>
        <w:gridCol w:w="2072"/>
        <w:gridCol w:w="4128"/>
      </w:tblGrid>
      <w:tr w:rsidR="00566916" w:rsidRPr="00815C48" w14:paraId="3D79208B" w14:textId="77777777" w:rsidTr="00D52B49">
        <w:trPr>
          <w:trHeight w:val="536"/>
        </w:trPr>
        <w:tc>
          <w:tcPr>
            <w:tcW w:w="2550" w:type="dxa"/>
            <w:vAlign w:val="center"/>
          </w:tcPr>
          <w:p w14:paraId="652D1B2C" w14:textId="77777777" w:rsidR="00566916" w:rsidRPr="00815C48" w:rsidRDefault="00566916" w:rsidP="0095293D">
            <w:pPr>
              <w:pStyle w:val="a4"/>
              <w:jc w:val="center"/>
              <w:rPr>
                <w:b/>
                <w:sz w:val="24"/>
                <w:szCs w:val="24"/>
              </w:rPr>
            </w:pPr>
            <w:r w:rsidRPr="00815C48">
              <w:rPr>
                <w:b/>
                <w:sz w:val="24"/>
                <w:szCs w:val="24"/>
              </w:rPr>
              <w:t>Наименование должности</w:t>
            </w:r>
          </w:p>
        </w:tc>
        <w:tc>
          <w:tcPr>
            <w:tcW w:w="2091" w:type="dxa"/>
            <w:vAlign w:val="center"/>
          </w:tcPr>
          <w:p w14:paraId="0E784579" w14:textId="77777777" w:rsidR="00566916" w:rsidRPr="00815C48" w:rsidRDefault="00566916" w:rsidP="0095293D">
            <w:pPr>
              <w:pStyle w:val="a4"/>
              <w:jc w:val="center"/>
              <w:rPr>
                <w:b/>
                <w:sz w:val="24"/>
                <w:szCs w:val="24"/>
              </w:rPr>
            </w:pPr>
            <w:r w:rsidRPr="00815C48">
              <w:rPr>
                <w:b/>
                <w:sz w:val="24"/>
                <w:szCs w:val="24"/>
              </w:rPr>
              <w:t>ФИО</w:t>
            </w:r>
          </w:p>
        </w:tc>
        <w:tc>
          <w:tcPr>
            <w:tcW w:w="2072" w:type="dxa"/>
            <w:vAlign w:val="center"/>
          </w:tcPr>
          <w:p w14:paraId="370DE84F" w14:textId="77777777" w:rsidR="00566916" w:rsidRPr="00815C48" w:rsidRDefault="00566916" w:rsidP="0095293D">
            <w:pPr>
              <w:pStyle w:val="a4"/>
              <w:jc w:val="center"/>
              <w:rPr>
                <w:b/>
                <w:sz w:val="24"/>
                <w:szCs w:val="24"/>
              </w:rPr>
            </w:pPr>
            <w:r w:rsidRPr="00815C48">
              <w:rPr>
                <w:b/>
                <w:sz w:val="24"/>
                <w:szCs w:val="24"/>
              </w:rPr>
              <w:t>Контактный телефон</w:t>
            </w:r>
          </w:p>
        </w:tc>
        <w:tc>
          <w:tcPr>
            <w:tcW w:w="4128" w:type="dxa"/>
            <w:vAlign w:val="center"/>
          </w:tcPr>
          <w:p w14:paraId="2F8FC44B" w14:textId="77777777" w:rsidR="00566916" w:rsidRPr="00815C48" w:rsidRDefault="00566916" w:rsidP="0095293D">
            <w:pPr>
              <w:pStyle w:val="a4"/>
              <w:jc w:val="center"/>
              <w:rPr>
                <w:b/>
                <w:sz w:val="24"/>
                <w:szCs w:val="24"/>
              </w:rPr>
            </w:pPr>
            <w:r w:rsidRPr="00815C48">
              <w:rPr>
                <w:b/>
                <w:sz w:val="24"/>
                <w:szCs w:val="24"/>
              </w:rPr>
              <w:t>Адрес электронной почты</w:t>
            </w:r>
          </w:p>
        </w:tc>
      </w:tr>
      <w:tr w:rsidR="00815C48" w:rsidRPr="00815C48" w14:paraId="7B3838BC" w14:textId="77777777" w:rsidTr="00815C48">
        <w:trPr>
          <w:trHeight w:val="273"/>
        </w:trPr>
        <w:tc>
          <w:tcPr>
            <w:tcW w:w="10841" w:type="dxa"/>
            <w:gridSpan w:val="4"/>
          </w:tcPr>
          <w:p w14:paraId="6AE2566D" w14:textId="77777777" w:rsidR="00815C48" w:rsidRPr="00815C48" w:rsidRDefault="00815C48" w:rsidP="0095293D">
            <w:pPr>
              <w:pStyle w:val="a4"/>
              <w:jc w:val="both"/>
              <w:rPr>
                <w:b/>
                <w:sz w:val="24"/>
                <w:szCs w:val="24"/>
              </w:rPr>
            </w:pPr>
            <w:r w:rsidRPr="00815C48">
              <w:rPr>
                <w:b/>
                <w:sz w:val="24"/>
                <w:szCs w:val="24"/>
              </w:rPr>
              <w:t>От имени Покупателя:</w:t>
            </w:r>
          </w:p>
        </w:tc>
      </w:tr>
      <w:tr w:rsidR="000B2E8C" w:rsidRPr="00815C48" w14:paraId="316DE6AE" w14:textId="77777777" w:rsidTr="00D52B49">
        <w:trPr>
          <w:trHeight w:val="1043"/>
        </w:trPr>
        <w:tc>
          <w:tcPr>
            <w:tcW w:w="2550" w:type="dxa"/>
          </w:tcPr>
          <w:p w14:paraId="55CC060F" w14:textId="77777777" w:rsidR="000B2E8C" w:rsidRPr="004001E4" w:rsidRDefault="000B2E8C" w:rsidP="000B2E8C">
            <w:pPr>
              <w:pStyle w:val="a4"/>
              <w:jc w:val="both"/>
              <w:rPr>
                <w:sz w:val="24"/>
                <w:szCs w:val="24"/>
              </w:rPr>
            </w:pPr>
            <w:r>
              <w:rPr>
                <w:sz w:val="24"/>
                <w:szCs w:val="24"/>
              </w:rPr>
              <w:t>Руководитель культурного центра</w:t>
            </w:r>
          </w:p>
          <w:p w14:paraId="0F114ABD" w14:textId="77777777" w:rsidR="000B2E8C" w:rsidRPr="00815C48" w:rsidRDefault="000B2E8C" w:rsidP="000B2E8C">
            <w:pPr>
              <w:pStyle w:val="a4"/>
              <w:jc w:val="both"/>
              <w:rPr>
                <w:sz w:val="24"/>
                <w:szCs w:val="24"/>
                <w:lang w:val="en-US"/>
              </w:rPr>
            </w:pPr>
          </w:p>
          <w:p w14:paraId="36E588EC" w14:textId="3202B0CE" w:rsidR="000B2E8C" w:rsidRPr="00815C48" w:rsidRDefault="000B2E8C" w:rsidP="000B2E8C">
            <w:pPr>
              <w:pStyle w:val="a4"/>
              <w:jc w:val="center"/>
              <w:rPr>
                <w:sz w:val="24"/>
                <w:szCs w:val="24"/>
              </w:rPr>
            </w:pPr>
          </w:p>
        </w:tc>
        <w:tc>
          <w:tcPr>
            <w:tcW w:w="2091" w:type="dxa"/>
          </w:tcPr>
          <w:p w14:paraId="1EC28CB2" w14:textId="256CED9C" w:rsidR="000B2E8C" w:rsidRPr="00815C48" w:rsidRDefault="000B2E8C" w:rsidP="000B2E8C">
            <w:pPr>
              <w:pStyle w:val="a4"/>
              <w:jc w:val="center"/>
              <w:rPr>
                <w:sz w:val="24"/>
                <w:szCs w:val="24"/>
              </w:rPr>
            </w:pPr>
            <w:r>
              <w:rPr>
                <w:sz w:val="24"/>
                <w:szCs w:val="24"/>
              </w:rPr>
              <w:t>Никифоров Александр Александрович</w:t>
            </w:r>
          </w:p>
        </w:tc>
        <w:tc>
          <w:tcPr>
            <w:tcW w:w="2072" w:type="dxa"/>
          </w:tcPr>
          <w:p w14:paraId="289C3CAB" w14:textId="5EE42EF2" w:rsidR="000B2E8C" w:rsidRPr="00815C48" w:rsidRDefault="000B2E8C" w:rsidP="000B2E8C">
            <w:pPr>
              <w:pStyle w:val="a4"/>
              <w:jc w:val="both"/>
              <w:rPr>
                <w:sz w:val="24"/>
                <w:szCs w:val="24"/>
              </w:rPr>
            </w:pPr>
            <w:r>
              <w:rPr>
                <w:sz w:val="24"/>
                <w:szCs w:val="24"/>
              </w:rPr>
              <w:t>89961210181</w:t>
            </w:r>
          </w:p>
        </w:tc>
        <w:tc>
          <w:tcPr>
            <w:tcW w:w="4128" w:type="dxa"/>
          </w:tcPr>
          <w:p w14:paraId="08F8B9BA" w14:textId="72E9D95F" w:rsidR="000B2E8C" w:rsidRPr="00815C48" w:rsidRDefault="000B2E8C" w:rsidP="000B2E8C">
            <w:pPr>
              <w:pStyle w:val="a4"/>
              <w:jc w:val="center"/>
              <w:rPr>
                <w:sz w:val="24"/>
                <w:szCs w:val="24"/>
                <w:lang w:val="en-US"/>
              </w:rPr>
            </w:pPr>
            <w:bookmarkStart w:id="8" w:name="_Hlk43285725"/>
            <w:r>
              <w:rPr>
                <w:sz w:val="24"/>
                <w:szCs w:val="24"/>
                <w:lang w:val="en-US"/>
              </w:rPr>
              <w:t>Nikiforov_27@mail.ru</w:t>
            </w:r>
            <w:bookmarkEnd w:id="8"/>
          </w:p>
        </w:tc>
      </w:tr>
      <w:tr w:rsidR="00566916" w:rsidRPr="00815C48" w14:paraId="39152429" w14:textId="77777777" w:rsidTr="00D52B49">
        <w:trPr>
          <w:trHeight w:val="1043"/>
        </w:trPr>
        <w:tc>
          <w:tcPr>
            <w:tcW w:w="2550" w:type="dxa"/>
          </w:tcPr>
          <w:p w14:paraId="603768D7" w14:textId="2C459844" w:rsidR="00566916" w:rsidRPr="00815C48" w:rsidRDefault="00566916" w:rsidP="0095293D">
            <w:pPr>
              <w:pStyle w:val="a4"/>
              <w:jc w:val="center"/>
              <w:rPr>
                <w:sz w:val="24"/>
                <w:szCs w:val="24"/>
              </w:rPr>
            </w:pPr>
          </w:p>
        </w:tc>
        <w:tc>
          <w:tcPr>
            <w:tcW w:w="2091" w:type="dxa"/>
          </w:tcPr>
          <w:p w14:paraId="48BDF2D2" w14:textId="69E41FA6" w:rsidR="00566916" w:rsidRPr="00815C48" w:rsidRDefault="00566916" w:rsidP="0095293D">
            <w:pPr>
              <w:pStyle w:val="a4"/>
              <w:jc w:val="center"/>
              <w:rPr>
                <w:sz w:val="24"/>
                <w:szCs w:val="24"/>
              </w:rPr>
            </w:pPr>
          </w:p>
        </w:tc>
        <w:tc>
          <w:tcPr>
            <w:tcW w:w="2072" w:type="dxa"/>
          </w:tcPr>
          <w:p w14:paraId="3A193FA7" w14:textId="6F9F1292" w:rsidR="00566916" w:rsidRPr="00815C48" w:rsidRDefault="00566916" w:rsidP="0095293D">
            <w:pPr>
              <w:pStyle w:val="a4"/>
              <w:jc w:val="both"/>
              <w:rPr>
                <w:sz w:val="24"/>
                <w:szCs w:val="24"/>
              </w:rPr>
            </w:pPr>
          </w:p>
        </w:tc>
        <w:tc>
          <w:tcPr>
            <w:tcW w:w="4128" w:type="dxa"/>
          </w:tcPr>
          <w:p w14:paraId="65DAE9C6" w14:textId="77777777" w:rsidR="00566916" w:rsidRPr="00815C48" w:rsidRDefault="00566916" w:rsidP="00815C48">
            <w:pPr>
              <w:pStyle w:val="a4"/>
              <w:jc w:val="center"/>
              <w:rPr>
                <w:sz w:val="24"/>
                <w:szCs w:val="24"/>
                <w:lang w:val="en-US"/>
              </w:rPr>
            </w:pPr>
          </w:p>
        </w:tc>
      </w:tr>
      <w:tr w:rsidR="00815C48" w:rsidRPr="00815C48" w14:paraId="271EA3CA" w14:textId="77777777" w:rsidTr="00815C48">
        <w:trPr>
          <w:trHeight w:val="273"/>
        </w:trPr>
        <w:tc>
          <w:tcPr>
            <w:tcW w:w="10841" w:type="dxa"/>
            <w:gridSpan w:val="4"/>
          </w:tcPr>
          <w:p w14:paraId="4D3E4ADD" w14:textId="77777777" w:rsidR="00815C48" w:rsidRPr="00815C48" w:rsidRDefault="00815C48" w:rsidP="0095293D">
            <w:pPr>
              <w:pStyle w:val="a4"/>
              <w:jc w:val="both"/>
              <w:rPr>
                <w:b/>
                <w:sz w:val="24"/>
                <w:szCs w:val="24"/>
              </w:rPr>
            </w:pPr>
            <w:r w:rsidRPr="00815C48">
              <w:rPr>
                <w:b/>
                <w:sz w:val="24"/>
                <w:szCs w:val="24"/>
              </w:rPr>
              <w:t>От имени Поставщика:</w:t>
            </w:r>
          </w:p>
        </w:tc>
      </w:tr>
      <w:tr w:rsidR="00566916" w:rsidRPr="00815C48" w14:paraId="40037D66" w14:textId="77777777" w:rsidTr="00D52B49">
        <w:trPr>
          <w:trHeight w:val="809"/>
        </w:trPr>
        <w:tc>
          <w:tcPr>
            <w:tcW w:w="2550" w:type="dxa"/>
          </w:tcPr>
          <w:p w14:paraId="3E9E22AA" w14:textId="77777777" w:rsidR="00566916" w:rsidRPr="00815C48" w:rsidRDefault="00566916" w:rsidP="0095293D">
            <w:pPr>
              <w:pStyle w:val="a4"/>
              <w:jc w:val="both"/>
              <w:rPr>
                <w:sz w:val="24"/>
                <w:szCs w:val="24"/>
                <w:lang w:val="en-US"/>
              </w:rPr>
            </w:pPr>
          </w:p>
        </w:tc>
        <w:tc>
          <w:tcPr>
            <w:tcW w:w="2091" w:type="dxa"/>
          </w:tcPr>
          <w:p w14:paraId="53A4A74D" w14:textId="590144A5" w:rsidR="00566916" w:rsidRPr="00815C48" w:rsidRDefault="00566916" w:rsidP="0095293D">
            <w:pPr>
              <w:pStyle w:val="a4"/>
              <w:jc w:val="both"/>
              <w:rPr>
                <w:sz w:val="24"/>
                <w:szCs w:val="24"/>
              </w:rPr>
            </w:pPr>
          </w:p>
        </w:tc>
        <w:tc>
          <w:tcPr>
            <w:tcW w:w="2072" w:type="dxa"/>
          </w:tcPr>
          <w:p w14:paraId="6EB3231D" w14:textId="1899A2A5" w:rsidR="00566916" w:rsidRPr="00815C48" w:rsidRDefault="00566916" w:rsidP="0095293D">
            <w:pPr>
              <w:pStyle w:val="a4"/>
              <w:jc w:val="both"/>
              <w:rPr>
                <w:sz w:val="24"/>
                <w:szCs w:val="24"/>
              </w:rPr>
            </w:pPr>
          </w:p>
        </w:tc>
        <w:tc>
          <w:tcPr>
            <w:tcW w:w="4128" w:type="dxa"/>
          </w:tcPr>
          <w:p w14:paraId="4C14D6A1" w14:textId="080DE868" w:rsidR="00566916" w:rsidRPr="00A16733" w:rsidRDefault="00566916" w:rsidP="0095293D">
            <w:pPr>
              <w:pStyle w:val="a4"/>
              <w:jc w:val="both"/>
              <w:rPr>
                <w:sz w:val="24"/>
                <w:szCs w:val="24"/>
                <w:lang w:val="en-US"/>
              </w:rPr>
            </w:pPr>
          </w:p>
        </w:tc>
      </w:tr>
    </w:tbl>
    <w:p w14:paraId="60EE8F6A" w14:textId="77777777" w:rsidR="00815C48" w:rsidRPr="00815C48" w:rsidRDefault="00815C48" w:rsidP="00815C48">
      <w:pPr>
        <w:rPr>
          <w:rFonts w:ascii="Times New Roman" w:hAnsi="Times New Roman" w:cs="Times New Roman"/>
          <w:b/>
          <w:bCs/>
          <w:sz w:val="24"/>
          <w:szCs w:val="24"/>
        </w:rPr>
      </w:pPr>
    </w:p>
    <w:p w14:paraId="3B00BBC9" w14:textId="77777777" w:rsidR="00815C48" w:rsidRDefault="00815C48" w:rsidP="00815C48">
      <w:pPr>
        <w:rPr>
          <w:b/>
          <w:bCs/>
          <w:sz w:val="28"/>
          <w:szCs w:val="28"/>
        </w:rPr>
      </w:pPr>
    </w:p>
    <w:p w14:paraId="2DF42B2A" w14:textId="77777777" w:rsidR="00815C48" w:rsidRPr="00167BB8" w:rsidRDefault="00815C48" w:rsidP="00815C48">
      <w:pPr>
        <w:pStyle w:val="af6"/>
        <w:ind w:left="1080"/>
        <w:jc w:val="center"/>
        <w:rPr>
          <w:rFonts w:ascii="Times New Roman" w:hAnsi="Times New Roman"/>
          <w:sz w:val="24"/>
          <w:szCs w:val="24"/>
          <w:lang w:val="ru-RU"/>
        </w:rPr>
      </w:pPr>
      <w:r>
        <w:rPr>
          <w:rFonts w:ascii="Times New Roman" w:hAnsi="Times New Roman"/>
          <w:sz w:val="24"/>
          <w:szCs w:val="24"/>
          <w:lang w:val="ru-RU"/>
        </w:rPr>
        <w:t xml:space="preserve">Подписи Сторон: </w:t>
      </w:r>
    </w:p>
    <w:tbl>
      <w:tblPr>
        <w:tblW w:w="0" w:type="auto"/>
        <w:tblInd w:w="250" w:type="dxa"/>
        <w:tblLayout w:type="fixed"/>
        <w:tblLook w:val="04A0" w:firstRow="1" w:lastRow="0" w:firstColumn="1" w:lastColumn="0" w:noHBand="0" w:noVBand="1"/>
      </w:tblPr>
      <w:tblGrid>
        <w:gridCol w:w="5103"/>
        <w:gridCol w:w="4820"/>
      </w:tblGrid>
      <w:tr w:rsidR="00815C48" w:rsidRPr="00167BB8" w14:paraId="2C9CF289" w14:textId="77777777" w:rsidTr="0095293D">
        <w:tc>
          <w:tcPr>
            <w:tcW w:w="5103" w:type="dxa"/>
            <w:shd w:val="clear" w:color="auto" w:fill="auto"/>
            <w:hideMark/>
          </w:tcPr>
          <w:p w14:paraId="0B28C0A7" w14:textId="77777777" w:rsidR="00815C48" w:rsidRPr="00167BB8" w:rsidRDefault="00815C48" w:rsidP="0095293D">
            <w:pPr>
              <w:spacing w:before="40" w:line="264" w:lineRule="auto"/>
              <w:jc w:val="both"/>
              <w:outlineLvl w:val="0"/>
              <w:rPr>
                <w:rFonts w:ascii="Times New Roman" w:hAnsi="Times New Roman" w:cs="Times New Roman"/>
                <w:b/>
                <w:spacing w:val="-3"/>
                <w:sz w:val="24"/>
                <w:szCs w:val="24"/>
              </w:rPr>
            </w:pPr>
            <w:r w:rsidRPr="00167BB8">
              <w:rPr>
                <w:rFonts w:ascii="Times New Roman" w:hAnsi="Times New Roman" w:cs="Times New Roman"/>
                <w:b/>
                <w:spacing w:val="-3"/>
                <w:sz w:val="24"/>
                <w:szCs w:val="24"/>
              </w:rPr>
              <w:t>Поставщик:</w:t>
            </w:r>
          </w:p>
        </w:tc>
        <w:tc>
          <w:tcPr>
            <w:tcW w:w="4820" w:type="dxa"/>
            <w:shd w:val="clear" w:color="auto" w:fill="auto"/>
          </w:tcPr>
          <w:p w14:paraId="35738AB4" w14:textId="77777777" w:rsidR="00815C48" w:rsidRPr="00167BB8" w:rsidRDefault="00815C48" w:rsidP="0095293D">
            <w:pPr>
              <w:spacing w:before="40" w:line="264" w:lineRule="auto"/>
              <w:jc w:val="both"/>
              <w:outlineLvl w:val="0"/>
              <w:rPr>
                <w:rFonts w:ascii="Times New Roman" w:hAnsi="Times New Roman" w:cs="Times New Roman"/>
                <w:b/>
                <w:spacing w:val="-3"/>
                <w:sz w:val="24"/>
                <w:szCs w:val="24"/>
              </w:rPr>
            </w:pPr>
            <w:r w:rsidRPr="00167BB8">
              <w:rPr>
                <w:rFonts w:ascii="Times New Roman" w:hAnsi="Times New Roman" w:cs="Times New Roman"/>
                <w:b/>
                <w:spacing w:val="-3"/>
                <w:sz w:val="24"/>
                <w:szCs w:val="24"/>
              </w:rPr>
              <w:t>Покупатель:</w:t>
            </w:r>
          </w:p>
        </w:tc>
      </w:tr>
      <w:tr w:rsidR="00815C48" w:rsidRPr="00167BB8" w14:paraId="363D5972" w14:textId="77777777" w:rsidTr="0095293D">
        <w:trPr>
          <w:trHeight w:val="1898"/>
        </w:trPr>
        <w:tc>
          <w:tcPr>
            <w:tcW w:w="5103" w:type="dxa"/>
            <w:shd w:val="clear" w:color="auto" w:fill="auto"/>
          </w:tcPr>
          <w:p w14:paraId="1C112EC4" w14:textId="77777777" w:rsidR="00815C48" w:rsidRPr="00167BB8" w:rsidRDefault="00815C48" w:rsidP="0095293D">
            <w:pPr>
              <w:spacing w:before="40" w:line="264" w:lineRule="auto"/>
              <w:jc w:val="both"/>
              <w:outlineLvl w:val="0"/>
              <w:rPr>
                <w:rFonts w:ascii="Times New Roman" w:hAnsi="Times New Roman" w:cs="Times New Roman"/>
                <w:spacing w:val="-3"/>
                <w:sz w:val="24"/>
                <w:szCs w:val="24"/>
              </w:rPr>
            </w:pPr>
          </w:p>
          <w:p w14:paraId="5A3BC322" w14:textId="77777777" w:rsidR="00815C48" w:rsidRPr="00167BB8" w:rsidRDefault="00815C48" w:rsidP="0095293D">
            <w:pPr>
              <w:spacing w:before="40" w:line="264" w:lineRule="auto"/>
              <w:jc w:val="both"/>
              <w:outlineLvl w:val="0"/>
              <w:rPr>
                <w:rFonts w:ascii="Times New Roman" w:hAnsi="Times New Roman" w:cs="Times New Roman"/>
                <w:spacing w:val="-3"/>
                <w:sz w:val="24"/>
                <w:szCs w:val="24"/>
              </w:rPr>
            </w:pPr>
          </w:p>
          <w:p w14:paraId="41B9D674" w14:textId="77777777" w:rsidR="00815C48" w:rsidRPr="00167BB8" w:rsidRDefault="00815C48" w:rsidP="0095293D">
            <w:pPr>
              <w:spacing w:before="40" w:line="264" w:lineRule="auto"/>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___________________ </w:t>
            </w:r>
          </w:p>
          <w:p w14:paraId="1164F796" w14:textId="77777777" w:rsidR="00815C48" w:rsidRPr="00167BB8" w:rsidRDefault="00815C48" w:rsidP="0095293D">
            <w:pPr>
              <w:spacing w:before="40" w:line="264" w:lineRule="auto"/>
              <w:jc w:val="both"/>
              <w:outlineLvl w:val="0"/>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               М.П.</w:t>
            </w:r>
          </w:p>
        </w:tc>
        <w:tc>
          <w:tcPr>
            <w:tcW w:w="4820" w:type="dxa"/>
            <w:shd w:val="clear" w:color="auto" w:fill="auto"/>
          </w:tcPr>
          <w:p w14:paraId="697AE7FE" w14:textId="77777777" w:rsidR="00815C48" w:rsidRPr="00167BB8" w:rsidRDefault="00815C48" w:rsidP="0095293D">
            <w:pPr>
              <w:spacing w:before="40" w:line="264" w:lineRule="auto"/>
              <w:jc w:val="both"/>
              <w:outlineLvl w:val="0"/>
              <w:rPr>
                <w:rFonts w:ascii="Times New Roman" w:hAnsi="Times New Roman" w:cs="Times New Roman"/>
                <w:spacing w:val="-3"/>
                <w:sz w:val="24"/>
                <w:szCs w:val="24"/>
              </w:rPr>
            </w:pPr>
            <w:r>
              <w:rPr>
                <w:rFonts w:ascii="Times New Roman" w:hAnsi="Times New Roman" w:cs="Times New Roman"/>
                <w:spacing w:val="-3"/>
                <w:sz w:val="24"/>
                <w:szCs w:val="24"/>
              </w:rPr>
              <w:t>АНО «Фонд развития города Иннополис»</w:t>
            </w:r>
          </w:p>
          <w:p w14:paraId="2B22E573" w14:textId="77777777" w:rsidR="00815C48" w:rsidRPr="00167BB8" w:rsidRDefault="00815C48" w:rsidP="0095293D">
            <w:pPr>
              <w:spacing w:before="40" w:line="264" w:lineRule="auto"/>
              <w:jc w:val="both"/>
              <w:outlineLvl w:val="0"/>
              <w:rPr>
                <w:rFonts w:ascii="Times New Roman" w:hAnsi="Times New Roman" w:cs="Times New Roman"/>
                <w:spacing w:val="-3"/>
                <w:sz w:val="24"/>
                <w:szCs w:val="24"/>
              </w:rPr>
            </w:pPr>
          </w:p>
          <w:p w14:paraId="74C92F03" w14:textId="25B2DB26" w:rsidR="00815C48" w:rsidRPr="00167BB8" w:rsidRDefault="00815C48" w:rsidP="0095293D">
            <w:pPr>
              <w:spacing w:before="40" w:line="264" w:lineRule="auto"/>
              <w:rPr>
                <w:rFonts w:ascii="Times New Roman" w:hAnsi="Times New Roman" w:cs="Times New Roman"/>
                <w:spacing w:val="-3"/>
                <w:sz w:val="24"/>
                <w:szCs w:val="24"/>
              </w:rPr>
            </w:pPr>
            <w:r>
              <w:rPr>
                <w:rFonts w:ascii="Times New Roman" w:hAnsi="Times New Roman" w:cs="Times New Roman"/>
                <w:spacing w:val="-3"/>
                <w:sz w:val="24"/>
                <w:szCs w:val="24"/>
              </w:rPr>
              <w:t>______________________/А.И.</w:t>
            </w:r>
            <w:r w:rsidR="00322014">
              <w:rPr>
                <w:rFonts w:ascii="Times New Roman" w:hAnsi="Times New Roman" w:cs="Times New Roman"/>
                <w:spacing w:val="-3"/>
                <w:sz w:val="24"/>
                <w:szCs w:val="24"/>
              </w:rPr>
              <w:t xml:space="preserve"> </w:t>
            </w:r>
            <w:proofErr w:type="spellStart"/>
            <w:r>
              <w:rPr>
                <w:rFonts w:ascii="Times New Roman" w:hAnsi="Times New Roman" w:cs="Times New Roman"/>
                <w:spacing w:val="-3"/>
                <w:sz w:val="24"/>
                <w:szCs w:val="24"/>
              </w:rPr>
              <w:t>Кангин</w:t>
            </w:r>
            <w:proofErr w:type="spellEnd"/>
            <w:r>
              <w:rPr>
                <w:rFonts w:ascii="Times New Roman" w:hAnsi="Times New Roman" w:cs="Times New Roman"/>
                <w:spacing w:val="-3"/>
                <w:sz w:val="24"/>
                <w:szCs w:val="24"/>
              </w:rPr>
              <w:t>/</w:t>
            </w:r>
          </w:p>
          <w:p w14:paraId="651D75CE" w14:textId="77777777" w:rsidR="00815C48" w:rsidRPr="00167BB8" w:rsidRDefault="00815C48" w:rsidP="0095293D">
            <w:pPr>
              <w:spacing w:before="40" w:line="264" w:lineRule="auto"/>
              <w:jc w:val="both"/>
              <w:outlineLvl w:val="0"/>
              <w:rPr>
                <w:rFonts w:ascii="Times New Roman" w:hAnsi="Times New Roman" w:cs="Times New Roman"/>
                <w:spacing w:val="-3"/>
                <w:sz w:val="24"/>
                <w:szCs w:val="24"/>
              </w:rPr>
            </w:pPr>
            <w:r w:rsidRPr="00167BB8">
              <w:rPr>
                <w:rFonts w:ascii="Times New Roman" w:hAnsi="Times New Roman" w:cs="Times New Roman"/>
                <w:spacing w:val="-3"/>
                <w:sz w:val="24"/>
                <w:szCs w:val="24"/>
              </w:rPr>
              <w:t xml:space="preserve">               М.П.</w:t>
            </w:r>
          </w:p>
        </w:tc>
      </w:tr>
    </w:tbl>
    <w:p w14:paraId="2630E58A" w14:textId="77777777" w:rsidR="00815C48" w:rsidRPr="00E31468" w:rsidRDefault="00815C48" w:rsidP="00815C48">
      <w:pPr>
        <w:rPr>
          <w:b/>
          <w:bCs/>
          <w:sz w:val="28"/>
          <w:szCs w:val="28"/>
        </w:rPr>
      </w:pPr>
    </w:p>
    <w:p w14:paraId="4663989A" w14:textId="75E2167F" w:rsidR="00815C48" w:rsidRDefault="00815C48"/>
    <w:p w14:paraId="7D85FC12" w14:textId="3BB6935D" w:rsidR="00815C48" w:rsidRDefault="00815C48"/>
    <w:p w14:paraId="66401D84" w14:textId="44B93CC6" w:rsidR="00385D5C" w:rsidRDefault="00385D5C"/>
    <w:p w14:paraId="115D6062" w14:textId="46474B05" w:rsidR="00385D5C" w:rsidRDefault="00385D5C"/>
    <w:p w14:paraId="3815DA3B" w14:textId="3961D3FD" w:rsidR="00385D5C" w:rsidRDefault="00385D5C"/>
    <w:p w14:paraId="790E607B" w14:textId="37984B24" w:rsidR="00385D5C" w:rsidRDefault="00385D5C"/>
    <w:p w14:paraId="688772AD" w14:textId="2F474571" w:rsidR="00385D5C" w:rsidRDefault="00385D5C"/>
    <w:p w14:paraId="5C3FDDC9" w14:textId="192C4AC7" w:rsidR="00385D5C" w:rsidRDefault="00385D5C"/>
    <w:p w14:paraId="533D7734" w14:textId="7812E798" w:rsidR="00385D5C" w:rsidRDefault="00385D5C"/>
    <w:sectPr w:rsidR="00385D5C" w:rsidSect="0095293D">
      <w:headerReference w:type="even" r:id="rId12"/>
      <w:headerReference w:type="default" r:id="rId13"/>
      <w:footerReference w:type="even" r:id="rId14"/>
      <w:pgSz w:w="11907" w:h="16840" w:code="9"/>
      <w:pgMar w:top="709" w:right="425" w:bottom="5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AFBD0" w14:textId="77777777" w:rsidR="00C45218" w:rsidRDefault="00C45218">
      <w:pPr>
        <w:spacing w:after="0" w:line="240" w:lineRule="auto"/>
      </w:pPr>
      <w:r>
        <w:separator/>
      </w:r>
    </w:p>
  </w:endnote>
  <w:endnote w:type="continuationSeparator" w:id="0">
    <w:p w14:paraId="0D98C8E6" w14:textId="77777777" w:rsidR="00C45218" w:rsidRDefault="00C452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CED40" w14:textId="6895E208" w:rsidR="002A7DEB" w:rsidRDefault="002A7DEB" w:rsidP="00C32C94">
    <w:pPr>
      <w:pStyle w:val="af"/>
      <w:jc w:val="right"/>
    </w:pPr>
    <w:r>
      <w:rPr>
        <w:rStyle w:val="af5"/>
      </w:rPr>
      <w:fldChar w:fldCharType="begin"/>
    </w:r>
    <w:r>
      <w:rPr>
        <w:rStyle w:val="af5"/>
      </w:rPr>
      <w:instrText xml:space="preserve"> PAGE </w:instrText>
    </w:r>
    <w:r>
      <w:rPr>
        <w:rStyle w:val="af5"/>
      </w:rPr>
      <w:fldChar w:fldCharType="separate"/>
    </w:r>
    <w:r w:rsidR="00322014">
      <w:rPr>
        <w:rStyle w:val="af5"/>
        <w:noProof/>
      </w:rPr>
      <w:t>1</w:t>
    </w:r>
    <w:r w:rsidR="00322014">
      <w:rPr>
        <w:rStyle w:val="af5"/>
        <w:noProof/>
      </w:rPr>
      <w:t>3</w:t>
    </w:r>
    <w:r>
      <w:rPr>
        <w:rStyle w:val="af5"/>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10657" w14:textId="77777777" w:rsidR="002A7DEB" w:rsidRPr="006447BB" w:rsidRDefault="002A7DEB" w:rsidP="00C32C94">
    <w:pPr>
      <w:pStyle w:val="af"/>
      <w:jc w:val="right"/>
      <w:rPr>
        <w:lang w:val="ru-RU"/>
      </w:rPr>
    </w:pPr>
    <w:r>
      <w:rPr>
        <w:lang w:val="ru-RU"/>
      </w:rPr>
      <w:t>33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AECE5" w14:textId="77777777" w:rsidR="002A7DEB" w:rsidRDefault="002A7DEB">
    <w:pPr>
      <w:framePr w:wrap="around" w:vAnchor="text" w:hAnchor="margin" w:xAlign="right" w:y="1"/>
    </w:pPr>
    <w:r>
      <w:fldChar w:fldCharType="begin"/>
    </w:r>
    <w:r>
      <w:instrText xml:space="preserve">PAGE  </w:instrText>
    </w:r>
    <w:r>
      <w:fldChar w:fldCharType="separate"/>
    </w:r>
    <w:r>
      <w:rPr>
        <w:noProof/>
      </w:rPr>
      <w:t>12</w:t>
    </w:r>
    <w:r>
      <w:rPr>
        <w:noProof/>
      </w:rPr>
      <w:fldChar w:fldCharType="end"/>
    </w:r>
  </w:p>
  <w:p w14:paraId="160F121E" w14:textId="77777777" w:rsidR="002A7DEB" w:rsidRDefault="002A7DEB">
    <w:pPr>
      <w:ind w:right="360"/>
    </w:pPr>
  </w:p>
  <w:p w14:paraId="5B36C55D" w14:textId="77777777" w:rsidR="002A7DEB" w:rsidRDefault="002A7DEB"/>
  <w:p w14:paraId="5F3E7107" w14:textId="77777777" w:rsidR="002A7DEB" w:rsidRDefault="002A7DEB"/>
  <w:p w14:paraId="7982F720" w14:textId="77777777" w:rsidR="002A7DEB" w:rsidRDefault="002A7DEB"/>
  <w:p w14:paraId="304F81CF" w14:textId="77777777" w:rsidR="002A7DEB" w:rsidRDefault="002A7DE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06BF6" w14:textId="77777777" w:rsidR="00C45218" w:rsidRDefault="00C45218">
      <w:pPr>
        <w:spacing w:after="0" w:line="240" w:lineRule="auto"/>
      </w:pPr>
      <w:r>
        <w:separator/>
      </w:r>
    </w:p>
  </w:footnote>
  <w:footnote w:type="continuationSeparator" w:id="0">
    <w:p w14:paraId="60CCCCB6" w14:textId="77777777" w:rsidR="00C45218" w:rsidRDefault="00C452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50F2" w14:textId="3D320F78" w:rsidR="002A7DEB" w:rsidRDefault="002A7DEB" w:rsidP="00C32C94">
    <w:pPr>
      <w:pStyle w:val="ad"/>
      <w:jc w:val="right"/>
      <w:rPr>
        <w:lang w:val="ru-RU"/>
      </w:rPr>
    </w:pPr>
    <w:r>
      <w:rPr>
        <w:lang w:val="ru-RU"/>
      </w:rPr>
      <w:t xml:space="preserve">Часть 4. Документации </w:t>
    </w:r>
    <w:proofErr w:type="spellStart"/>
    <w:r>
      <w:rPr>
        <w:lang w:val="ru-RU"/>
      </w:rPr>
      <w:t>редукциона</w:t>
    </w:r>
    <w:proofErr w:type="spellEnd"/>
    <w:r>
      <w:rPr>
        <w:lang w:val="ru-RU"/>
      </w:rPr>
      <w:t xml:space="preserve"> в электронной форме</w:t>
    </w:r>
  </w:p>
  <w:p w14:paraId="448840CA" w14:textId="77777777" w:rsidR="002A7DEB" w:rsidRDefault="002A7DEB" w:rsidP="00C32C94">
    <w:pPr>
      <w:pStyle w:val="ad"/>
      <w:jc w:val="right"/>
      <w:rPr>
        <w:lang w:val="ru-RU"/>
      </w:rPr>
    </w:pPr>
  </w:p>
  <w:p w14:paraId="6D53EDD4" w14:textId="72AE3C83" w:rsidR="002A7DEB" w:rsidRDefault="002A7DEB" w:rsidP="00C32C94">
    <w:pPr>
      <w:pStyle w:val="ad"/>
      <w:jc w:val="right"/>
    </w:pPr>
    <w:r>
      <w:rPr>
        <w:lang w:val="ru-RU"/>
      </w:rPr>
      <w:t xml:space="preserve">ПРОЕКТ ДОГОВОРА </w:t>
    </w:r>
  </w:p>
  <w:p w14:paraId="47D7E1F7" w14:textId="77777777" w:rsidR="002A7DEB" w:rsidRDefault="002A7DEB">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FA312" w14:textId="77777777" w:rsidR="002A7DEB" w:rsidRDefault="002A7DEB" w:rsidP="00C32C94">
    <w:pPr>
      <w:pStyle w:val="ad"/>
      <w:jc w:val="right"/>
    </w:pPr>
    <w:r>
      <w:rPr>
        <w:lang w:val="ru-RU"/>
      </w:rPr>
      <w:t>ПРОЕКТ ДОГОВОРА</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8D90" w14:textId="77777777" w:rsidR="002A7DEB" w:rsidRDefault="002A7DEB" w:rsidP="00C32C94">
    <w:pPr>
      <w:pStyle w:val="ad"/>
      <w:framePr w:wrap="around" w:vAnchor="text" w:hAnchor="margin" w:xAlign="center" w:y="1"/>
      <w:rPr>
        <w:rStyle w:val="af5"/>
      </w:rPr>
    </w:pPr>
    <w:r>
      <w:rPr>
        <w:rStyle w:val="af5"/>
      </w:rPr>
      <w:fldChar w:fldCharType="begin"/>
    </w:r>
    <w:r>
      <w:rPr>
        <w:rStyle w:val="af5"/>
      </w:rPr>
      <w:instrText xml:space="preserve">PAGE  </w:instrText>
    </w:r>
    <w:r>
      <w:rPr>
        <w:rStyle w:val="af5"/>
      </w:rPr>
      <w:fldChar w:fldCharType="separate"/>
    </w:r>
    <w:r>
      <w:rPr>
        <w:rStyle w:val="af5"/>
        <w:noProof/>
      </w:rPr>
      <w:t>1</w:t>
    </w:r>
    <w:r>
      <w:rPr>
        <w:rStyle w:val="af5"/>
        <w:noProof/>
      </w:rPr>
      <w:t>2</w:t>
    </w:r>
    <w:r>
      <w:rPr>
        <w:rStyle w:val="af5"/>
      </w:rPr>
      <w:fldChar w:fldCharType="end"/>
    </w:r>
  </w:p>
  <w:p w14:paraId="3591B95C" w14:textId="77777777" w:rsidR="002A7DEB" w:rsidRDefault="002A7DEB"/>
  <w:p w14:paraId="3280D56A" w14:textId="77777777" w:rsidR="002A7DEB" w:rsidRDefault="002A7DEB"/>
  <w:p w14:paraId="138818EE" w14:textId="77777777" w:rsidR="002A7DEB" w:rsidRDefault="002A7DEB"/>
  <w:p w14:paraId="673118A2" w14:textId="77777777" w:rsidR="002A7DEB" w:rsidRDefault="002A7DEB"/>
  <w:p w14:paraId="618AE534" w14:textId="77777777" w:rsidR="002A7DEB" w:rsidRDefault="002A7DEB"/>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17095" w14:textId="77777777" w:rsidR="002A7DEB" w:rsidRPr="00F37474" w:rsidRDefault="002A7DEB" w:rsidP="00C32C94">
    <w:pPr>
      <w:pStyle w:val="ad"/>
      <w:jc w:val="right"/>
    </w:pPr>
    <w:r>
      <w:rPr>
        <w:lang w:val="ru-RU"/>
      </w:rPr>
      <w:t>ПРОЕКТ ДОГОВОРА</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82D84"/>
    <w:multiLevelType w:val="multilevel"/>
    <w:tmpl w:val="C2D02D30"/>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C82979"/>
    <w:multiLevelType w:val="hybridMultilevel"/>
    <w:tmpl w:val="74B49E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5156102"/>
    <w:multiLevelType w:val="multilevel"/>
    <w:tmpl w:val="7480CC92"/>
    <w:lvl w:ilvl="0">
      <w:start w:val="1"/>
      <w:numFmt w:val="decimal"/>
      <w:pStyle w:val="1"/>
      <w:suff w:val="space"/>
      <w:lvlText w:val="%1)"/>
      <w:lvlJc w:val="left"/>
      <w:pPr>
        <w:ind w:left="0" w:firstLine="0"/>
      </w:pPr>
    </w:lvl>
    <w:lvl w:ilvl="1">
      <w:start w:val="1"/>
      <w:numFmt w:val="bullet"/>
      <w:pStyle w:val="2"/>
      <w:suff w:val="space"/>
      <w:lvlText w:val=""/>
      <w:lvlJc w:val="left"/>
      <w:pPr>
        <w:ind w:left="0" w:firstLine="227"/>
      </w:pPr>
      <w:rPr>
        <w:rFonts w:ascii="Symbol" w:hAnsi="Symbol" w:hint="default"/>
        <w:color w:val="auto"/>
      </w:rPr>
    </w:lvl>
    <w:lvl w:ilvl="2">
      <w:start w:val="1"/>
      <w:numFmt w:val="bullet"/>
      <w:pStyle w:val="3"/>
      <w:suff w:val="space"/>
      <w:lvlText w:val=""/>
      <w:lvlJc w:val="left"/>
      <w:pPr>
        <w:ind w:left="0" w:firstLine="454"/>
      </w:pPr>
      <w:rPr>
        <w:rFonts w:ascii="Symbol" w:hAnsi="Symbol" w:hint="default"/>
        <w:color w:val="auto"/>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56E43A23"/>
    <w:multiLevelType w:val="hybridMultilevel"/>
    <w:tmpl w:val="C8D4F7EE"/>
    <w:lvl w:ilvl="0" w:tplc="FD1CCEF2">
      <w:start w:val="1"/>
      <w:numFmt w:val="decimal"/>
      <w:lvlText w:val="%1."/>
      <w:lvlJc w:val="left"/>
      <w:pPr>
        <w:ind w:left="786" w:hanging="360"/>
      </w:pPr>
      <w:rPr>
        <w:rFonts w:hint="default"/>
        <w:lang w:val="ru-RU"/>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58FB4D74"/>
    <w:multiLevelType w:val="multilevel"/>
    <w:tmpl w:val="B07E67B2"/>
    <w:lvl w:ilvl="0">
      <w:start w:val="3"/>
      <w:numFmt w:val="decimal"/>
      <w:pStyle w:val="head0"/>
      <w:lvlText w:val="%1."/>
      <w:lvlJc w:val="left"/>
      <w:pPr>
        <w:ind w:left="1069" w:hanging="360"/>
      </w:pPr>
      <w:rPr>
        <w:rFonts w:hint="default"/>
        <w:b/>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70006ECA"/>
    <w:multiLevelType w:val="hybridMultilevel"/>
    <w:tmpl w:val="E496FE16"/>
    <w:lvl w:ilvl="0" w:tplc="EA821B26">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7D7659D3"/>
    <w:multiLevelType w:val="multilevel"/>
    <w:tmpl w:val="67A6B3A6"/>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1"/>
  </w:num>
  <w:num w:numId="2">
    <w:abstractNumId w:val="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6"/>
  </w:num>
  <w:num w:numId="5">
    <w:abstractNumId w:val="5"/>
  </w:num>
  <w:num w:numId="6">
    <w:abstractNumId w:val="3"/>
  </w:num>
  <w:num w:numId="7">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C8D"/>
    <w:rsid w:val="00001EE3"/>
    <w:rsid w:val="00010753"/>
    <w:rsid w:val="00011CA7"/>
    <w:rsid w:val="00013794"/>
    <w:rsid w:val="00014B87"/>
    <w:rsid w:val="00023D71"/>
    <w:rsid w:val="000438BF"/>
    <w:rsid w:val="000441AC"/>
    <w:rsid w:val="000451C9"/>
    <w:rsid w:val="00052B25"/>
    <w:rsid w:val="00056B27"/>
    <w:rsid w:val="00075B66"/>
    <w:rsid w:val="00095CAD"/>
    <w:rsid w:val="000B2E8C"/>
    <w:rsid w:val="000B69F4"/>
    <w:rsid w:val="000B7DB4"/>
    <w:rsid w:val="000D708C"/>
    <w:rsid w:val="000E2D6F"/>
    <w:rsid w:val="000F4650"/>
    <w:rsid w:val="00122A01"/>
    <w:rsid w:val="00131069"/>
    <w:rsid w:val="00134127"/>
    <w:rsid w:val="00142D36"/>
    <w:rsid w:val="00143DD6"/>
    <w:rsid w:val="001509D2"/>
    <w:rsid w:val="00154378"/>
    <w:rsid w:val="00156DCE"/>
    <w:rsid w:val="00167BB8"/>
    <w:rsid w:val="0018293E"/>
    <w:rsid w:val="001B0713"/>
    <w:rsid w:val="001C1B72"/>
    <w:rsid w:val="001D16E2"/>
    <w:rsid w:val="001D36F8"/>
    <w:rsid w:val="001D44B5"/>
    <w:rsid w:val="001D6E9A"/>
    <w:rsid w:val="001E0C64"/>
    <w:rsid w:val="00200371"/>
    <w:rsid w:val="002066EF"/>
    <w:rsid w:val="00230390"/>
    <w:rsid w:val="0024341A"/>
    <w:rsid w:val="0024354B"/>
    <w:rsid w:val="00261E1F"/>
    <w:rsid w:val="002867BD"/>
    <w:rsid w:val="002A7DEB"/>
    <w:rsid w:val="002B1B69"/>
    <w:rsid w:val="002B2244"/>
    <w:rsid w:val="002C13C8"/>
    <w:rsid w:val="002C1D3E"/>
    <w:rsid w:val="002C2D6F"/>
    <w:rsid w:val="002C3528"/>
    <w:rsid w:val="002C3E6B"/>
    <w:rsid w:val="002D592B"/>
    <w:rsid w:val="002E063E"/>
    <w:rsid w:val="002E07C7"/>
    <w:rsid w:val="002E2E25"/>
    <w:rsid w:val="002E4CE0"/>
    <w:rsid w:val="002F3383"/>
    <w:rsid w:val="002F44F7"/>
    <w:rsid w:val="00300916"/>
    <w:rsid w:val="00322014"/>
    <w:rsid w:val="00323392"/>
    <w:rsid w:val="0033635A"/>
    <w:rsid w:val="0034342D"/>
    <w:rsid w:val="00346F74"/>
    <w:rsid w:val="00366A8B"/>
    <w:rsid w:val="00372346"/>
    <w:rsid w:val="00385D5C"/>
    <w:rsid w:val="003B1221"/>
    <w:rsid w:val="003B6152"/>
    <w:rsid w:val="003C336C"/>
    <w:rsid w:val="003C54C9"/>
    <w:rsid w:val="003C5E2D"/>
    <w:rsid w:val="003F1CBA"/>
    <w:rsid w:val="003F6467"/>
    <w:rsid w:val="004001E4"/>
    <w:rsid w:val="00421A6E"/>
    <w:rsid w:val="00423D4A"/>
    <w:rsid w:val="004244E9"/>
    <w:rsid w:val="00426492"/>
    <w:rsid w:val="004264C5"/>
    <w:rsid w:val="004309CC"/>
    <w:rsid w:val="0047736B"/>
    <w:rsid w:val="00477722"/>
    <w:rsid w:val="004779AF"/>
    <w:rsid w:val="00492403"/>
    <w:rsid w:val="004A514F"/>
    <w:rsid w:val="004B05BC"/>
    <w:rsid w:val="004C260B"/>
    <w:rsid w:val="004E3061"/>
    <w:rsid w:val="004E4071"/>
    <w:rsid w:val="004F7551"/>
    <w:rsid w:val="00503504"/>
    <w:rsid w:val="005104BC"/>
    <w:rsid w:val="00514B3F"/>
    <w:rsid w:val="00523474"/>
    <w:rsid w:val="00523A06"/>
    <w:rsid w:val="00530E2B"/>
    <w:rsid w:val="00566916"/>
    <w:rsid w:val="00583CF6"/>
    <w:rsid w:val="00593C79"/>
    <w:rsid w:val="005A0049"/>
    <w:rsid w:val="005B4D85"/>
    <w:rsid w:val="005C2A28"/>
    <w:rsid w:val="005C4BA8"/>
    <w:rsid w:val="005C7FCE"/>
    <w:rsid w:val="005D41F7"/>
    <w:rsid w:val="005E1C1A"/>
    <w:rsid w:val="005E35C7"/>
    <w:rsid w:val="005E68B0"/>
    <w:rsid w:val="005F3E73"/>
    <w:rsid w:val="005F7B5B"/>
    <w:rsid w:val="00604BFB"/>
    <w:rsid w:val="006061B2"/>
    <w:rsid w:val="00610284"/>
    <w:rsid w:val="00611B2E"/>
    <w:rsid w:val="00617BAF"/>
    <w:rsid w:val="00622674"/>
    <w:rsid w:val="00623E98"/>
    <w:rsid w:val="006264DA"/>
    <w:rsid w:val="00627796"/>
    <w:rsid w:val="0063249F"/>
    <w:rsid w:val="006326A2"/>
    <w:rsid w:val="006440CD"/>
    <w:rsid w:val="0064555C"/>
    <w:rsid w:val="00651EC5"/>
    <w:rsid w:val="00652BB5"/>
    <w:rsid w:val="006574FC"/>
    <w:rsid w:val="00691A4A"/>
    <w:rsid w:val="006926BE"/>
    <w:rsid w:val="0069462D"/>
    <w:rsid w:val="006A1276"/>
    <w:rsid w:val="006A35E0"/>
    <w:rsid w:val="006B6420"/>
    <w:rsid w:val="006C205B"/>
    <w:rsid w:val="006E6EBA"/>
    <w:rsid w:val="006E7F83"/>
    <w:rsid w:val="006F2A36"/>
    <w:rsid w:val="006F4273"/>
    <w:rsid w:val="00703B52"/>
    <w:rsid w:val="007274D3"/>
    <w:rsid w:val="00746C4C"/>
    <w:rsid w:val="007545C6"/>
    <w:rsid w:val="00755FE1"/>
    <w:rsid w:val="00763E3E"/>
    <w:rsid w:val="007710B6"/>
    <w:rsid w:val="007B0AC6"/>
    <w:rsid w:val="007C2FCE"/>
    <w:rsid w:val="007D0208"/>
    <w:rsid w:val="007D3A75"/>
    <w:rsid w:val="007D44EB"/>
    <w:rsid w:val="00812935"/>
    <w:rsid w:val="00812F0D"/>
    <w:rsid w:val="008149D1"/>
    <w:rsid w:val="00815C48"/>
    <w:rsid w:val="00815F2D"/>
    <w:rsid w:val="00824D20"/>
    <w:rsid w:val="008323CC"/>
    <w:rsid w:val="0083704C"/>
    <w:rsid w:val="00853CC5"/>
    <w:rsid w:val="00867CFF"/>
    <w:rsid w:val="00872D2E"/>
    <w:rsid w:val="0088224E"/>
    <w:rsid w:val="008A337D"/>
    <w:rsid w:val="008B3713"/>
    <w:rsid w:val="008C66EC"/>
    <w:rsid w:val="008E16B0"/>
    <w:rsid w:val="008E5DA8"/>
    <w:rsid w:val="008F07BA"/>
    <w:rsid w:val="009001DD"/>
    <w:rsid w:val="009036A5"/>
    <w:rsid w:val="00904822"/>
    <w:rsid w:val="00912290"/>
    <w:rsid w:val="00924E3B"/>
    <w:rsid w:val="00926C45"/>
    <w:rsid w:val="00927383"/>
    <w:rsid w:val="0092739F"/>
    <w:rsid w:val="009274A3"/>
    <w:rsid w:val="009333E6"/>
    <w:rsid w:val="0094183F"/>
    <w:rsid w:val="0094428E"/>
    <w:rsid w:val="00946AD8"/>
    <w:rsid w:val="00946F57"/>
    <w:rsid w:val="0095142F"/>
    <w:rsid w:val="0095293D"/>
    <w:rsid w:val="00953666"/>
    <w:rsid w:val="00955274"/>
    <w:rsid w:val="0096620D"/>
    <w:rsid w:val="00972F26"/>
    <w:rsid w:val="00985DAF"/>
    <w:rsid w:val="009960BE"/>
    <w:rsid w:val="009961C0"/>
    <w:rsid w:val="009A0052"/>
    <w:rsid w:val="009A02C9"/>
    <w:rsid w:val="009A3032"/>
    <w:rsid w:val="009A75CE"/>
    <w:rsid w:val="009A7CB7"/>
    <w:rsid w:val="009D18C1"/>
    <w:rsid w:val="009D73BE"/>
    <w:rsid w:val="009D7E86"/>
    <w:rsid w:val="009E05CD"/>
    <w:rsid w:val="00A0780D"/>
    <w:rsid w:val="00A16733"/>
    <w:rsid w:val="00A267F3"/>
    <w:rsid w:val="00A32B51"/>
    <w:rsid w:val="00A33694"/>
    <w:rsid w:val="00A53ACD"/>
    <w:rsid w:val="00A61032"/>
    <w:rsid w:val="00A62288"/>
    <w:rsid w:val="00A71732"/>
    <w:rsid w:val="00A723BB"/>
    <w:rsid w:val="00A74232"/>
    <w:rsid w:val="00A804C3"/>
    <w:rsid w:val="00A97F2B"/>
    <w:rsid w:val="00AA36F4"/>
    <w:rsid w:val="00AB5BF7"/>
    <w:rsid w:val="00AC0383"/>
    <w:rsid w:val="00AC1DFC"/>
    <w:rsid w:val="00AC3265"/>
    <w:rsid w:val="00AC4F1F"/>
    <w:rsid w:val="00AD07D5"/>
    <w:rsid w:val="00AD3D08"/>
    <w:rsid w:val="00AF130B"/>
    <w:rsid w:val="00AF53CC"/>
    <w:rsid w:val="00AF6FE8"/>
    <w:rsid w:val="00B01B45"/>
    <w:rsid w:val="00B2187A"/>
    <w:rsid w:val="00B244BA"/>
    <w:rsid w:val="00B260C3"/>
    <w:rsid w:val="00B26730"/>
    <w:rsid w:val="00B26E79"/>
    <w:rsid w:val="00B40BE2"/>
    <w:rsid w:val="00B42AA3"/>
    <w:rsid w:val="00B50537"/>
    <w:rsid w:val="00B60E12"/>
    <w:rsid w:val="00B74998"/>
    <w:rsid w:val="00B814D6"/>
    <w:rsid w:val="00B85417"/>
    <w:rsid w:val="00B87BDF"/>
    <w:rsid w:val="00B936B2"/>
    <w:rsid w:val="00B9693F"/>
    <w:rsid w:val="00BA3401"/>
    <w:rsid w:val="00BA4EDC"/>
    <w:rsid w:val="00BB0FF8"/>
    <w:rsid w:val="00BB4CC9"/>
    <w:rsid w:val="00BC1F6D"/>
    <w:rsid w:val="00BC665E"/>
    <w:rsid w:val="00BD66CE"/>
    <w:rsid w:val="00BF1C18"/>
    <w:rsid w:val="00C014DE"/>
    <w:rsid w:val="00C16554"/>
    <w:rsid w:val="00C21355"/>
    <w:rsid w:val="00C22EF3"/>
    <w:rsid w:val="00C2509D"/>
    <w:rsid w:val="00C26478"/>
    <w:rsid w:val="00C304CC"/>
    <w:rsid w:val="00C32668"/>
    <w:rsid w:val="00C32C94"/>
    <w:rsid w:val="00C45218"/>
    <w:rsid w:val="00C54211"/>
    <w:rsid w:val="00C66080"/>
    <w:rsid w:val="00C670CF"/>
    <w:rsid w:val="00C71833"/>
    <w:rsid w:val="00C849B9"/>
    <w:rsid w:val="00C84EC1"/>
    <w:rsid w:val="00C9056C"/>
    <w:rsid w:val="00C92F02"/>
    <w:rsid w:val="00CA2E13"/>
    <w:rsid w:val="00CA5B2F"/>
    <w:rsid w:val="00CC313A"/>
    <w:rsid w:val="00CD216E"/>
    <w:rsid w:val="00CE31D1"/>
    <w:rsid w:val="00CE6C8D"/>
    <w:rsid w:val="00D00AD9"/>
    <w:rsid w:val="00D022CA"/>
    <w:rsid w:val="00D02AB1"/>
    <w:rsid w:val="00D05788"/>
    <w:rsid w:val="00D15BD9"/>
    <w:rsid w:val="00D16B59"/>
    <w:rsid w:val="00D31A54"/>
    <w:rsid w:val="00D32E51"/>
    <w:rsid w:val="00D33A5F"/>
    <w:rsid w:val="00D46CA1"/>
    <w:rsid w:val="00D52B49"/>
    <w:rsid w:val="00D6258E"/>
    <w:rsid w:val="00D76501"/>
    <w:rsid w:val="00D81514"/>
    <w:rsid w:val="00D835B3"/>
    <w:rsid w:val="00D85237"/>
    <w:rsid w:val="00D8681A"/>
    <w:rsid w:val="00D96719"/>
    <w:rsid w:val="00DA27F4"/>
    <w:rsid w:val="00DA7E01"/>
    <w:rsid w:val="00DB1F56"/>
    <w:rsid w:val="00DB2810"/>
    <w:rsid w:val="00DC5187"/>
    <w:rsid w:val="00DD05D7"/>
    <w:rsid w:val="00DD13EF"/>
    <w:rsid w:val="00DD2472"/>
    <w:rsid w:val="00DE123C"/>
    <w:rsid w:val="00DE4394"/>
    <w:rsid w:val="00DF1AA3"/>
    <w:rsid w:val="00DF22B4"/>
    <w:rsid w:val="00DF4FCA"/>
    <w:rsid w:val="00E01F85"/>
    <w:rsid w:val="00E03B38"/>
    <w:rsid w:val="00E04146"/>
    <w:rsid w:val="00E103BB"/>
    <w:rsid w:val="00E14039"/>
    <w:rsid w:val="00E20F0F"/>
    <w:rsid w:val="00E243B5"/>
    <w:rsid w:val="00E25A35"/>
    <w:rsid w:val="00E36D70"/>
    <w:rsid w:val="00E44E4A"/>
    <w:rsid w:val="00E47A76"/>
    <w:rsid w:val="00E5678E"/>
    <w:rsid w:val="00E7547D"/>
    <w:rsid w:val="00E77276"/>
    <w:rsid w:val="00E80190"/>
    <w:rsid w:val="00E811FF"/>
    <w:rsid w:val="00E95702"/>
    <w:rsid w:val="00EA2EC0"/>
    <w:rsid w:val="00EB458E"/>
    <w:rsid w:val="00EB58A2"/>
    <w:rsid w:val="00EC180D"/>
    <w:rsid w:val="00EC4D16"/>
    <w:rsid w:val="00ED4D43"/>
    <w:rsid w:val="00EE0FF4"/>
    <w:rsid w:val="00EE1076"/>
    <w:rsid w:val="00EF2800"/>
    <w:rsid w:val="00EF7C1C"/>
    <w:rsid w:val="00F03847"/>
    <w:rsid w:val="00F07FA5"/>
    <w:rsid w:val="00F16A9E"/>
    <w:rsid w:val="00F22B93"/>
    <w:rsid w:val="00F23764"/>
    <w:rsid w:val="00F23860"/>
    <w:rsid w:val="00F332D2"/>
    <w:rsid w:val="00F34450"/>
    <w:rsid w:val="00F34CAE"/>
    <w:rsid w:val="00F50BF6"/>
    <w:rsid w:val="00F51184"/>
    <w:rsid w:val="00F724F4"/>
    <w:rsid w:val="00F749EE"/>
    <w:rsid w:val="00F77E2C"/>
    <w:rsid w:val="00F85698"/>
    <w:rsid w:val="00F8731F"/>
    <w:rsid w:val="00F963D3"/>
    <w:rsid w:val="00F97D29"/>
    <w:rsid w:val="00FB02F1"/>
    <w:rsid w:val="00FC6613"/>
    <w:rsid w:val="00FD0CEA"/>
    <w:rsid w:val="00FD11D2"/>
    <w:rsid w:val="00FD5CDE"/>
    <w:rsid w:val="00FD60EB"/>
    <w:rsid w:val="00FD6BAA"/>
    <w:rsid w:val="00FE0879"/>
    <w:rsid w:val="00FE71C6"/>
    <w:rsid w:val="00FF104C"/>
    <w:rsid w:val="00FF75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0643"/>
  <w15:chartTrackingRefBased/>
  <w15:docId w15:val="{EE88A444-DC9E-4C06-B0F9-800877E67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71833"/>
  </w:style>
  <w:style w:type="paragraph" w:styleId="30">
    <w:name w:val="heading 3"/>
    <w:aliases w:val="3,H3,h3"/>
    <w:basedOn w:val="a"/>
    <w:next w:val="a0"/>
    <w:link w:val="31"/>
    <w:uiPriority w:val="99"/>
    <w:qFormat/>
    <w:rsid w:val="00CE6C8D"/>
    <w:pPr>
      <w:keepNext/>
      <w:spacing w:after="290" w:line="240" w:lineRule="auto"/>
      <w:ind w:left="1080" w:hanging="720"/>
      <w:outlineLvl w:val="2"/>
    </w:pPr>
    <w:rPr>
      <w:rFonts w:ascii="Arial" w:eastAsia="Times New Roman" w:hAnsi="Arial" w:cs="Times New Roman"/>
      <w:sz w:val="24"/>
      <w:szCs w:val="24"/>
      <w:lang w:val="en-GB"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Заголовок 3 Знак"/>
    <w:aliases w:val="3 Знак,H3 Знак,h3 Знак"/>
    <w:basedOn w:val="a1"/>
    <w:link w:val="30"/>
    <w:uiPriority w:val="99"/>
    <w:rsid w:val="00CE6C8D"/>
    <w:rPr>
      <w:rFonts w:ascii="Arial" w:eastAsia="Times New Roman" w:hAnsi="Arial" w:cs="Times New Roman"/>
      <w:sz w:val="24"/>
      <w:szCs w:val="24"/>
      <w:lang w:val="en-GB" w:eastAsia="x-none"/>
    </w:rPr>
  </w:style>
  <w:style w:type="numbering" w:customStyle="1" w:styleId="10">
    <w:name w:val="Нет списка1"/>
    <w:next w:val="a3"/>
    <w:uiPriority w:val="99"/>
    <w:semiHidden/>
    <w:unhideWhenUsed/>
    <w:rsid w:val="00CE6C8D"/>
  </w:style>
  <w:style w:type="paragraph" w:styleId="a4">
    <w:name w:val="No Spacing"/>
    <w:uiPriority w:val="1"/>
    <w:qFormat/>
    <w:rsid w:val="00CE6C8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a5">
    <w:name w:val="Balloon Text"/>
    <w:basedOn w:val="a"/>
    <w:link w:val="a6"/>
    <w:uiPriority w:val="99"/>
    <w:semiHidden/>
    <w:unhideWhenUsed/>
    <w:rsid w:val="00CE6C8D"/>
    <w:pPr>
      <w:widowControl w:val="0"/>
      <w:suppressAutoHyphens/>
      <w:autoSpaceDE w:val="0"/>
      <w:spacing w:after="0" w:line="240" w:lineRule="auto"/>
    </w:pPr>
    <w:rPr>
      <w:rFonts w:ascii="Tahoma" w:eastAsia="Times New Roman" w:hAnsi="Tahoma" w:cs="Times New Roman"/>
      <w:sz w:val="16"/>
      <w:szCs w:val="16"/>
      <w:lang w:val="x-none" w:eastAsia="ar-SA"/>
    </w:rPr>
  </w:style>
  <w:style w:type="character" w:customStyle="1" w:styleId="a6">
    <w:name w:val="Текст выноски Знак"/>
    <w:basedOn w:val="a1"/>
    <w:link w:val="a5"/>
    <w:uiPriority w:val="99"/>
    <w:semiHidden/>
    <w:rsid w:val="00CE6C8D"/>
    <w:rPr>
      <w:rFonts w:ascii="Tahoma" w:eastAsia="Times New Roman" w:hAnsi="Tahoma" w:cs="Times New Roman"/>
      <w:sz w:val="16"/>
      <w:szCs w:val="16"/>
      <w:lang w:val="x-none" w:eastAsia="ar-SA"/>
    </w:rPr>
  </w:style>
  <w:style w:type="paragraph" w:styleId="a0">
    <w:name w:val="Body Text"/>
    <w:basedOn w:val="a"/>
    <w:link w:val="a7"/>
    <w:semiHidden/>
    <w:rsid w:val="00CE6C8D"/>
    <w:pPr>
      <w:widowControl w:val="0"/>
      <w:suppressAutoHyphens/>
      <w:autoSpaceDE w:val="0"/>
      <w:spacing w:after="120" w:line="240" w:lineRule="auto"/>
    </w:pPr>
    <w:rPr>
      <w:rFonts w:ascii="Times New Roman" w:eastAsia="Times New Roman" w:hAnsi="Times New Roman" w:cs="Times New Roman"/>
      <w:sz w:val="20"/>
      <w:szCs w:val="20"/>
      <w:lang w:val="x-none" w:eastAsia="ar-SA"/>
    </w:rPr>
  </w:style>
  <w:style w:type="character" w:customStyle="1" w:styleId="a7">
    <w:name w:val="Основной текст Знак"/>
    <w:basedOn w:val="a1"/>
    <w:link w:val="a0"/>
    <w:semiHidden/>
    <w:rsid w:val="00CE6C8D"/>
    <w:rPr>
      <w:rFonts w:ascii="Times New Roman" w:eastAsia="Times New Roman" w:hAnsi="Times New Roman" w:cs="Times New Roman"/>
      <w:sz w:val="20"/>
      <w:szCs w:val="20"/>
      <w:lang w:val="x-none" w:eastAsia="ar-SA"/>
    </w:rPr>
  </w:style>
  <w:style w:type="paragraph" w:customStyle="1" w:styleId="ConsPlusTitle">
    <w:name w:val="ConsPlusTitle"/>
    <w:uiPriority w:val="99"/>
    <w:rsid w:val="00CE6C8D"/>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8">
    <w:name w:val="annotation reference"/>
    <w:uiPriority w:val="99"/>
    <w:semiHidden/>
    <w:unhideWhenUsed/>
    <w:rsid w:val="00CE6C8D"/>
    <w:rPr>
      <w:sz w:val="16"/>
      <w:szCs w:val="16"/>
    </w:rPr>
  </w:style>
  <w:style w:type="paragraph" w:styleId="a9">
    <w:name w:val="annotation text"/>
    <w:basedOn w:val="a"/>
    <w:link w:val="aa"/>
    <w:uiPriority w:val="99"/>
    <w:unhideWhenUsed/>
    <w:rsid w:val="00CE6C8D"/>
    <w:pPr>
      <w:widowControl w:val="0"/>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aa">
    <w:name w:val="Текст примечания Знак"/>
    <w:basedOn w:val="a1"/>
    <w:link w:val="a9"/>
    <w:uiPriority w:val="99"/>
    <w:rsid w:val="00CE6C8D"/>
    <w:rPr>
      <w:rFonts w:ascii="Times New Roman" w:eastAsia="Times New Roman" w:hAnsi="Times New Roman" w:cs="Times New Roman"/>
      <w:sz w:val="20"/>
      <w:szCs w:val="20"/>
      <w:lang w:val="x-none" w:eastAsia="ar-SA"/>
    </w:rPr>
  </w:style>
  <w:style w:type="paragraph" w:styleId="ab">
    <w:name w:val="annotation subject"/>
    <w:basedOn w:val="a9"/>
    <w:next w:val="a9"/>
    <w:link w:val="ac"/>
    <w:uiPriority w:val="99"/>
    <w:semiHidden/>
    <w:unhideWhenUsed/>
    <w:rsid w:val="00CE6C8D"/>
    <w:rPr>
      <w:b/>
      <w:bCs/>
    </w:rPr>
  </w:style>
  <w:style w:type="character" w:customStyle="1" w:styleId="ac">
    <w:name w:val="Тема примечания Знак"/>
    <w:basedOn w:val="aa"/>
    <w:link w:val="ab"/>
    <w:uiPriority w:val="99"/>
    <w:semiHidden/>
    <w:rsid w:val="00CE6C8D"/>
    <w:rPr>
      <w:rFonts w:ascii="Times New Roman" w:eastAsia="Times New Roman" w:hAnsi="Times New Roman" w:cs="Times New Roman"/>
      <w:b/>
      <w:bCs/>
      <w:sz w:val="20"/>
      <w:szCs w:val="20"/>
      <w:lang w:val="x-none" w:eastAsia="ar-SA"/>
    </w:rPr>
  </w:style>
  <w:style w:type="paragraph" w:styleId="ad">
    <w:name w:val="header"/>
    <w:basedOn w:val="a"/>
    <w:link w:val="ae"/>
    <w:uiPriority w:val="99"/>
    <w:unhideWhenUsed/>
    <w:rsid w:val="00CE6C8D"/>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ae">
    <w:name w:val="Верхний колонтитул Знак"/>
    <w:basedOn w:val="a1"/>
    <w:link w:val="ad"/>
    <w:uiPriority w:val="99"/>
    <w:rsid w:val="00CE6C8D"/>
    <w:rPr>
      <w:rFonts w:ascii="Times New Roman" w:eastAsia="Times New Roman" w:hAnsi="Times New Roman" w:cs="Times New Roman"/>
      <w:sz w:val="20"/>
      <w:szCs w:val="20"/>
      <w:lang w:val="x-none" w:eastAsia="ar-SA"/>
    </w:rPr>
  </w:style>
  <w:style w:type="paragraph" w:styleId="af">
    <w:name w:val="footer"/>
    <w:basedOn w:val="a"/>
    <w:link w:val="af0"/>
    <w:uiPriority w:val="99"/>
    <w:unhideWhenUsed/>
    <w:rsid w:val="00CE6C8D"/>
    <w:pPr>
      <w:widowControl w:val="0"/>
      <w:tabs>
        <w:tab w:val="center" w:pos="4677"/>
        <w:tab w:val="right" w:pos="9355"/>
      </w:tabs>
      <w:suppressAutoHyphens/>
      <w:autoSpaceDE w:val="0"/>
      <w:spacing w:after="0" w:line="240" w:lineRule="auto"/>
    </w:pPr>
    <w:rPr>
      <w:rFonts w:ascii="Times New Roman" w:eastAsia="Times New Roman" w:hAnsi="Times New Roman" w:cs="Times New Roman"/>
      <w:sz w:val="20"/>
      <w:szCs w:val="20"/>
      <w:lang w:val="x-none" w:eastAsia="ar-SA"/>
    </w:rPr>
  </w:style>
  <w:style w:type="character" w:customStyle="1" w:styleId="af0">
    <w:name w:val="Нижний колонтитул Знак"/>
    <w:basedOn w:val="a1"/>
    <w:link w:val="af"/>
    <w:uiPriority w:val="99"/>
    <w:rsid w:val="00CE6C8D"/>
    <w:rPr>
      <w:rFonts w:ascii="Times New Roman" w:eastAsia="Times New Roman" w:hAnsi="Times New Roman" w:cs="Times New Roman"/>
      <w:sz w:val="20"/>
      <w:szCs w:val="20"/>
      <w:lang w:val="x-none" w:eastAsia="ar-SA"/>
    </w:rPr>
  </w:style>
  <w:style w:type="paragraph" w:styleId="af1">
    <w:name w:val="Revision"/>
    <w:hidden/>
    <w:uiPriority w:val="99"/>
    <w:semiHidden/>
    <w:rsid w:val="00CE6C8D"/>
    <w:pPr>
      <w:spacing w:after="0" w:line="240" w:lineRule="auto"/>
    </w:pPr>
    <w:rPr>
      <w:rFonts w:ascii="Times New Roman" w:eastAsia="Times New Roman" w:hAnsi="Times New Roman" w:cs="Times New Roman"/>
      <w:sz w:val="20"/>
      <w:szCs w:val="20"/>
      <w:lang w:eastAsia="ar-SA"/>
    </w:rPr>
  </w:style>
  <w:style w:type="character" w:styleId="af2">
    <w:name w:val="Hyperlink"/>
    <w:uiPriority w:val="99"/>
    <w:unhideWhenUsed/>
    <w:rsid w:val="00CE6C8D"/>
    <w:rPr>
      <w:color w:val="0000FF"/>
      <w:u w:val="single"/>
    </w:rPr>
  </w:style>
  <w:style w:type="paragraph" w:styleId="af3">
    <w:name w:val="Normal (Web)"/>
    <w:basedOn w:val="a"/>
    <w:uiPriority w:val="99"/>
    <w:rsid w:val="00CE6C8D"/>
    <w:pPr>
      <w:snapToGrid w:val="0"/>
      <w:spacing w:before="100" w:beforeAutospacing="1" w:after="100" w:afterAutospacing="1" w:line="240" w:lineRule="auto"/>
    </w:pPr>
    <w:rPr>
      <w:rFonts w:ascii="Arial Unicode MS" w:eastAsia="Times New Roman" w:hAnsi="Arial Unicode MS" w:cs="Arial Unicode MS"/>
      <w:sz w:val="24"/>
      <w:szCs w:val="24"/>
      <w:lang w:val="en-US"/>
    </w:rPr>
  </w:style>
  <w:style w:type="table" w:styleId="af4">
    <w:name w:val="Table Grid"/>
    <w:basedOn w:val="a2"/>
    <w:rsid w:val="00CE6C8D"/>
    <w:pPr>
      <w:widowControl w:val="0"/>
      <w:suppressAutoHyphens/>
      <w:autoSpaceDE w:val="0"/>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page number"/>
    <w:basedOn w:val="a1"/>
    <w:rsid w:val="00CE6C8D"/>
  </w:style>
  <w:style w:type="character" w:customStyle="1" w:styleId="apple-converted-space">
    <w:name w:val="apple-converted-space"/>
    <w:rsid w:val="00CE6C8D"/>
  </w:style>
  <w:style w:type="paragraph" w:styleId="af6">
    <w:name w:val="List Paragraph"/>
    <w:basedOn w:val="a"/>
    <w:link w:val="af7"/>
    <w:uiPriority w:val="34"/>
    <w:qFormat/>
    <w:rsid w:val="00CE6C8D"/>
    <w:pPr>
      <w:spacing w:after="200" w:line="276" w:lineRule="auto"/>
      <w:ind w:left="720"/>
      <w:contextualSpacing/>
    </w:pPr>
    <w:rPr>
      <w:rFonts w:ascii="Calibri" w:eastAsia="Times New Roman" w:hAnsi="Calibri" w:cs="Times New Roman"/>
      <w:lang w:val="x-none" w:eastAsia="x-none"/>
    </w:rPr>
  </w:style>
  <w:style w:type="character" w:customStyle="1" w:styleId="af7">
    <w:name w:val="Абзац списка Знак"/>
    <w:link w:val="af6"/>
    <w:uiPriority w:val="34"/>
    <w:locked/>
    <w:rsid w:val="00CE6C8D"/>
    <w:rPr>
      <w:rFonts w:ascii="Calibri" w:eastAsia="Times New Roman" w:hAnsi="Calibri" w:cs="Times New Roman"/>
      <w:lang w:val="x-none" w:eastAsia="x-none"/>
    </w:rPr>
  </w:style>
  <w:style w:type="paragraph" w:customStyle="1" w:styleId="Default">
    <w:name w:val="Default"/>
    <w:rsid w:val="00CE6C8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32">
    <w:name w:val="Тит3"/>
    <w:basedOn w:val="a"/>
    <w:rsid w:val="00CE6C8D"/>
    <w:pPr>
      <w:suppressAutoHyphens/>
      <w:spacing w:after="0" w:line="240" w:lineRule="auto"/>
      <w:jc w:val="center"/>
    </w:pPr>
    <w:rPr>
      <w:rFonts w:ascii="Times New Roman" w:eastAsia="Times New Roman" w:hAnsi="Times New Roman" w:cs="Times New Roman"/>
      <w:sz w:val="24"/>
      <w:szCs w:val="24"/>
    </w:rPr>
  </w:style>
  <w:style w:type="character" w:customStyle="1" w:styleId="af8">
    <w:name w:val="Таблицы Знак"/>
    <w:link w:val="af9"/>
    <w:locked/>
    <w:rsid w:val="00CE6C8D"/>
    <w:rPr>
      <w:sz w:val="28"/>
      <w:szCs w:val="28"/>
    </w:rPr>
  </w:style>
  <w:style w:type="paragraph" w:customStyle="1" w:styleId="af9">
    <w:name w:val="Таблицы"/>
    <w:basedOn w:val="a"/>
    <w:link w:val="af8"/>
    <w:qFormat/>
    <w:rsid w:val="00CE6C8D"/>
    <w:pPr>
      <w:spacing w:before="60" w:after="0" w:line="240" w:lineRule="auto"/>
      <w:ind w:firstLine="34"/>
      <w:jc w:val="both"/>
    </w:pPr>
    <w:rPr>
      <w:sz w:val="28"/>
      <w:szCs w:val="28"/>
    </w:rPr>
  </w:style>
  <w:style w:type="paragraph" w:customStyle="1" w:styleId="afa">
    <w:name w:val="_Шапка таблицы"/>
    <w:basedOn w:val="a"/>
    <w:rsid w:val="00CE6C8D"/>
    <w:pPr>
      <w:spacing w:before="40" w:after="40" w:line="288" w:lineRule="auto"/>
      <w:jc w:val="center"/>
    </w:pPr>
    <w:rPr>
      <w:rFonts w:ascii="Times New Roman" w:eastAsia="Calibri" w:hAnsi="Times New Roman" w:cs="Times New Roman"/>
      <w:b/>
      <w:spacing w:val="2"/>
      <w:sz w:val="20"/>
    </w:rPr>
  </w:style>
  <w:style w:type="paragraph" w:customStyle="1" w:styleId="afb">
    <w:name w:val="_Строки таблицы (л)"/>
    <w:basedOn w:val="a"/>
    <w:rsid w:val="00CE6C8D"/>
    <w:pPr>
      <w:spacing w:before="40" w:after="40" w:line="288" w:lineRule="auto"/>
    </w:pPr>
    <w:rPr>
      <w:rFonts w:ascii="Times New Roman" w:eastAsia="Calibri" w:hAnsi="Times New Roman" w:cs="Times New Roman"/>
      <w:spacing w:val="2"/>
      <w:sz w:val="20"/>
    </w:rPr>
  </w:style>
  <w:style w:type="paragraph" w:customStyle="1" w:styleId="1">
    <w:name w:val="_Строки таблицы (1 уровень)"/>
    <w:basedOn w:val="afb"/>
    <w:rsid w:val="00CE6C8D"/>
    <w:pPr>
      <w:numPr>
        <w:numId w:val="2"/>
      </w:numPr>
    </w:pPr>
  </w:style>
  <w:style w:type="paragraph" w:customStyle="1" w:styleId="2">
    <w:name w:val="_Строки таблицы (2 уровень)"/>
    <w:basedOn w:val="afb"/>
    <w:rsid w:val="00CE6C8D"/>
    <w:pPr>
      <w:numPr>
        <w:ilvl w:val="1"/>
        <w:numId w:val="2"/>
      </w:numPr>
    </w:pPr>
  </w:style>
  <w:style w:type="paragraph" w:customStyle="1" w:styleId="3">
    <w:name w:val="_Строки таблицы (3 уровень)"/>
    <w:basedOn w:val="afb"/>
    <w:rsid w:val="00CE6C8D"/>
    <w:pPr>
      <w:numPr>
        <w:ilvl w:val="2"/>
        <w:numId w:val="2"/>
      </w:numPr>
    </w:pPr>
  </w:style>
  <w:style w:type="paragraph" w:customStyle="1" w:styleId="head0">
    <w:name w:val="head0"/>
    <w:basedOn w:val="a"/>
    <w:autoRedefine/>
    <w:rsid w:val="00B42AA3"/>
    <w:pPr>
      <w:widowControl w:val="0"/>
      <w:numPr>
        <w:numId w:val="3"/>
      </w:numPr>
      <w:spacing w:before="240" w:after="0" w:line="240" w:lineRule="auto"/>
      <w:jc w:val="center"/>
    </w:pPr>
    <w:rPr>
      <w:rFonts w:ascii="Times New Roman" w:eastAsia="Times New Roman" w:hAnsi="Times New Roman" w:cs="Times New Roman"/>
      <w:b/>
      <w:sz w:val="24"/>
      <w:szCs w:val="24"/>
      <w:lang w:eastAsia="ru-RU"/>
    </w:rPr>
  </w:style>
  <w:style w:type="paragraph" w:styleId="20">
    <w:name w:val="Body Text 2"/>
    <w:basedOn w:val="a"/>
    <w:link w:val="21"/>
    <w:uiPriority w:val="99"/>
    <w:semiHidden/>
    <w:unhideWhenUsed/>
    <w:rsid w:val="0034342D"/>
    <w:pPr>
      <w:spacing w:after="120" w:line="480" w:lineRule="auto"/>
    </w:pPr>
  </w:style>
  <w:style w:type="character" w:customStyle="1" w:styleId="21">
    <w:name w:val="Основной текст 2 Знак"/>
    <w:basedOn w:val="a1"/>
    <w:link w:val="20"/>
    <w:uiPriority w:val="99"/>
    <w:semiHidden/>
    <w:rsid w:val="0034342D"/>
  </w:style>
  <w:style w:type="paragraph" w:customStyle="1" w:styleId="ConsPlusNormal">
    <w:name w:val="ConsPlusNormal"/>
    <w:rsid w:val="0034342D"/>
    <w:pPr>
      <w:autoSpaceDE w:val="0"/>
      <w:autoSpaceDN w:val="0"/>
      <w:adjustRightInd w:val="0"/>
      <w:spacing w:after="0" w:line="240" w:lineRule="auto"/>
    </w:pPr>
    <w:rPr>
      <w:rFonts w:ascii="Arial" w:eastAsiaTheme="minorEastAsia" w:hAnsi="Arial" w:cs="Arial"/>
      <w:sz w:val="20"/>
      <w:szCs w:val="20"/>
      <w:lang w:eastAsia="ru-RU"/>
    </w:rPr>
  </w:style>
  <w:style w:type="paragraph" w:styleId="33">
    <w:name w:val="Body Text 3"/>
    <w:basedOn w:val="a"/>
    <w:link w:val="34"/>
    <w:uiPriority w:val="99"/>
    <w:semiHidden/>
    <w:unhideWhenUsed/>
    <w:rsid w:val="00167BB8"/>
    <w:pPr>
      <w:spacing w:after="120"/>
    </w:pPr>
    <w:rPr>
      <w:sz w:val="16"/>
      <w:szCs w:val="16"/>
    </w:rPr>
  </w:style>
  <w:style w:type="character" w:customStyle="1" w:styleId="34">
    <w:name w:val="Основной текст 3 Знак"/>
    <w:basedOn w:val="a1"/>
    <w:link w:val="33"/>
    <w:uiPriority w:val="99"/>
    <w:semiHidden/>
    <w:rsid w:val="00167BB8"/>
    <w:rPr>
      <w:sz w:val="16"/>
      <w:szCs w:val="16"/>
    </w:rPr>
  </w:style>
  <w:style w:type="paragraph" w:customStyle="1" w:styleId="11">
    <w:name w:val="Без интервала1"/>
    <w:uiPriority w:val="1"/>
    <w:qFormat/>
    <w:rsid w:val="00167BB8"/>
    <w:pPr>
      <w:spacing w:after="0" w:line="240" w:lineRule="auto"/>
    </w:pPr>
    <w:rPr>
      <w:rFonts w:ascii="Calibri" w:eastAsia="Calibri" w:hAnsi="Calibri" w:cs="Times New Roman"/>
    </w:rPr>
  </w:style>
  <w:style w:type="numbering" w:customStyle="1" w:styleId="22">
    <w:name w:val="Нет списка2"/>
    <w:next w:val="a3"/>
    <w:uiPriority w:val="99"/>
    <w:semiHidden/>
    <w:unhideWhenUsed/>
    <w:rsid w:val="00904822"/>
  </w:style>
  <w:style w:type="character" w:styleId="afc">
    <w:name w:val="FollowedHyperlink"/>
    <w:basedOn w:val="a1"/>
    <w:uiPriority w:val="99"/>
    <w:semiHidden/>
    <w:unhideWhenUsed/>
    <w:rsid w:val="00904822"/>
    <w:rPr>
      <w:color w:val="800080"/>
      <w:u w:val="single"/>
    </w:rPr>
  </w:style>
  <w:style w:type="paragraph" w:customStyle="1" w:styleId="font5">
    <w:name w:val="font5"/>
    <w:basedOn w:val="a"/>
    <w:rsid w:val="00904822"/>
    <w:pPr>
      <w:spacing w:before="100" w:beforeAutospacing="1" w:after="100" w:afterAutospacing="1" w:line="240" w:lineRule="auto"/>
    </w:pPr>
    <w:rPr>
      <w:rFonts w:ascii="Times New Roman" w:eastAsia="Times New Roman" w:hAnsi="Times New Roman" w:cs="Times New Roman"/>
      <w:b/>
      <w:bCs/>
      <w:color w:val="000000"/>
      <w:sz w:val="24"/>
      <w:szCs w:val="24"/>
      <w:lang w:eastAsia="ru-RU"/>
    </w:rPr>
  </w:style>
  <w:style w:type="paragraph" w:customStyle="1" w:styleId="font6">
    <w:name w:val="font6"/>
    <w:basedOn w:val="a"/>
    <w:rsid w:val="00904822"/>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525">
    <w:name w:val="xl1525"/>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26">
    <w:name w:val="xl1526"/>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7">
    <w:name w:val="xl1527"/>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8">
    <w:name w:val="xl1528"/>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9">
    <w:name w:val="xl1529"/>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0">
    <w:name w:val="xl1530"/>
    <w:basedOn w:val="a"/>
    <w:rsid w:val="0090482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1">
    <w:name w:val="xl1531"/>
    <w:basedOn w:val="a"/>
    <w:rsid w:val="009048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2">
    <w:name w:val="xl1532"/>
    <w:basedOn w:val="a"/>
    <w:rsid w:val="00904822"/>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533">
    <w:name w:val="xl1533"/>
    <w:basedOn w:val="a"/>
    <w:rsid w:val="009048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4">
    <w:name w:val="xl1534"/>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35">
    <w:name w:val="xl1535"/>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6">
    <w:name w:val="xl1536"/>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537">
    <w:name w:val="xl1537"/>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38">
    <w:name w:val="xl1538"/>
    <w:basedOn w:val="a"/>
    <w:rsid w:val="009048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39">
    <w:name w:val="xl1539"/>
    <w:basedOn w:val="a"/>
    <w:rsid w:val="009048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0">
    <w:name w:val="xl1540"/>
    <w:basedOn w:val="a"/>
    <w:rsid w:val="009048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1">
    <w:name w:val="xl1541"/>
    <w:basedOn w:val="a"/>
    <w:rsid w:val="009048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2">
    <w:name w:val="xl1542"/>
    <w:basedOn w:val="a"/>
    <w:rsid w:val="009048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3">
    <w:name w:val="xl1543"/>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544">
    <w:name w:val="xl1544"/>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45">
    <w:name w:val="xl1545"/>
    <w:basedOn w:val="a"/>
    <w:rsid w:val="00904822"/>
    <w:pPr>
      <w:pBdr>
        <w:top w:val="single" w:sz="4" w:space="0" w:color="auto"/>
        <w:left w:val="single" w:sz="4" w:space="0" w:color="auto"/>
        <w:bottom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6">
    <w:name w:val="xl1546"/>
    <w:basedOn w:val="a"/>
    <w:rsid w:val="00904822"/>
    <w:pPr>
      <w:pBdr>
        <w:top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7">
    <w:name w:val="xl1547"/>
    <w:basedOn w:val="a"/>
    <w:rsid w:val="0090482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48">
    <w:name w:val="xl1548"/>
    <w:basedOn w:val="a"/>
    <w:rsid w:val="00904822"/>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49">
    <w:name w:val="xl1549"/>
    <w:basedOn w:val="a"/>
    <w:rsid w:val="0090482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0">
    <w:name w:val="xl1550"/>
    <w:basedOn w:val="a"/>
    <w:rsid w:val="0090482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1">
    <w:name w:val="xl1551"/>
    <w:basedOn w:val="a"/>
    <w:rsid w:val="00904822"/>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2">
    <w:name w:val="xl1552"/>
    <w:basedOn w:val="a"/>
    <w:rsid w:val="00904822"/>
    <w:pPr>
      <w:pBdr>
        <w:top w:val="single" w:sz="4" w:space="0" w:color="auto"/>
        <w:left w:val="single" w:sz="4" w:space="0" w:color="auto"/>
        <w:bottom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xl1553">
    <w:name w:val="xl1553"/>
    <w:basedOn w:val="a"/>
    <w:rsid w:val="00904822"/>
    <w:pPr>
      <w:pBdr>
        <w:top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top"/>
    </w:pPr>
    <w:rPr>
      <w:rFonts w:ascii="Times New Roman" w:eastAsia="Times New Roman" w:hAnsi="Times New Roman" w:cs="Times New Roman"/>
      <w:b/>
      <w:bCs/>
      <w:sz w:val="28"/>
      <w:szCs w:val="28"/>
      <w:lang w:eastAsia="ru-RU"/>
    </w:rPr>
  </w:style>
  <w:style w:type="paragraph" w:customStyle="1" w:styleId="msonormal0">
    <w:name w:val="msonormal"/>
    <w:basedOn w:val="a"/>
    <w:rsid w:val="009048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904822"/>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2">
    <w:name w:val="xl72"/>
    <w:basedOn w:val="a"/>
    <w:rsid w:val="00904822"/>
    <w:pPr>
      <w:pBdr>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73">
    <w:name w:val="xl73"/>
    <w:basedOn w:val="a"/>
    <w:rsid w:val="009048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4">
    <w:name w:val="xl74"/>
    <w:basedOn w:val="a"/>
    <w:rsid w:val="00904822"/>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5">
    <w:name w:val="xl75"/>
    <w:basedOn w:val="a"/>
    <w:rsid w:val="009048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904822"/>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77">
    <w:name w:val="xl77"/>
    <w:basedOn w:val="a"/>
    <w:rsid w:val="009048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78">
    <w:name w:val="xl78"/>
    <w:basedOn w:val="a"/>
    <w:rsid w:val="00904822"/>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79">
    <w:name w:val="xl79"/>
    <w:basedOn w:val="a"/>
    <w:rsid w:val="0090482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80">
    <w:name w:val="xl80"/>
    <w:basedOn w:val="a"/>
    <w:rsid w:val="0090482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81">
    <w:name w:val="xl81"/>
    <w:basedOn w:val="a"/>
    <w:rsid w:val="009048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82">
    <w:name w:val="xl82"/>
    <w:basedOn w:val="a"/>
    <w:rsid w:val="0090482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3">
    <w:name w:val="xl83"/>
    <w:basedOn w:val="a"/>
    <w:rsid w:val="00904822"/>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84">
    <w:name w:val="xl84"/>
    <w:basedOn w:val="a"/>
    <w:rsid w:val="009048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5">
    <w:name w:val="xl85"/>
    <w:basedOn w:val="a"/>
    <w:rsid w:val="009048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6">
    <w:name w:val="xl86"/>
    <w:basedOn w:val="a"/>
    <w:rsid w:val="0090482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7">
    <w:name w:val="xl87"/>
    <w:basedOn w:val="a"/>
    <w:rsid w:val="0090482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8">
    <w:name w:val="xl88"/>
    <w:basedOn w:val="a"/>
    <w:rsid w:val="009048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89">
    <w:name w:val="xl89"/>
    <w:basedOn w:val="a"/>
    <w:rsid w:val="009048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0">
    <w:name w:val="xl90"/>
    <w:basedOn w:val="a"/>
    <w:rsid w:val="009048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1">
    <w:name w:val="xl91"/>
    <w:basedOn w:val="a"/>
    <w:rsid w:val="009048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2">
    <w:name w:val="xl92"/>
    <w:basedOn w:val="a"/>
    <w:rsid w:val="0090482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3">
    <w:name w:val="xl93"/>
    <w:basedOn w:val="a"/>
    <w:rsid w:val="0090482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4">
    <w:name w:val="xl94"/>
    <w:basedOn w:val="a"/>
    <w:rsid w:val="00904822"/>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95">
    <w:name w:val="xl95"/>
    <w:basedOn w:val="a"/>
    <w:rsid w:val="009048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6">
    <w:name w:val="xl96"/>
    <w:basedOn w:val="a"/>
    <w:rsid w:val="009048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7">
    <w:name w:val="xl97"/>
    <w:basedOn w:val="a"/>
    <w:rsid w:val="009048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8">
    <w:name w:val="xl98"/>
    <w:basedOn w:val="a"/>
    <w:rsid w:val="009048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99">
    <w:name w:val="xl99"/>
    <w:basedOn w:val="a"/>
    <w:rsid w:val="0090482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0">
    <w:name w:val="xl100"/>
    <w:basedOn w:val="a"/>
    <w:rsid w:val="0090482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01">
    <w:name w:val="xl101"/>
    <w:basedOn w:val="a"/>
    <w:rsid w:val="00904822"/>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102">
    <w:name w:val="xl102"/>
    <w:basedOn w:val="a"/>
    <w:rsid w:val="00904822"/>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103">
    <w:name w:val="xl103"/>
    <w:basedOn w:val="a"/>
    <w:rsid w:val="00904822"/>
    <w:pPr>
      <w:pBdr>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4">
    <w:name w:val="xl104"/>
    <w:basedOn w:val="a"/>
    <w:rsid w:val="00904822"/>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5">
    <w:name w:val="xl105"/>
    <w:basedOn w:val="a"/>
    <w:rsid w:val="009048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106">
    <w:name w:val="xl106"/>
    <w:basedOn w:val="a"/>
    <w:rsid w:val="00904822"/>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107">
    <w:name w:val="xl107"/>
    <w:basedOn w:val="a"/>
    <w:rsid w:val="00904822"/>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8">
    <w:name w:val="xl108"/>
    <w:basedOn w:val="a"/>
    <w:rsid w:val="00904822"/>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ru-RU"/>
    </w:rPr>
  </w:style>
  <w:style w:type="paragraph" w:customStyle="1" w:styleId="xl109">
    <w:name w:val="xl109"/>
    <w:basedOn w:val="a"/>
    <w:rsid w:val="00904822"/>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0">
    <w:name w:val="xl110"/>
    <w:basedOn w:val="a"/>
    <w:rsid w:val="00904822"/>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0"/>
      <w:szCs w:val="20"/>
      <w:lang w:eastAsia="ru-RU"/>
    </w:rPr>
  </w:style>
  <w:style w:type="paragraph" w:customStyle="1" w:styleId="xl111">
    <w:name w:val="xl111"/>
    <w:basedOn w:val="a"/>
    <w:rsid w:val="0090482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2">
    <w:name w:val="xl112"/>
    <w:basedOn w:val="a"/>
    <w:rsid w:val="0090482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3">
    <w:name w:val="xl113"/>
    <w:basedOn w:val="a"/>
    <w:rsid w:val="0090482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14">
    <w:name w:val="xl114"/>
    <w:basedOn w:val="a"/>
    <w:rsid w:val="00904822"/>
    <w:pPr>
      <w:pBdr>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15">
    <w:name w:val="xl115"/>
    <w:basedOn w:val="a"/>
    <w:rsid w:val="00904822"/>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16">
    <w:name w:val="xl116"/>
    <w:basedOn w:val="a"/>
    <w:rsid w:val="00904822"/>
    <w:pPr>
      <w:pBdr>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ru-RU"/>
    </w:rPr>
  </w:style>
  <w:style w:type="paragraph" w:customStyle="1" w:styleId="xl117">
    <w:name w:val="xl117"/>
    <w:basedOn w:val="a"/>
    <w:rsid w:val="00904822"/>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18">
    <w:name w:val="xl118"/>
    <w:basedOn w:val="a"/>
    <w:rsid w:val="00904822"/>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9">
    <w:name w:val="xl119"/>
    <w:basedOn w:val="a"/>
    <w:rsid w:val="00904822"/>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0">
    <w:name w:val="xl120"/>
    <w:basedOn w:val="a"/>
    <w:rsid w:val="00904822"/>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1">
    <w:name w:val="xl121"/>
    <w:basedOn w:val="a"/>
    <w:rsid w:val="00904822"/>
    <w:pP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90482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904822"/>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4">
    <w:name w:val="xl124"/>
    <w:basedOn w:val="a"/>
    <w:rsid w:val="00904822"/>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25">
    <w:name w:val="xl125"/>
    <w:basedOn w:val="a"/>
    <w:rsid w:val="00904822"/>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26">
    <w:name w:val="xl126"/>
    <w:basedOn w:val="a"/>
    <w:rsid w:val="00904822"/>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7">
    <w:name w:val="xl127"/>
    <w:basedOn w:val="a"/>
    <w:rsid w:val="0090482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28">
    <w:name w:val="xl128"/>
    <w:basedOn w:val="a"/>
    <w:rsid w:val="0090482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129">
    <w:name w:val="xl129"/>
    <w:basedOn w:val="a"/>
    <w:rsid w:val="00904822"/>
    <w:pPr>
      <w:pBdr>
        <w:top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0">
    <w:name w:val="xl130"/>
    <w:basedOn w:val="a"/>
    <w:rsid w:val="0090482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1">
    <w:name w:val="xl131"/>
    <w:basedOn w:val="a"/>
    <w:rsid w:val="0090482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32">
    <w:name w:val="xl132"/>
    <w:basedOn w:val="a"/>
    <w:rsid w:val="00904822"/>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3">
    <w:name w:val="xl133"/>
    <w:basedOn w:val="a"/>
    <w:rsid w:val="00904822"/>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4">
    <w:name w:val="xl134"/>
    <w:basedOn w:val="a"/>
    <w:rsid w:val="00904822"/>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5">
    <w:name w:val="xl135"/>
    <w:basedOn w:val="a"/>
    <w:rsid w:val="00904822"/>
    <w:pP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6">
    <w:name w:val="xl136"/>
    <w:basedOn w:val="a"/>
    <w:rsid w:val="00904822"/>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7">
    <w:name w:val="xl137"/>
    <w:basedOn w:val="a"/>
    <w:rsid w:val="00904822"/>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8">
    <w:name w:val="xl138"/>
    <w:basedOn w:val="a"/>
    <w:rsid w:val="00904822"/>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39">
    <w:name w:val="xl139"/>
    <w:basedOn w:val="a"/>
    <w:rsid w:val="00904822"/>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40">
    <w:name w:val="xl140"/>
    <w:basedOn w:val="a"/>
    <w:rsid w:val="00904822"/>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1">
    <w:name w:val="xl141"/>
    <w:basedOn w:val="a"/>
    <w:rsid w:val="00904822"/>
    <w:pPr>
      <w:pBdr>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42">
    <w:name w:val="xl142"/>
    <w:basedOn w:val="a"/>
    <w:rsid w:val="00904822"/>
    <w:pPr>
      <w:pBdr>
        <w:left w:val="single" w:sz="4"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43">
    <w:name w:val="xl143"/>
    <w:basedOn w:val="a"/>
    <w:rsid w:val="00904822"/>
    <w:pPr>
      <w:pBdr>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44">
    <w:name w:val="xl144"/>
    <w:basedOn w:val="a"/>
    <w:rsid w:val="00904822"/>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45">
    <w:name w:val="xl145"/>
    <w:basedOn w:val="a"/>
    <w:rsid w:val="00904822"/>
    <w:pPr>
      <w:pBdr>
        <w:top w:val="single" w:sz="8"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ru-RU"/>
    </w:rPr>
  </w:style>
  <w:style w:type="paragraph" w:customStyle="1" w:styleId="xl146">
    <w:name w:val="xl146"/>
    <w:basedOn w:val="a"/>
    <w:rsid w:val="00904822"/>
    <w:pPr>
      <w:pBdr>
        <w:top w:val="single" w:sz="8" w:space="0" w:color="auto"/>
        <w:left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47">
    <w:name w:val="xl147"/>
    <w:basedOn w:val="a"/>
    <w:rsid w:val="00904822"/>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148">
    <w:name w:val="xl148"/>
    <w:basedOn w:val="a"/>
    <w:rsid w:val="00904822"/>
    <w:pPr>
      <w:pBdr>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149">
    <w:name w:val="xl149"/>
    <w:basedOn w:val="a"/>
    <w:rsid w:val="00904822"/>
    <w:pPr>
      <w:pBdr>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150">
    <w:name w:val="xl150"/>
    <w:basedOn w:val="a"/>
    <w:rsid w:val="00904822"/>
    <w:pPr>
      <w:pBdr>
        <w:top w:val="single" w:sz="4" w:space="0" w:color="auto"/>
        <w:left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color w:val="333333"/>
      <w:sz w:val="20"/>
      <w:szCs w:val="20"/>
      <w:lang w:eastAsia="ru-RU"/>
    </w:rPr>
  </w:style>
  <w:style w:type="paragraph" w:customStyle="1" w:styleId="xl151">
    <w:name w:val="xl151"/>
    <w:basedOn w:val="a"/>
    <w:rsid w:val="00904822"/>
    <w:pPr>
      <w:pBdr>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333333"/>
      <w:sz w:val="20"/>
      <w:szCs w:val="20"/>
      <w:lang w:eastAsia="ru-RU"/>
    </w:rPr>
  </w:style>
  <w:style w:type="paragraph" w:customStyle="1" w:styleId="xl152">
    <w:name w:val="xl152"/>
    <w:basedOn w:val="a"/>
    <w:rsid w:val="00904822"/>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3">
    <w:name w:val="xl153"/>
    <w:basedOn w:val="a"/>
    <w:rsid w:val="00904822"/>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4">
    <w:name w:val="xl154"/>
    <w:basedOn w:val="a"/>
    <w:rsid w:val="00904822"/>
    <w:pPr>
      <w:pBdr>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5">
    <w:name w:val="xl155"/>
    <w:basedOn w:val="a"/>
    <w:rsid w:val="00904822"/>
    <w:pP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6">
    <w:name w:val="xl156"/>
    <w:basedOn w:val="a"/>
    <w:rsid w:val="00904822"/>
    <w:pPr>
      <w:pBdr>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20"/>
      <w:szCs w:val="20"/>
      <w:lang w:eastAsia="ru-RU"/>
    </w:rPr>
  </w:style>
  <w:style w:type="paragraph" w:customStyle="1" w:styleId="xl157">
    <w:name w:val="xl157"/>
    <w:basedOn w:val="a"/>
    <w:rsid w:val="00904822"/>
    <w:pPr>
      <w:pBdr>
        <w:top w:val="single" w:sz="8" w:space="0" w:color="auto"/>
        <w:left w:val="single" w:sz="4"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333333"/>
      <w:sz w:val="20"/>
      <w:szCs w:val="20"/>
      <w:lang w:eastAsia="ru-RU"/>
    </w:rPr>
  </w:style>
  <w:style w:type="paragraph" w:customStyle="1" w:styleId="xl158">
    <w:name w:val="xl158"/>
    <w:basedOn w:val="a"/>
    <w:rsid w:val="00904822"/>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333333"/>
      <w:sz w:val="20"/>
      <w:szCs w:val="20"/>
      <w:lang w:eastAsia="ru-RU"/>
    </w:rPr>
  </w:style>
  <w:style w:type="paragraph" w:customStyle="1" w:styleId="xl159">
    <w:name w:val="xl159"/>
    <w:basedOn w:val="a"/>
    <w:rsid w:val="00904822"/>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0">
    <w:name w:val="xl160"/>
    <w:basedOn w:val="a"/>
    <w:rsid w:val="00904822"/>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1">
    <w:name w:val="xl161"/>
    <w:basedOn w:val="a"/>
    <w:rsid w:val="00904822"/>
    <w:pPr>
      <w:pBdr>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2">
    <w:name w:val="xl162"/>
    <w:basedOn w:val="a"/>
    <w:rsid w:val="00904822"/>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3">
    <w:name w:val="xl163"/>
    <w:basedOn w:val="a"/>
    <w:rsid w:val="00904822"/>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64">
    <w:name w:val="xl164"/>
    <w:basedOn w:val="a"/>
    <w:rsid w:val="00904822"/>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65">
    <w:name w:val="xl165"/>
    <w:basedOn w:val="a"/>
    <w:rsid w:val="00904822"/>
    <w:pPr>
      <w:pBdr>
        <w:top w:val="single" w:sz="8" w:space="0" w:color="auto"/>
        <w:left w:val="single" w:sz="4"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6">
    <w:name w:val="xl166"/>
    <w:basedOn w:val="a"/>
    <w:rsid w:val="0090482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167">
    <w:name w:val="xl167"/>
    <w:basedOn w:val="a"/>
    <w:rsid w:val="00904822"/>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8">
    <w:name w:val="xl168"/>
    <w:basedOn w:val="a"/>
    <w:rsid w:val="00904822"/>
    <w:pPr>
      <w:pBdr>
        <w:top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0"/>
      <w:szCs w:val="20"/>
      <w:lang w:eastAsia="ru-RU"/>
    </w:rPr>
  </w:style>
  <w:style w:type="paragraph" w:customStyle="1" w:styleId="xl169">
    <w:name w:val="xl169"/>
    <w:basedOn w:val="a"/>
    <w:rsid w:val="00904822"/>
    <w:pPr>
      <w:pBdr>
        <w:top w:val="single" w:sz="8" w:space="0" w:color="auto"/>
        <w:left w:val="single" w:sz="4"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yperlink" Target="mailto:city@innopolis.ru"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13</Pages>
  <Words>5416</Words>
  <Characters>30876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v.afanaseva</dc:creator>
  <cp:keywords/>
  <dc:description/>
  <cp:lastModifiedBy>Низамутдинов Ранис Фанисович</cp:lastModifiedBy>
  <cp:revision>10</cp:revision>
  <dcterms:created xsi:type="dcterms:W3CDTF">2020-06-22T14:30:00Z</dcterms:created>
  <dcterms:modified xsi:type="dcterms:W3CDTF">2020-06-25T14:14:00Z</dcterms:modified>
</cp:coreProperties>
</file>