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6A0EE" w14:textId="77777777" w:rsidR="009175C9" w:rsidRDefault="009175C9" w:rsidP="00C735F9">
      <w:pPr>
        <w:spacing w:after="0"/>
        <w:rPr>
          <w:rFonts w:ascii="Times New Roman" w:hAnsi="Times New Roman"/>
          <w:b/>
          <w:bCs/>
          <w:color w:val="000000"/>
          <w:sz w:val="24"/>
          <w:szCs w:val="24"/>
        </w:rPr>
      </w:pPr>
    </w:p>
    <w:p w14:paraId="61CBBB02" w14:textId="77777777" w:rsidR="00FB25CF"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 xml:space="preserve">«УТВЕРЖДАЮ» </w:t>
      </w:r>
    </w:p>
    <w:p w14:paraId="5FD2247A" w14:textId="2FB949C4" w:rsidR="00FB25CF" w:rsidRPr="00471F9A" w:rsidRDefault="0007722B" w:rsidP="00FB25CF">
      <w:pPr>
        <w:spacing w:after="0"/>
        <w:ind w:left="5103"/>
        <w:jc w:val="right"/>
        <w:rPr>
          <w:rFonts w:ascii="Times New Roman" w:hAnsi="Times New Roman"/>
          <w:sz w:val="24"/>
          <w:szCs w:val="24"/>
        </w:rPr>
      </w:pPr>
      <w:r>
        <w:rPr>
          <w:rFonts w:ascii="Times New Roman" w:hAnsi="Times New Roman"/>
          <w:sz w:val="24"/>
          <w:szCs w:val="24"/>
        </w:rPr>
        <w:t>И.о.</w:t>
      </w:r>
      <w:r w:rsidR="008D1C98">
        <w:rPr>
          <w:rFonts w:ascii="Times New Roman" w:hAnsi="Times New Roman"/>
          <w:sz w:val="24"/>
          <w:szCs w:val="24"/>
        </w:rPr>
        <w:t xml:space="preserve"> д</w:t>
      </w:r>
      <w:r w:rsidR="00FB25CF">
        <w:rPr>
          <w:rFonts w:ascii="Times New Roman" w:hAnsi="Times New Roman"/>
          <w:sz w:val="24"/>
          <w:szCs w:val="24"/>
        </w:rPr>
        <w:t>иректор</w:t>
      </w:r>
      <w:r w:rsidR="008D1C98">
        <w:rPr>
          <w:rFonts w:ascii="Times New Roman" w:hAnsi="Times New Roman"/>
          <w:sz w:val="24"/>
          <w:szCs w:val="24"/>
        </w:rPr>
        <w:t>а</w:t>
      </w:r>
    </w:p>
    <w:p w14:paraId="1BCE339D" w14:textId="77777777" w:rsidR="00FB25CF"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 xml:space="preserve">государственного автономного учреждения «Технопарк в сфере высоких технологий «ИТ-парк» </w:t>
      </w:r>
    </w:p>
    <w:p w14:paraId="509ED8F6" w14:textId="77777777" w:rsidR="00FB25CF" w:rsidRPr="00471F9A" w:rsidRDefault="00FB25CF" w:rsidP="00FB25CF">
      <w:pPr>
        <w:spacing w:after="0"/>
        <w:ind w:left="5103"/>
        <w:jc w:val="right"/>
        <w:rPr>
          <w:rFonts w:ascii="Times New Roman" w:hAnsi="Times New Roman"/>
          <w:sz w:val="24"/>
          <w:szCs w:val="24"/>
        </w:rPr>
      </w:pPr>
    </w:p>
    <w:p w14:paraId="78F647C8" w14:textId="40A6913F" w:rsidR="00FB25CF"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 xml:space="preserve">________________ </w:t>
      </w:r>
      <w:r w:rsidR="008D1C98">
        <w:rPr>
          <w:rFonts w:ascii="Times New Roman" w:hAnsi="Times New Roman"/>
          <w:sz w:val="24"/>
          <w:szCs w:val="24"/>
        </w:rPr>
        <w:t>Р</w:t>
      </w:r>
      <w:r>
        <w:rPr>
          <w:rFonts w:ascii="Times New Roman" w:hAnsi="Times New Roman"/>
          <w:sz w:val="24"/>
          <w:szCs w:val="24"/>
        </w:rPr>
        <w:t>.</w:t>
      </w:r>
      <w:r w:rsidR="008D1C98">
        <w:rPr>
          <w:rFonts w:ascii="Times New Roman" w:hAnsi="Times New Roman"/>
          <w:sz w:val="24"/>
          <w:szCs w:val="24"/>
        </w:rPr>
        <w:t xml:space="preserve"> И</w:t>
      </w:r>
      <w:r>
        <w:rPr>
          <w:rFonts w:ascii="Times New Roman" w:hAnsi="Times New Roman"/>
          <w:sz w:val="24"/>
          <w:szCs w:val="24"/>
        </w:rPr>
        <w:t>.</w:t>
      </w:r>
      <w:r w:rsidR="001A0E61">
        <w:rPr>
          <w:rFonts w:ascii="Times New Roman" w:hAnsi="Times New Roman"/>
          <w:sz w:val="24"/>
          <w:szCs w:val="24"/>
        </w:rPr>
        <w:t xml:space="preserve"> Власов</w:t>
      </w:r>
    </w:p>
    <w:p w14:paraId="1B2CAB82" w14:textId="77777777" w:rsidR="00FB25CF" w:rsidRPr="00471F9A" w:rsidRDefault="00FB25CF" w:rsidP="00FB25CF">
      <w:pPr>
        <w:spacing w:after="0"/>
        <w:ind w:left="5103"/>
        <w:jc w:val="right"/>
        <w:rPr>
          <w:rFonts w:ascii="Times New Roman" w:hAnsi="Times New Roman"/>
          <w:sz w:val="24"/>
          <w:szCs w:val="24"/>
        </w:rPr>
      </w:pPr>
    </w:p>
    <w:p w14:paraId="2602DAC9" w14:textId="2A8488E2" w:rsidR="000713C9" w:rsidRPr="00471F9A" w:rsidRDefault="00FB25CF" w:rsidP="00FB25CF">
      <w:pPr>
        <w:spacing w:after="0"/>
        <w:ind w:left="5103"/>
        <w:jc w:val="right"/>
        <w:rPr>
          <w:rFonts w:ascii="Times New Roman" w:hAnsi="Times New Roman"/>
          <w:sz w:val="24"/>
          <w:szCs w:val="24"/>
        </w:rPr>
      </w:pPr>
      <w:r w:rsidRPr="00471F9A">
        <w:rPr>
          <w:rFonts w:ascii="Times New Roman" w:hAnsi="Times New Roman"/>
          <w:sz w:val="24"/>
          <w:szCs w:val="24"/>
        </w:rPr>
        <w:t>«</w:t>
      </w:r>
      <w:r w:rsidR="009846AA">
        <w:rPr>
          <w:rFonts w:ascii="Times New Roman" w:hAnsi="Times New Roman"/>
          <w:sz w:val="24"/>
          <w:szCs w:val="24"/>
        </w:rPr>
        <w:t>25</w:t>
      </w:r>
      <w:r w:rsidRPr="00471F9A">
        <w:rPr>
          <w:rFonts w:ascii="Times New Roman" w:hAnsi="Times New Roman"/>
          <w:sz w:val="24"/>
          <w:szCs w:val="24"/>
        </w:rPr>
        <w:t xml:space="preserve">» </w:t>
      </w:r>
      <w:r w:rsidR="009846AA">
        <w:rPr>
          <w:rFonts w:ascii="Times New Roman" w:hAnsi="Times New Roman"/>
          <w:sz w:val="24"/>
          <w:szCs w:val="24"/>
        </w:rPr>
        <w:t>ноября</w:t>
      </w:r>
      <w:r w:rsidRPr="00471F9A">
        <w:rPr>
          <w:rFonts w:ascii="Times New Roman" w:hAnsi="Times New Roman"/>
          <w:sz w:val="24"/>
          <w:szCs w:val="24"/>
        </w:rPr>
        <w:t xml:space="preserve"> 201</w:t>
      </w:r>
      <w:r w:rsidR="008E1D4F">
        <w:rPr>
          <w:rFonts w:ascii="Times New Roman" w:hAnsi="Times New Roman"/>
          <w:sz w:val="24"/>
          <w:szCs w:val="24"/>
        </w:rPr>
        <w:t>9</w:t>
      </w:r>
      <w:r w:rsidRPr="00471F9A">
        <w:rPr>
          <w:rFonts w:ascii="Times New Roman" w:hAnsi="Times New Roman"/>
          <w:sz w:val="24"/>
          <w:szCs w:val="24"/>
        </w:rPr>
        <w:t xml:space="preserve"> г.</w:t>
      </w:r>
      <w:r w:rsidR="000713C9" w:rsidRPr="00471F9A">
        <w:rPr>
          <w:rFonts w:ascii="Times New Roman" w:hAnsi="Times New Roman"/>
          <w:sz w:val="24"/>
          <w:szCs w:val="24"/>
        </w:rPr>
        <w:t xml:space="preserve"> </w:t>
      </w:r>
    </w:p>
    <w:p w14:paraId="260AE99A" w14:textId="77777777" w:rsidR="009175C9" w:rsidRDefault="009175C9" w:rsidP="00C735F9">
      <w:pPr>
        <w:autoSpaceDE w:val="0"/>
        <w:autoSpaceDN w:val="0"/>
        <w:adjustRightInd w:val="0"/>
        <w:spacing w:after="0"/>
        <w:ind w:left="5103"/>
        <w:jc w:val="right"/>
        <w:rPr>
          <w:rFonts w:ascii="Times New Roman" w:hAnsi="Times New Roman"/>
          <w:sz w:val="24"/>
          <w:szCs w:val="24"/>
        </w:rPr>
      </w:pPr>
    </w:p>
    <w:p w14:paraId="0BB08154" w14:textId="77777777" w:rsidR="009175C9" w:rsidRDefault="009175C9" w:rsidP="00C735F9">
      <w:pPr>
        <w:spacing w:after="0"/>
        <w:jc w:val="both"/>
        <w:rPr>
          <w:rFonts w:ascii="Times New Roman" w:hAnsi="Times New Roman"/>
          <w:sz w:val="24"/>
          <w:szCs w:val="24"/>
        </w:rPr>
      </w:pPr>
    </w:p>
    <w:p w14:paraId="0D5E38D4" w14:textId="77777777" w:rsidR="009175C9" w:rsidRDefault="009175C9" w:rsidP="00C735F9">
      <w:pPr>
        <w:spacing w:after="0"/>
        <w:jc w:val="both"/>
        <w:rPr>
          <w:rFonts w:ascii="Times New Roman" w:hAnsi="Times New Roman"/>
          <w:sz w:val="24"/>
          <w:szCs w:val="24"/>
        </w:rPr>
      </w:pPr>
    </w:p>
    <w:p w14:paraId="72B6D12A" w14:textId="77777777" w:rsidR="009175C9" w:rsidRDefault="009175C9" w:rsidP="00C735F9">
      <w:pPr>
        <w:spacing w:after="0"/>
        <w:jc w:val="both"/>
        <w:rPr>
          <w:rFonts w:ascii="Times New Roman" w:hAnsi="Times New Roman"/>
          <w:sz w:val="24"/>
          <w:szCs w:val="24"/>
        </w:rPr>
      </w:pPr>
    </w:p>
    <w:p w14:paraId="6A832247" w14:textId="77777777" w:rsidR="009175C9" w:rsidRDefault="009175C9" w:rsidP="00C735F9">
      <w:pPr>
        <w:spacing w:after="0"/>
        <w:jc w:val="both"/>
        <w:rPr>
          <w:rFonts w:ascii="Times New Roman" w:hAnsi="Times New Roman"/>
          <w:sz w:val="24"/>
          <w:szCs w:val="24"/>
        </w:rPr>
      </w:pPr>
    </w:p>
    <w:p w14:paraId="43C6FEE5" w14:textId="77777777" w:rsidR="009175C9" w:rsidRDefault="009175C9" w:rsidP="00C735F9">
      <w:pPr>
        <w:spacing w:after="0"/>
        <w:jc w:val="both"/>
        <w:rPr>
          <w:rFonts w:ascii="Times New Roman" w:hAnsi="Times New Roman"/>
          <w:sz w:val="24"/>
          <w:szCs w:val="24"/>
        </w:rPr>
      </w:pPr>
    </w:p>
    <w:p w14:paraId="442D6FC2" w14:textId="77777777" w:rsidR="009175C9" w:rsidRDefault="009175C9" w:rsidP="00C735F9">
      <w:pPr>
        <w:spacing w:after="0"/>
        <w:jc w:val="both"/>
        <w:rPr>
          <w:rFonts w:ascii="Times New Roman" w:hAnsi="Times New Roman"/>
          <w:sz w:val="24"/>
          <w:szCs w:val="24"/>
        </w:rPr>
      </w:pPr>
    </w:p>
    <w:p w14:paraId="1E2533C7" w14:textId="77777777" w:rsidR="009175C9" w:rsidRDefault="009175C9" w:rsidP="00C735F9">
      <w:pPr>
        <w:spacing w:after="0"/>
        <w:jc w:val="both"/>
        <w:rPr>
          <w:rFonts w:ascii="Times New Roman" w:hAnsi="Times New Roman"/>
          <w:sz w:val="24"/>
          <w:szCs w:val="24"/>
        </w:rPr>
      </w:pPr>
    </w:p>
    <w:p w14:paraId="14402C04" w14:textId="77777777" w:rsidR="009175C9" w:rsidRDefault="009175C9" w:rsidP="00C735F9">
      <w:pPr>
        <w:spacing w:after="0"/>
        <w:jc w:val="both"/>
        <w:rPr>
          <w:rFonts w:ascii="Times New Roman" w:hAnsi="Times New Roman"/>
          <w:sz w:val="24"/>
          <w:szCs w:val="24"/>
        </w:rPr>
      </w:pPr>
    </w:p>
    <w:p w14:paraId="7CE55D4E" w14:textId="77777777" w:rsidR="009175C9" w:rsidRDefault="009175C9" w:rsidP="00C735F9">
      <w:pPr>
        <w:spacing w:after="0"/>
        <w:jc w:val="both"/>
        <w:rPr>
          <w:rFonts w:ascii="Times New Roman" w:hAnsi="Times New Roman"/>
          <w:sz w:val="24"/>
          <w:szCs w:val="24"/>
        </w:rPr>
      </w:pPr>
    </w:p>
    <w:p w14:paraId="063980F6" w14:textId="77777777" w:rsidR="009175C9" w:rsidRDefault="009175C9" w:rsidP="00C735F9">
      <w:pPr>
        <w:autoSpaceDE w:val="0"/>
        <w:spacing w:after="0"/>
        <w:jc w:val="both"/>
        <w:rPr>
          <w:rFonts w:ascii="Times New Roman" w:hAnsi="Times New Roman"/>
          <w:sz w:val="24"/>
          <w:szCs w:val="24"/>
        </w:rPr>
      </w:pPr>
    </w:p>
    <w:p w14:paraId="67150826" w14:textId="77777777" w:rsidR="009175C9" w:rsidRDefault="009175C9" w:rsidP="00C735F9">
      <w:pPr>
        <w:autoSpaceDE w:val="0"/>
        <w:spacing w:after="0"/>
        <w:jc w:val="both"/>
        <w:rPr>
          <w:rFonts w:ascii="Times New Roman" w:hAnsi="Times New Roman"/>
          <w:sz w:val="24"/>
          <w:szCs w:val="24"/>
        </w:rPr>
      </w:pPr>
    </w:p>
    <w:p w14:paraId="2CE68F25" w14:textId="77777777"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ДОКУМЕНТАЦИЯ О ЗАКУПКЕ</w:t>
      </w:r>
      <w:r w:rsidRPr="006D4030">
        <w:t xml:space="preserve"> </w:t>
      </w:r>
    </w:p>
    <w:p w14:paraId="240E4327" w14:textId="77777777" w:rsidR="009175C9" w:rsidRPr="006D4030" w:rsidRDefault="009175C9" w:rsidP="00C735F9">
      <w:pPr>
        <w:autoSpaceDN w:val="0"/>
        <w:spacing w:after="0"/>
        <w:jc w:val="center"/>
        <w:rPr>
          <w:rFonts w:ascii="Times New Roman" w:hAnsi="Times New Roman"/>
          <w:b/>
          <w:sz w:val="24"/>
          <w:szCs w:val="24"/>
        </w:rPr>
      </w:pPr>
    </w:p>
    <w:p w14:paraId="5232F84C" w14:textId="0B5E3061"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 xml:space="preserve">проведение </w:t>
      </w:r>
      <w:r w:rsidR="00503C99">
        <w:rPr>
          <w:rFonts w:ascii="Times New Roman" w:hAnsi="Times New Roman"/>
          <w:b/>
          <w:sz w:val="24"/>
          <w:szCs w:val="24"/>
        </w:rPr>
        <w:t>р</w:t>
      </w:r>
      <w:r w:rsidRPr="006D4030">
        <w:rPr>
          <w:rFonts w:ascii="Times New Roman" w:hAnsi="Times New Roman"/>
          <w:b/>
          <w:sz w:val="24"/>
          <w:szCs w:val="24"/>
        </w:rPr>
        <w:t>едукциона</w:t>
      </w:r>
      <w:r w:rsidRPr="006D4030">
        <w:t xml:space="preserve"> </w:t>
      </w:r>
    </w:p>
    <w:p w14:paraId="086C603E" w14:textId="77777777" w:rsidR="009175C9" w:rsidRPr="00E832E4" w:rsidRDefault="009175C9" w:rsidP="00C735F9">
      <w:pPr>
        <w:autoSpaceDN w:val="0"/>
        <w:spacing w:after="0"/>
        <w:jc w:val="center"/>
        <w:rPr>
          <w:rFonts w:ascii="Times New Roman" w:hAnsi="Times New Roman"/>
          <w:b/>
          <w:sz w:val="28"/>
          <w:szCs w:val="28"/>
        </w:rPr>
      </w:pPr>
    </w:p>
    <w:p w14:paraId="01807BB9" w14:textId="446D3EC9" w:rsidR="00073011" w:rsidRPr="008D1C98" w:rsidRDefault="008D1C98" w:rsidP="00C735F9">
      <w:pPr>
        <w:autoSpaceDE w:val="0"/>
        <w:spacing w:after="0"/>
        <w:jc w:val="center"/>
        <w:rPr>
          <w:rFonts w:ascii="Times New Roman" w:hAnsi="Times New Roman"/>
          <w:sz w:val="28"/>
          <w:szCs w:val="28"/>
        </w:rPr>
      </w:pPr>
      <w:r w:rsidRPr="008D1C98">
        <w:rPr>
          <w:rFonts w:ascii="Times New Roman" w:hAnsi="Times New Roman"/>
          <w:b/>
          <w:bCs/>
          <w:sz w:val="28"/>
          <w:szCs w:val="28"/>
          <w:u w:val="single"/>
        </w:rPr>
        <w:t>Услуги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w:t>
      </w:r>
    </w:p>
    <w:p w14:paraId="391726FF" w14:textId="77777777" w:rsidR="00073011" w:rsidRDefault="00073011" w:rsidP="00C735F9">
      <w:pPr>
        <w:autoSpaceDE w:val="0"/>
        <w:spacing w:after="0"/>
        <w:jc w:val="center"/>
        <w:rPr>
          <w:rFonts w:ascii="Times New Roman" w:hAnsi="Times New Roman"/>
          <w:sz w:val="24"/>
          <w:szCs w:val="24"/>
        </w:rPr>
      </w:pPr>
    </w:p>
    <w:p w14:paraId="483FE6B8" w14:textId="77777777" w:rsidR="00073011" w:rsidRDefault="00073011" w:rsidP="00C735F9">
      <w:pPr>
        <w:autoSpaceDE w:val="0"/>
        <w:spacing w:after="0"/>
        <w:jc w:val="center"/>
        <w:rPr>
          <w:rFonts w:ascii="Times New Roman" w:hAnsi="Times New Roman"/>
          <w:sz w:val="24"/>
          <w:szCs w:val="24"/>
        </w:rPr>
      </w:pPr>
    </w:p>
    <w:p w14:paraId="5682FD3B" w14:textId="77777777" w:rsidR="006D4030" w:rsidRDefault="006D4030" w:rsidP="00C735F9">
      <w:pPr>
        <w:autoSpaceDE w:val="0"/>
        <w:spacing w:after="0"/>
        <w:jc w:val="center"/>
        <w:rPr>
          <w:rFonts w:ascii="Times New Roman" w:hAnsi="Times New Roman"/>
          <w:sz w:val="24"/>
          <w:szCs w:val="24"/>
        </w:rPr>
      </w:pPr>
    </w:p>
    <w:p w14:paraId="7A3998D9" w14:textId="77777777" w:rsidR="006D4030" w:rsidRDefault="006D4030" w:rsidP="00C735F9">
      <w:pPr>
        <w:autoSpaceDE w:val="0"/>
        <w:spacing w:after="0"/>
        <w:jc w:val="center"/>
        <w:rPr>
          <w:rFonts w:ascii="Times New Roman" w:hAnsi="Times New Roman"/>
          <w:sz w:val="24"/>
          <w:szCs w:val="24"/>
        </w:rPr>
      </w:pPr>
    </w:p>
    <w:p w14:paraId="0EA9A390" w14:textId="77777777" w:rsidR="00073011" w:rsidRDefault="00073011" w:rsidP="00C735F9">
      <w:pPr>
        <w:autoSpaceDE w:val="0"/>
        <w:spacing w:after="0"/>
        <w:jc w:val="center"/>
        <w:rPr>
          <w:rFonts w:ascii="Times New Roman" w:hAnsi="Times New Roman"/>
          <w:sz w:val="24"/>
          <w:szCs w:val="24"/>
        </w:rPr>
      </w:pPr>
    </w:p>
    <w:p w14:paraId="1CF47FFD" w14:textId="77777777" w:rsidR="00073011" w:rsidRDefault="00073011" w:rsidP="00C735F9">
      <w:pPr>
        <w:autoSpaceDE w:val="0"/>
        <w:spacing w:after="0"/>
        <w:jc w:val="center"/>
        <w:rPr>
          <w:rFonts w:ascii="Times New Roman" w:hAnsi="Times New Roman"/>
          <w:sz w:val="24"/>
          <w:szCs w:val="24"/>
        </w:rPr>
      </w:pPr>
    </w:p>
    <w:p w14:paraId="6ADEDAFC" w14:textId="77777777" w:rsidR="009175C9" w:rsidRDefault="009175C9" w:rsidP="00C735F9">
      <w:pPr>
        <w:autoSpaceDE w:val="0"/>
        <w:spacing w:after="0"/>
        <w:jc w:val="center"/>
        <w:rPr>
          <w:rFonts w:ascii="Times New Roman" w:hAnsi="Times New Roman"/>
          <w:sz w:val="24"/>
          <w:szCs w:val="24"/>
        </w:rPr>
      </w:pPr>
    </w:p>
    <w:p w14:paraId="0283D9BB" w14:textId="77777777" w:rsidR="009175C9" w:rsidRDefault="009175C9" w:rsidP="00C735F9">
      <w:pPr>
        <w:autoSpaceDE w:val="0"/>
        <w:spacing w:after="0"/>
        <w:jc w:val="center"/>
        <w:rPr>
          <w:rFonts w:ascii="Times New Roman" w:hAnsi="Times New Roman"/>
          <w:sz w:val="24"/>
          <w:szCs w:val="24"/>
        </w:rPr>
      </w:pPr>
    </w:p>
    <w:p w14:paraId="174488DE" w14:textId="77777777" w:rsidR="009175C9" w:rsidRDefault="009175C9" w:rsidP="00C735F9">
      <w:pPr>
        <w:autoSpaceDE w:val="0"/>
        <w:spacing w:after="0"/>
        <w:jc w:val="center"/>
        <w:rPr>
          <w:rFonts w:ascii="Times New Roman" w:hAnsi="Times New Roman"/>
          <w:sz w:val="24"/>
          <w:szCs w:val="24"/>
        </w:rPr>
      </w:pPr>
    </w:p>
    <w:p w14:paraId="3B436D64" w14:textId="77777777" w:rsidR="009175C9" w:rsidRDefault="009175C9" w:rsidP="00C735F9">
      <w:pPr>
        <w:spacing w:after="0"/>
        <w:jc w:val="center"/>
        <w:rPr>
          <w:rFonts w:ascii="Times New Roman" w:hAnsi="Times New Roman"/>
          <w:sz w:val="24"/>
          <w:szCs w:val="24"/>
        </w:rPr>
      </w:pPr>
    </w:p>
    <w:p w14:paraId="24C85D69" w14:textId="77777777" w:rsidR="00EB2B82" w:rsidRDefault="00EB2B82" w:rsidP="00143A9D">
      <w:pPr>
        <w:spacing w:after="0"/>
        <w:rPr>
          <w:rFonts w:ascii="Times New Roman" w:hAnsi="Times New Roman"/>
          <w:sz w:val="24"/>
          <w:szCs w:val="24"/>
        </w:rPr>
      </w:pPr>
    </w:p>
    <w:p w14:paraId="35B454F2" w14:textId="77777777" w:rsidR="00AB43A0" w:rsidRDefault="00AB43A0" w:rsidP="00143A9D">
      <w:pPr>
        <w:spacing w:after="0"/>
        <w:rPr>
          <w:rFonts w:ascii="Times New Roman" w:hAnsi="Times New Roman"/>
          <w:sz w:val="24"/>
          <w:szCs w:val="24"/>
        </w:rPr>
      </w:pPr>
    </w:p>
    <w:p w14:paraId="622B8C8C" w14:textId="77777777" w:rsidR="00AB43A0" w:rsidRDefault="00AB43A0" w:rsidP="00143A9D">
      <w:pPr>
        <w:spacing w:after="0"/>
        <w:rPr>
          <w:rFonts w:ascii="Times New Roman" w:hAnsi="Times New Roman"/>
          <w:sz w:val="24"/>
          <w:szCs w:val="24"/>
        </w:rPr>
      </w:pPr>
    </w:p>
    <w:p w14:paraId="3BBBBF63" w14:textId="15D15C40" w:rsidR="00BF6155" w:rsidRDefault="007776D6" w:rsidP="00C735F9">
      <w:pPr>
        <w:spacing w:after="0"/>
        <w:jc w:val="center"/>
        <w:rPr>
          <w:rFonts w:ascii="Times New Roman" w:hAnsi="Times New Roman"/>
          <w:b/>
          <w:bCs/>
          <w:sz w:val="24"/>
          <w:szCs w:val="24"/>
        </w:rPr>
      </w:pPr>
      <w:r>
        <w:rPr>
          <w:rFonts w:ascii="Times New Roman" w:hAnsi="Times New Roman"/>
          <w:sz w:val="24"/>
          <w:szCs w:val="24"/>
        </w:rPr>
        <w:t>Казань 201</w:t>
      </w:r>
      <w:r w:rsidR="00406583">
        <w:rPr>
          <w:rFonts w:ascii="Times New Roman" w:hAnsi="Times New Roman"/>
          <w:sz w:val="24"/>
          <w:szCs w:val="24"/>
        </w:rPr>
        <w:t>9</w:t>
      </w:r>
      <w:r>
        <w:rPr>
          <w:rFonts w:ascii="Times New Roman" w:hAnsi="Times New Roman"/>
          <w:sz w:val="24"/>
          <w:szCs w:val="24"/>
        </w:rPr>
        <w:t xml:space="preserve"> г.</w:t>
      </w:r>
      <w:r>
        <w:t xml:space="preserve"> </w:t>
      </w:r>
    </w:p>
    <w:p w14:paraId="2CA9FB5A" w14:textId="77777777" w:rsidR="00BF6155" w:rsidRPr="00344770" w:rsidRDefault="00BF6155" w:rsidP="00344770">
      <w:pPr>
        <w:spacing w:after="0"/>
        <w:jc w:val="center"/>
        <w:rPr>
          <w:rFonts w:ascii="Times New Roman" w:hAnsi="Times New Roman"/>
          <w:b/>
          <w:sz w:val="24"/>
          <w:szCs w:val="24"/>
        </w:rPr>
      </w:pPr>
      <w:r>
        <w:rPr>
          <w:rFonts w:ascii="Times New Roman" w:hAnsi="Times New Roman"/>
          <w:b/>
          <w:bCs/>
          <w:sz w:val="24"/>
          <w:szCs w:val="24"/>
        </w:rPr>
        <w:br w:type="page"/>
      </w:r>
      <w:r w:rsidRPr="00344770">
        <w:rPr>
          <w:rFonts w:ascii="Times New Roman" w:hAnsi="Times New Roman"/>
          <w:b/>
          <w:sz w:val="24"/>
          <w:szCs w:val="24"/>
        </w:rPr>
        <w:lastRenderedPageBreak/>
        <w:t>ОГЛАВЛЕНИЕ</w:t>
      </w:r>
    </w:p>
    <w:p w14:paraId="101C82FD" w14:textId="77777777" w:rsidR="00BF6155" w:rsidRPr="001338C7" w:rsidRDefault="00BF6155" w:rsidP="00C735F9">
      <w:pPr>
        <w:spacing w:after="0"/>
      </w:pPr>
    </w:p>
    <w:p w14:paraId="40C3D553" w14:textId="1D57F807" w:rsidR="00191826" w:rsidRDefault="00BF6155">
      <w:pPr>
        <w:pStyle w:val="17"/>
        <w:rPr>
          <w:rFonts w:asciiTheme="minorHAnsi" w:eastAsiaTheme="minorEastAsia" w:hAnsiTheme="minorHAnsi" w:cstheme="minorBidi"/>
          <w:b w:val="0"/>
          <w:noProof/>
          <w:sz w:val="22"/>
          <w:lang w:eastAsia="ru-RU"/>
        </w:rPr>
      </w:pPr>
      <w:r w:rsidRPr="001338C7">
        <w:rPr>
          <w:b w:val="0"/>
        </w:rPr>
        <w:fldChar w:fldCharType="begin"/>
      </w:r>
      <w:r w:rsidRPr="001338C7">
        <w:rPr>
          <w:b w:val="0"/>
        </w:rPr>
        <w:instrText xml:space="preserve"> TOC \o "1-3" \h \z \u </w:instrText>
      </w:r>
      <w:r w:rsidRPr="001338C7">
        <w:rPr>
          <w:b w:val="0"/>
        </w:rPr>
        <w:fldChar w:fldCharType="separate"/>
      </w:r>
      <w:hyperlink w:anchor="_Toc528082535" w:history="1">
        <w:r w:rsidR="00191826" w:rsidRPr="00DF0911">
          <w:rPr>
            <w:rStyle w:val="a4"/>
            <w:noProof/>
          </w:rPr>
          <w:t>Часть 1. Информационная карта</w:t>
        </w:r>
        <w:r w:rsidR="00191826">
          <w:rPr>
            <w:noProof/>
            <w:webHidden/>
          </w:rPr>
          <w:tab/>
        </w:r>
        <w:r w:rsidR="001F6AF2">
          <w:rPr>
            <w:noProof/>
            <w:webHidden/>
          </w:rPr>
          <w:t>3</w:t>
        </w:r>
      </w:hyperlink>
    </w:p>
    <w:p w14:paraId="33DBB123" w14:textId="2FF9323B" w:rsidR="00191826" w:rsidRDefault="009846AA">
      <w:pPr>
        <w:pStyle w:val="17"/>
        <w:rPr>
          <w:rFonts w:asciiTheme="minorHAnsi" w:eastAsiaTheme="minorEastAsia" w:hAnsiTheme="minorHAnsi" w:cstheme="minorBidi"/>
          <w:b w:val="0"/>
          <w:noProof/>
          <w:sz w:val="22"/>
          <w:lang w:eastAsia="ru-RU"/>
        </w:rPr>
      </w:pPr>
      <w:hyperlink w:anchor="_Toc528082536" w:history="1">
        <w:r w:rsidR="00191826" w:rsidRPr="00DF0911">
          <w:rPr>
            <w:rStyle w:val="a4"/>
            <w:noProof/>
          </w:rPr>
          <w:t>Часть 2. Общие сведения</w:t>
        </w:r>
        <w:r w:rsidR="00191826">
          <w:rPr>
            <w:noProof/>
            <w:webHidden/>
          </w:rPr>
          <w:tab/>
        </w:r>
        <w:r w:rsidR="001F6AF2">
          <w:rPr>
            <w:noProof/>
            <w:webHidden/>
          </w:rPr>
          <w:t>4</w:t>
        </w:r>
      </w:hyperlink>
    </w:p>
    <w:p w14:paraId="0E275958" w14:textId="2A8DAB4F" w:rsidR="00191826" w:rsidRDefault="009846AA">
      <w:pPr>
        <w:pStyle w:val="17"/>
        <w:rPr>
          <w:rFonts w:asciiTheme="minorHAnsi" w:eastAsiaTheme="minorEastAsia" w:hAnsiTheme="minorHAnsi" w:cstheme="minorBidi"/>
          <w:b w:val="0"/>
          <w:noProof/>
          <w:sz w:val="22"/>
          <w:lang w:eastAsia="ru-RU"/>
        </w:rPr>
      </w:pPr>
      <w:hyperlink w:anchor="_Toc528082537" w:history="1">
        <w:r w:rsidR="00191826" w:rsidRPr="00DF0911">
          <w:rPr>
            <w:rStyle w:val="a4"/>
            <w:noProof/>
            <w:lang w:eastAsia="ru-RU"/>
          </w:rPr>
          <w:t>Часть 3. Обоснование начальной максимальной цены договора</w:t>
        </w:r>
        <w:r w:rsidR="00191826">
          <w:rPr>
            <w:noProof/>
            <w:webHidden/>
          </w:rPr>
          <w:tab/>
        </w:r>
        <w:r w:rsidR="001F6AF2">
          <w:rPr>
            <w:noProof/>
            <w:webHidden/>
          </w:rPr>
          <w:t>15</w:t>
        </w:r>
      </w:hyperlink>
    </w:p>
    <w:p w14:paraId="169B3F57" w14:textId="319B15D2" w:rsidR="00191826" w:rsidRDefault="009846AA">
      <w:pPr>
        <w:pStyle w:val="17"/>
        <w:rPr>
          <w:rFonts w:asciiTheme="minorHAnsi" w:eastAsiaTheme="minorEastAsia" w:hAnsiTheme="minorHAnsi" w:cstheme="minorBidi"/>
          <w:b w:val="0"/>
          <w:noProof/>
          <w:sz w:val="22"/>
          <w:lang w:eastAsia="ru-RU"/>
        </w:rPr>
      </w:pPr>
      <w:hyperlink w:anchor="_Toc528082538" w:history="1">
        <w:r w:rsidR="00191826" w:rsidRPr="00DF0911">
          <w:rPr>
            <w:rStyle w:val="a4"/>
            <w:noProof/>
          </w:rPr>
          <w:t>Часть 4. Техническое задание</w:t>
        </w:r>
        <w:r w:rsidR="00191826">
          <w:rPr>
            <w:noProof/>
            <w:webHidden/>
          </w:rPr>
          <w:tab/>
        </w:r>
        <w:r w:rsidR="001F6AF2">
          <w:rPr>
            <w:noProof/>
            <w:webHidden/>
          </w:rPr>
          <w:t>16</w:t>
        </w:r>
      </w:hyperlink>
    </w:p>
    <w:p w14:paraId="5CD9B330" w14:textId="1D9A319C" w:rsidR="00191826" w:rsidRDefault="009846AA">
      <w:pPr>
        <w:pStyle w:val="17"/>
        <w:rPr>
          <w:rFonts w:asciiTheme="minorHAnsi" w:eastAsiaTheme="minorEastAsia" w:hAnsiTheme="minorHAnsi" w:cstheme="minorBidi"/>
          <w:b w:val="0"/>
          <w:noProof/>
          <w:sz w:val="22"/>
          <w:lang w:eastAsia="ru-RU"/>
        </w:rPr>
      </w:pPr>
      <w:hyperlink w:anchor="_Toc528082539" w:history="1">
        <w:r w:rsidR="00191826" w:rsidRPr="00DF0911">
          <w:rPr>
            <w:rStyle w:val="a4"/>
            <w:noProof/>
          </w:rPr>
          <w:t>Часть 5. Проект договора с приложениями</w:t>
        </w:r>
        <w:r w:rsidR="00191826">
          <w:rPr>
            <w:noProof/>
            <w:webHidden/>
          </w:rPr>
          <w:tab/>
        </w:r>
        <w:r w:rsidR="001F6AF2">
          <w:rPr>
            <w:noProof/>
            <w:webHidden/>
          </w:rPr>
          <w:t>19</w:t>
        </w:r>
      </w:hyperlink>
    </w:p>
    <w:p w14:paraId="65873996" w14:textId="1E8D904D" w:rsidR="00191826" w:rsidRDefault="009846AA">
      <w:pPr>
        <w:pStyle w:val="17"/>
        <w:rPr>
          <w:rFonts w:asciiTheme="minorHAnsi" w:eastAsiaTheme="minorEastAsia" w:hAnsiTheme="minorHAnsi" w:cstheme="minorBidi"/>
          <w:b w:val="0"/>
          <w:noProof/>
          <w:sz w:val="22"/>
          <w:lang w:eastAsia="ru-RU"/>
        </w:rPr>
      </w:pPr>
      <w:hyperlink w:anchor="_Toc528082544" w:history="1">
        <w:r w:rsidR="00191826" w:rsidRPr="00DF0911">
          <w:rPr>
            <w:rStyle w:val="a4"/>
            <w:noProof/>
          </w:rPr>
          <w:t>Часть 6. Форма заявки</w:t>
        </w:r>
        <w:r w:rsidR="00191826">
          <w:rPr>
            <w:noProof/>
            <w:webHidden/>
          </w:rPr>
          <w:tab/>
        </w:r>
        <w:r w:rsidR="008D1C98">
          <w:rPr>
            <w:noProof/>
            <w:webHidden/>
          </w:rPr>
          <w:t>33</w:t>
        </w:r>
      </w:hyperlink>
    </w:p>
    <w:p w14:paraId="0FB921B0" w14:textId="7CA1243F" w:rsidR="00191826" w:rsidRDefault="009846AA" w:rsidP="00191826">
      <w:pPr>
        <w:pStyle w:val="17"/>
        <w:jc w:val="left"/>
        <w:rPr>
          <w:rFonts w:asciiTheme="minorHAnsi" w:eastAsiaTheme="minorEastAsia" w:hAnsiTheme="minorHAnsi" w:cstheme="minorBidi"/>
          <w:b w:val="0"/>
          <w:noProof/>
          <w:sz w:val="22"/>
          <w:lang w:eastAsia="ru-RU"/>
        </w:rPr>
      </w:pPr>
      <w:hyperlink w:anchor="_Toc528082545" w:history="1">
        <w:r w:rsidR="00191826" w:rsidRPr="00DF0911">
          <w:rPr>
            <w:rStyle w:val="a4"/>
            <w:noProof/>
          </w:rPr>
          <w:t xml:space="preserve">Часть 7. </w:t>
        </w:r>
        <w:r w:rsidR="00191826" w:rsidRPr="00DF0911">
          <w:rPr>
            <w:rStyle w:val="a4"/>
            <w:rFonts w:eastAsia="Times New Roman"/>
            <w:bCs/>
            <w:noProof/>
          </w:rPr>
          <w:t>Форма декларации о соответствии участника редукциона требованиям документации</w:t>
        </w:r>
        <w:r w:rsidR="00191826">
          <w:rPr>
            <w:noProof/>
            <w:webHidden/>
          </w:rPr>
          <w:tab/>
        </w:r>
        <w:r w:rsidR="008D1C98">
          <w:rPr>
            <w:noProof/>
            <w:webHidden/>
          </w:rPr>
          <w:t>38</w:t>
        </w:r>
      </w:hyperlink>
    </w:p>
    <w:p w14:paraId="46B30512" w14:textId="028F303D" w:rsidR="0037312E" w:rsidRDefault="00BF6155" w:rsidP="00406583">
      <w:pPr>
        <w:pStyle w:val="1"/>
        <w:spacing w:before="0"/>
        <w:jc w:val="center"/>
        <w:rPr>
          <w:rFonts w:ascii="Times New Roman" w:hAnsi="Times New Roman"/>
          <w:color w:val="auto"/>
        </w:rPr>
      </w:pPr>
      <w:r w:rsidRPr="001338C7">
        <w:rPr>
          <w:rFonts w:ascii="Times New Roman" w:hAnsi="Times New Roman"/>
          <w:b w:val="0"/>
          <w:color w:val="auto"/>
        </w:rPr>
        <w:fldChar w:fldCharType="end"/>
      </w:r>
      <w:r>
        <w:rPr>
          <w:rFonts w:ascii="Times New Roman" w:hAnsi="Times New Roman"/>
          <w:color w:val="auto"/>
        </w:rPr>
        <w:br w:type="page"/>
      </w:r>
    </w:p>
    <w:p w14:paraId="2E2CE13E" w14:textId="77777777" w:rsidR="00406583" w:rsidRDefault="00406583" w:rsidP="00406583">
      <w:pPr>
        <w:pStyle w:val="1"/>
        <w:spacing w:before="0"/>
        <w:jc w:val="center"/>
        <w:rPr>
          <w:rFonts w:ascii="Times New Roman" w:hAnsi="Times New Roman"/>
          <w:color w:val="auto"/>
        </w:rPr>
      </w:pPr>
      <w:bookmarkStart w:id="0" w:name="_Toc528082535"/>
      <w:r w:rsidRPr="003038FB">
        <w:rPr>
          <w:rFonts w:ascii="Times New Roman" w:hAnsi="Times New Roman"/>
          <w:color w:val="auto"/>
        </w:rPr>
        <w:lastRenderedPageBreak/>
        <w:t>Часть 1. Информационная карта</w:t>
      </w:r>
      <w:bookmarkEnd w:id="0"/>
    </w:p>
    <w:tbl>
      <w:tblPr>
        <w:tblW w:w="1063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790"/>
        <w:gridCol w:w="5386"/>
      </w:tblGrid>
      <w:tr w:rsidR="00406583" w:rsidRPr="00E03554" w14:paraId="0F998E7A"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AC9CB30" w14:textId="77777777" w:rsidR="00406583" w:rsidRPr="00E03554" w:rsidRDefault="00406583" w:rsidP="00406583">
            <w:pPr>
              <w:autoSpaceDE w:val="0"/>
              <w:autoSpaceDN w:val="0"/>
              <w:adjustRightInd w:val="0"/>
              <w:spacing w:after="0"/>
              <w:jc w:val="both"/>
              <w:rPr>
                <w:rFonts w:ascii="Times New Roman" w:hAnsi="Times New Roman"/>
                <w:b/>
                <w:bCs/>
                <w:color w:val="000000"/>
                <w:sz w:val="24"/>
                <w:szCs w:val="24"/>
              </w:rPr>
            </w:pPr>
            <w:r w:rsidRPr="00E03554">
              <w:rPr>
                <w:rFonts w:ascii="Times New Roman" w:hAnsi="Times New Roman"/>
                <w:color w:val="000000"/>
                <w:sz w:val="24"/>
                <w:szCs w:val="24"/>
              </w:rPr>
              <w:t>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A84A4B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b/>
                <w:bCs/>
                <w:color w:val="000000"/>
                <w:sz w:val="24"/>
                <w:szCs w:val="24"/>
              </w:rPr>
              <w:br w:type="page"/>
            </w:r>
            <w:r w:rsidRPr="00E03554">
              <w:rPr>
                <w:rFonts w:ascii="Times New Roman" w:hAnsi="Times New Roman"/>
                <w:color w:val="000000"/>
                <w:sz w:val="24"/>
                <w:szCs w:val="24"/>
              </w:rPr>
              <w:t xml:space="preserve">Способ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4DB0B842"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редукцион</w:t>
            </w:r>
          </w:p>
        </w:tc>
      </w:tr>
      <w:tr w:rsidR="00406583" w:rsidRPr="00E03554" w14:paraId="590C432A" w14:textId="77777777" w:rsidTr="00406583">
        <w:trPr>
          <w:trHeight w:val="383"/>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0FB9146"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2</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1E00F1B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Наименование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544BCD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государственное автономное учреждение «Технопарк в сфере высоких технологий «ИТ-парк» (ГАУ «ИТ-парк») </w:t>
            </w:r>
          </w:p>
        </w:tc>
      </w:tr>
      <w:tr w:rsidR="00406583" w:rsidRPr="00E03554" w14:paraId="65235CAD"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67986A9"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F2FEA8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ИНН/КПП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C44C416"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1655191213/165501001</w:t>
            </w:r>
          </w:p>
        </w:tc>
      </w:tr>
      <w:tr w:rsidR="00406583" w:rsidRPr="00E03554" w14:paraId="0455509E"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8A74D2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4</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65470DF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Место нахождения заказчика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71EF4C76"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420074, РФ, РТ, г. Казань, ул. Петербургская, д.52 </w:t>
            </w:r>
          </w:p>
        </w:tc>
      </w:tr>
      <w:tr w:rsidR="00406583" w:rsidRPr="00E03554" w14:paraId="0FE2BAFD"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580279B7"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5</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20443C9"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Номер контактного телефона заказчика, Адрес электронной почты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8A95BD9" w14:textId="77777777" w:rsidR="00406583" w:rsidRPr="00E03554" w:rsidRDefault="00406583" w:rsidP="00406583">
            <w:pPr>
              <w:pStyle w:val="Default"/>
              <w:spacing w:line="276" w:lineRule="auto"/>
              <w:jc w:val="both"/>
            </w:pPr>
            <w:r w:rsidRPr="00E03554">
              <w:t xml:space="preserve">(843) 235-14-73 </w:t>
            </w:r>
            <w:r>
              <w:rPr>
                <w:lang w:val="en-US"/>
              </w:rPr>
              <w:t>o</w:t>
            </w:r>
            <w:r w:rsidRPr="00E03554">
              <w:t>.</w:t>
            </w:r>
            <w:r>
              <w:rPr>
                <w:lang w:val="en-US"/>
              </w:rPr>
              <w:t>shuraleva</w:t>
            </w:r>
            <w:r w:rsidRPr="00E03554">
              <w:t>@</w:t>
            </w:r>
            <w:r w:rsidRPr="00E03554">
              <w:rPr>
                <w:lang w:val="en-US"/>
              </w:rPr>
              <w:t>tatar</w:t>
            </w:r>
            <w:r w:rsidRPr="00E03554">
              <w:t>.</w:t>
            </w:r>
            <w:r w:rsidRPr="00E03554">
              <w:rPr>
                <w:lang w:val="en-US"/>
              </w:rPr>
              <w:t>ru</w:t>
            </w:r>
          </w:p>
          <w:p w14:paraId="043567FB" w14:textId="77777777" w:rsidR="00406583" w:rsidRPr="00E03554" w:rsidRDefault="00406583" w:rsidP="00406583">
            <w:pPr>
              <w:pStyle w:val="Default"/>
              <w:spacing w:line="276" w:lineRule="auto"/>
              <w:jc w:val="both"/>
            </w:pPr>
            <w:r w:rsidRPr="00E03554">
              <w:t xml:space="preserve">Контактное лицо: </w:t>
            </w:r>
            <w:r>
              <w:t>Шуралева Ольга Сергеевна</w:t>
            </w:r>
            <w:r w:rsidRPr="00E03554">
              <w:t xml:space="preserve">      </w:t>
            </w:r>
          </w:p>
        </w:tc>
      </w:tr>
      <w:tr w:rsidR="00406583" w:rsidRPr="00E03554" w14:paraId="37E8F05A"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82C353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6</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302F08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Предмет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42D31C14" w14:textId="7DA51C63" w:rsidR="00406583" w:rsidRPr="00E03554" w:rsidRDefault="008D1C98" w:rsidP="00406583">
            <w:pPr>
              <w:autoSpaceDN w:val="0"/>
              <w:spacing w:after="0"/>
              <w:jc w:val="both"/>
              <w:rPr>
                <w:rFonts w:ascii="Times New Roman" w:hAnsi="Times New Roman"/>
                <w:b/>
                <w:color w:val="000000"/>
                <w:sz w:val="24"/>
                <w:szCs w:val="24"/>
              </w:rPr>
            </w:pPr>
            <w:r>
              <w:rPr>
                <w:rFonts w:ascii="Times New Roman" w:hAnsi="Times New Roman"/>
                <w:b/>
                <w:sz w:val="24"/>
                <w:u w:val="single"/>
              </w:rPr>
              <w:t>У</w:t>
            </w:r>
            <w:r w:rsidRPr="008D1C98">
              <w:rPr>
                <w:rFonts w:ascii="Times New Roman" w:hAnsi="Times New Roman"/>
                <w:b/>
                <w:sz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w:t>
            </w:r>
          </w:p>
        </w:tc>
      </w:tr>
      <w:tr w:rsidR="00406583" w:rsidRPr="00E03554" w14:paraId="13764D88"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E59724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7</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4882EA5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Код по ОКПД 2 / ОКВЭД 2</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165A4F6" w14:textId="77777777" w:rsidR="00406583" w:rsidRPr="00E03554" w:rsidRDefault="00406583" w:rsidP="00406583">
            <w:pPr>
              <w:pStyle w:val="Default"/>
              <w:spacing w:line="276" w:lineRule="auto"/>
              <w:jc w:val="both"/>
              <w:rPr>
                <w:lang w:val="en-US"/>
              </w:rPr>
            </w:pPr>
            <w:r>
              <w:t>61.90.10.160/61.10.9</w:t>
            </w:r>
          </w:p>
        </w:tc>
      </w:tr>
      <w:tr w:rsidR="00406583" w:rsidRPr="00E03554" w14:paraId="62C41C7B" w14:textId="77777777" w:rsidTr="00406583">
        <w:trPr>
          <w:trHeight w:val="385"/>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C891DEB"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8</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34D8D18"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Количество поставляемого товара, объема выполняемых работ, оказываемых услуг</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012AD1E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В соответствии с частью 4 «Техническое задание» настоящей Документации</w:t>
            </w:r>
          </w:p>
        </w:tc>
      </w:tr>
      <w:tr w:rsidR="00406583" w:rsidRPr="00E03554" w14:paraId="6D47BD21"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8857B0C"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9</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3CE2A9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Место поставки товара, выполнения работ, оказания услуг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743C0CA" w14:textId="77777777" w:rsidR="00406583" w:rsidRPr="004C3B66" w:rsidRDefault="00406583" w:rsidP="00406583">
            <w:pPr>
              <w:spacing w:after="0"/>
              <w:jc w:val="both"/>
              <w:rPr>
                <w:rFonts w:ascii="Times New Roman" w:hAnsi="Times New Roman"/>
                <w:sz w:val="24"/>
                <w:szCs w:val="24"/>
              </w:rPr>
            </w:pPr>
            <w:r w:rsidRPr="004C3B66">
              <w:rPr>
                <w:rFonts w:ascii="Times New Roman" w:hAnsi="Times New Roman"/>
                <w:sz w:val="24"/>
                <w:szCs w:val="24"/>
              </w:rPr>
              <w:t>В соответствии с условиями Технического Задания (Часть 4 к настоящей документации) и проекта договора</w:t>
            </w:r>
          </w:p>
        </w:tc>
      </w:tr>
      <w:tr w:rsidR="00406583" w:rsidRPr="00E03554" w14:paraId="44DBFC1A" w14:textId="77777777" w:rsidTr="00406583">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42F7A38"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10</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C70B173"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начала подачи заявок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6A547366" w14:textId="2DB4729C" w:rsidR="00406583" w:rsidRPr="00E03554" w:rsidRDefault="00406583" w:rsidP="009846AA">
            <w:pPr>
              <w:autoSpaceDE w:val="0"/>
              <w:autoSpaceDN w:val="0"/>
              <w:adjustRightInd w:val="0"/>
              <w:spacing w:after="0"/>
              <w:rPr>
                <w:rFonts w:ascii="Times New Roman" w:hAnsi="Times New Roman"/>
                <w:b/>
                <w:color w:val="000000"/>
                <w:sz w:val="24"/>
                <w:szCs w:val="24"/>
              </w:rPr>
            </w:pPr>
            <w:r w:rsidRPr="00E03554">
              <w:rPr>
                <w:rFonts w:ascii="Times New Roman" w:hAnsi="Times New Roman"/>
                <w:color w:val="000000"/>
                <w:sz w:val="24"/>
                <w:szCs w:val="24"/>
              </w:rPr>
              <w:t>«</w:t>
            </w:r>
            <w:r w:rsidR="009846AA">
              <w:rPr>
                <w:rFonts w:ascii="Times New Roman" w:hAnsi="Times New Roman"/>
                <w:color w:val="000000"/>
                <w:sz w:val="24"/>
                <w:szCs w:val="24"/>
              </w:rPr>
              <w:t>25</w:t>
            </w:r>
            <w:r w:rsidRPr="00E03554">
              <w:rPr>
                <w:rFonts w:ascii="Times New Roman" w:hAnsi="Times New Roman"/>
                <w:color w:val="000000"/>
                <w:sz w:val="24"/>
                <w:szCs w:val="24"/>
              </w:rPr>
              <w:t xml:space="preserve">» </w:t>
            </w:r>
            <w:r w:rsidR="009846AA">
              <w:rPr>
                <w:rFonts w:ascii="Times New Roman" w:hAnsi="Times New Roman"/>
                <w:color w:val="000000"/>
                <w:sz w:val="24"/>
                <w:szCs w:val="24"/>
              </w:rPr>
              <w:t xml:space="preserve">ноября </w:t>
            </w:r>
            <w:r w:rsidRPr="00E03554">
              <w:rPr>
                <w:rFonts w:ascii="Times New Roman" w:hAnsi="Times New Roman"/>
                <w:color w:val="000000"/>
                <w:sz w:val="24"/>
                <w:szCs w:val="24"/>
              </w:rPr>
              <w:t>201</w:t>
            </w:r>
            <w:r>
              <w:rPr>
                <w:rFonts w:ascii="Times New Roman" w:hAnsi="Times New Roman"/>
                <w:color w:val="000000"/>
                <w:sz w:val="24"/>
                <w:szCs w:val="24"/>
              </w:rPr>
              <w:t>9</w:t>
            </w:r>
            <w:r w:rsidRPr="00E03554">
              <w:rPr>
                <w:rFonts w:ascii="Times New Roman" w:hAnsi="Times New Roman"/>
                <w:color w:val="000000"/>
                <w:sz w:val="24"/>
                <w:szCs w:val="24"/>
              </w:rPr>
              <w:t xml:space="preserve"> года </w:t>
            </w:r>
          </w:p>
        </w:tc>
      </w:tr>
      <w:tr w:rsidR="00406583" w:rsidRPr="00E03554" w14:paraId="44C5D452"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6634870"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69DEC61B"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и время окончания подачи заявок на участие в процедуре закупке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2262D659" w14:textId="41003F39" w:rsidR="00406583" w:rsidRPr="00E03554" w:rsidRDefault="00406583" w:rsidP="009846AA">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w:t>
            </w:r>
            <w:r w:rsidR="009846AA">
              <w:rPr>
                <w:rFonts w:ascii="Times New Roman" w:hAnsi="Times New Roman"/>
                <w:color w:val="000000"/>
                <w:sz w:val="24"/>
                <w:szCs w:val="24"/>
              </w:rPr>
              <w:t>03</w:t>
            </w:r>
            <w:r w:rsidRPr="00E03554">
              <w:rPr>
                <w:rFonts w:ascii="Times New Roman" w:hAnsi="Times New Roman"/>
                <w:color w:val="000000"/>
                <w:sz w:val="24"/>
                <w:szCs w:val="24"/>
              </w:rPr>
              <w:t xml:space="preserve">» </w:t>
            </w:r>
            <w:r w:rsidR="009846AA">
              <w:rPr>
                <w:rFonts w:ascii="Times New Roman" w:hAnsi="Times New Roman"/>
                <w:color w:val="000000"/>
                <w:sz w:val="24"/>
                <w:szCs w:val="24"/>
              </w:rPr>
              <w:t>декабря</w:t>
            </w:r>
            <w:r w:rsidRPr="00E03554">
              <w:rPr>
                <w:rFonts w:ascii="Times New Roman" w:hAnsi="Times New Roman"/>
                <w:color w:val="000000"/>
                <w:sz w:val="24"/>
                <w:szCs w:val="24"/>
              </w:rPr>
              <w:t xml:space="preserve"> 201</w:t>
            </w:r>
            <w:r>
              <w:rPr>
                <w:rFonts w:ascii="Times New Roman" w:hAnsi="Times New Roman"/>
                <w:color w:val="000000"/>
                <w:sz w:val="24"/>
                <w:szCs w:val="24"/>
              </w:rPr>
              <w:t>9</w:t>
            </w:r>
            <w:r w:rsidRPr="00E03554">
              <w:rPr>
                <w:rFonts w:ascii="Times New Roman" w:hAnsi="Times New Roman"/>
                <w:color w:val="000000"/>
                <w:sz w:val="24"/>
                <w:szCs w:val="24"/>
              </w:rPr>
              <w:t xml:space="preserve"> года </w:t>
            </w:r>
            <w:r w:rsidR="009846AA">
              <w:rPr>
                <w:rFonts w:ascii="Times New Roman" w:hAnsi="Times New Roman"/>
                <w:color w:val="000000"/>
                <w:sz w:val="24"/>
                <w:szCs w:val="24"/>
              </w:rPr>
              <w:t>10</w:t>
            </w:r>
            <w:r w:rsidRPr="00E03554">
              <w:rPr>
                <w:rFonts w:ascii="Times New Roman" w:hAnsi="Times New Roman"/>
                <w:color w:val="000000"/>
                <w:sz w:val="24"/>
                <w:szCs w:val="24"/>
              </w:rPr>
              <w:t xml:space="preserve"> час. </w:t>
            </w:r>
            <w:r w:rsidR="009846AA">
              <w:rPr>
                <w:rFonts w:ascii="Times New Roman" w:hAnsi="Times New Roman"/>
                <w:color w:val="000000"/>
                <w:sz w:val="24"/>
                <w:szCs w:val="24"/>
              </w:rPr>
              <w:t>00</w:t>
            </w:r>
            <w:r>
              <w:rPr>
                <w:rFonts w:ascii="Times New Roman" w:hAnsi="Times New Roman"/>
                <w:color w:val="000000"/>
                <w:sz w:val="24"/>
                <w:szCs w:val="24"/>
              </w:rPr>
              <w:t xml:space="preserve"> </w:t>
            </w:r>
            <w:r w:rsidRPr="00E03554">
              <w:rPr>
                <w:rFonts w:ascii="Times New Roman" w:hAnsi="Times New Roman"/>
                <w:color w:val="000000"/>
                <w:sz w:val="24"/>
                <w:szCs w:val="24"/>
              </w:rPr>
              <w:t xml:space="preserve">мин. (Время московское) </w:t>
            </w:r>
          </w:p>
        </w:tc>
      </w:tr>
      <w:tr w:rsidR="00406583" w:rsidRPr="00E03554" w14:paraId="757D3650"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46F2C4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12</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6802552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рассмотрения заявок на участие в процедуре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3C892C81" w14:textId="25CC6AAA" w:rsidR="00406583" w:rsidRPr="00E03554" w:rsidRDefault="00406583" w:rsidP="009846AA">
            <w:pPr>
              <w:autoSpaceDE w:val="0"/>
              <w:autoSpaceDN w:val="0"/>
              <w:adjustRightInd w:val="0"/>
              <w:spacing w:after="0"/>
              <w:jc w:val="both"/>
              <w:rPr>
                <w:rFonts w:ascii="Times New Roman" w:hAnsi="Times New Roman"/>
                <w:color w:val="000000"/>
                <w:sz w:val="24"/>
                <w:szCs w:val="24"/>
              </w:rPr>
            </w:pPr>
            <w:r w:rsidRPr="004C3B66">
              <w:rPr>
                <w:rFonts w:ascii="Times New Roman" w:hAnsi="Times New Roman"/>
                <w:color w:val="000000"/>
                <w:sz w:val="24"/>
                <w:szCs w:val="24"/>
              </w:rPr>
              <w:t>«</w:t>
            </w:r>
            <w:r w:rsidR="009846AA">
              <w:rPr>
                <w:rFonts w:ascii="Times New Roman" w:hAnsi="Times New Roman"/>
                <w:color w:val="000000"/>
                <w:sz w:val="24"/>
                <w:szCs w:val="24"/>
              </w:rPr>
              <w:t>04</w:t>
            </w:r>
            <w:r w:rsidRPr="004C3B66">
              <w:rPr>
                <w:rFonts w:ascii="Times New Roman" w:hAnsi="Times New Roman"/>
                <w:color w:val="000000"/>
                <w:sz w:val="24"/>
                <w:szCs w:val="24"/>
              </w:rPr>
              <w:t xml:space="preserve">» </w:t>
            </w:r>
            <w:r w:rsidR="009846AA">
              <w:rPr>
                <w:rFonts w:ascii="Times New Roman" w:hAnsi="Times New Roman"/>
                <w:color w:val="000000"/>
                <w:sz w:val="24"/>
                <w:szCs w:val="24"/>
              </w:rPr>
              <w:t>декабря</w:t>
            </w:r>
            <w:r w:rsidRPr="004C3B66">
              <w:rPr>
                <w:rFonts w:ascii="Times New Roman" w:hAnsi="Times New Roman"/>
                <w:color w:val="000000"/>
                <w:sz w:val="24"/>
                <w:szCs w:val="24"/>
              </w:rPr>
              <w:t xml:space="preserve"> 201</w:t>
            </w:r>
            <w:r>
              <w:rPr>
                <w:rFonts w:ascii="Times New Roman" w:hAnsi="Times New Roman"/>
                <w:color w:val="000000"/>
                <w:sz w:val="24"/>
                <w:szCs w:val="24"/>
              </w:rPr>
              <w:t xml:space="preserve">9 </w:t>
            </w:r>
            <w:r w:rsidRPr="004C3B66">
              <w:rPr>
                <w:rFonts w:ascii="Times New Roman" w:hAnsi="Times New Roman"/>
                <w:color w:val="000000"/>
                <w:sz w:val="24"/>
                <w:szCs w:val="24"/>
              </w:rPr>
              <w:t>года</w:t>
            </w:r>
          </w:p>
        </w:tc>
      </w:tr>
      <w:tr w:rsidR="00406583" w:rsidRPr="00E03554" w14:paraId="69DB67BC"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5F99990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290155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Дата и время начала проведения процедуры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hideMark/>
          </w:tcPr>
          <w:p w14:paraId="0C8F206B" w14:textId="41E1EB2E" w:rsidR="00406583" w:rsidRPr="00E03554" w:rsidRDefault="00406583" w:rsidP="009846AA">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w:t>
            </w:r>
            <w:r w:rsidR="009846AA">
              <w:rPr>
                <w:rFonts w:ascii="Times New Roman" w:hAnsi="Times New Roman"/>
                <w:color w:val="000000"/>
                <w:sz w:val="24"/>
                <w:szCs w:val="24"/>
              </w:rPr>
              <w:t>05</w:t>
            </w:r>
            <w:r w:rsidRPr="00E03554">
              <w:rPr>
                <w:rFonts w:ascii="Times New Roman" w:hAnsi="Times New Roman"/>
                <w:color w:val="000000"/>
                <w:sz w:val="24"/>
                <w:szCs w:val="24"/>
              </w:rPr>
              <w:t xml:space="preserve">» </w:t>
            </w:r>
            <w:r w:rsidR="009846AA">
              <w:rPr>
                <w:rFonts w:ascii="Times New Roman" w:hAnsi="Times New Roman"/>
                <w:color w:val="000000"/>
                <w:sz w:val="24"/>
                <w:szCs w:val="24"/>
              </w:rPr>
              <w:t>декабря</w:t>
            </w:r>
            <w:r w:rsidRPr="00E03554">
              <w:rPr>
                <w:rFonts w:ascii="Times New Roman" w:hAnsi="Times New Roman"/>
                <w:color w:val="000000"/>
                <w:sz w:val="24"/>
                <w:szCs w:val="24"/>
              </w:rPr>
              <w:t xml:space="preserve"> 201</w:t>
            </w:r>
            <w:r>
              <w:rPr>
                <w:rFonts w:ascii="Times New Roman" w:hAnsi="Times New Roman"/>
                <w:color w:val="000000"/>
                <w:sz w:val="24"/>
                <w:szCs w:val="24"/>
              </w:rPr>
              <w:t>9</w:t>
            </w:r>
            <w:r w:rsidRPr="00E03554">
              <w:rPr>
                <w:rFonts w:ascii="Times New Roman" w:hAnsi="Times New Roman"/>
                <w:color w:val="000000"/>
                <w:sz w:val="24"/>
                <w:szCs w:val="24"/>
              </w:rPr>
              <w:t xml:space="preserve"> года </w:t>
            </w:r>
            <w:r w:rsidR="009846AA">
              <w:rPr>
                <w:rFonts w:ascii="Times New Roman" w:hAnsi="Times New Roman"/>
                <w:color w:val="000000"/>
                <w:sz w:val="24"/>
                <w:szCs w:val="24"/>
              </w:rPr>
              <w:t>10</w:t>
            </w:r>
            <w:r w:rsidRPr="00E03554">
              <w:rPr>
                <w:rFonts w:ascii="Times New Roman" w:hAnsi="Times New Roman"/>
                <w:color w:val="000000"/>
                <w:sz w:val="24"/>
                <w:szCs w:val="24"/>
              </w:rPr>
              <w:t xml:space="preserve"> час. </w:t>
            </w:r>
            <w:r w:rsidR="009846AA">
              <w:rPr>
                <w:rFonts w:ascii="Times New Roman" w:hAnsi="Times New Roman"/>
                <w:color w:val="000000"/>
                <w:sz w:val="24"/>
                <w:szCs w:val="24"/>
              </w:rPr>
              <w:t xml:space="preserve">00 </w:t>
            </w:r>
            <w:r w:rsidRPr="00E03554">
              <w:rPr>
                <w:rFonts w:ascii="Times New Roman" w:hAnsi="Times New Roman"/>
                <w:color w:val="000000"/>
                <w:sz w:val="24"/>
                <w:szCs w:val="24"/>
              </w:rPr>
              <w:t>мин. (Время московское)</w:t>
            </w:r>
          </w:p>
        </w:tc>
      </w:tr>
      <w:tr w:rsidR="00406583" w:rsidRPr="00E03554" w14:paraId="4DB26272"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21278059"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14</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0373A323"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Начальная (максимальная) цена договора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0646302A" w14:textId="5AA5B0B7" w:rsidR="00406583" w:rsidRPr="00E03554" w:rsidRDefault="00406583" w:rsidP="00406583">
            <w:pPr>
              <w:autoSpaceDE w:val="0"/>
              <w:autoSpaceDN w:val="0"/>
              <w:adjustRightInd w:val="0"/>
              <w:spacing w:after="0"/>
              <w:rPr>
                <w:rFonts w:ascii="Times New Roman" w:hAnsi="Times New Roman"/>
                <w:b/>
                <w:color w:val="000000"/>
                <w:sz w:val="24"/>
                <w:szCs w:val="24"/>
              </w:rPr>
            </w:pPr>
            <w:r>
              <w:rPr>
                <w:rFonts w:ascii="Times New Roman" w:hAnsi="Times New Roman"/>
                <w:color w:val="000000"/>
                <w:sz w:val="24"/>
                <w:szCs w:val="24"/>
              </w:rPr>
              <w:t xml:space="preserve">541 400 </w:t>
            </w:r>
            <w:r w:rsidRPr="00097C19">
              <w:rPr>
                <w:rFonts w:ascii="Times New Roman" w:hAnsi="Times New Roman"/>
                <w:color w:val="000000"/>
                <w:sz w:val="24"/>
                <w:szCs w:val="24"/>
              </w:rPr>
              <w:t>(</w:t>
            </w:r>
            <w:r>
              <w:rPr>
                <w:rFonts w:ascii="Times New Roman" w:hAnsi="Times New Roman"/>
                <w:color w:val="000000"/>
                <w:sz w:val="24"/>
                <w:szCs w:val="24"/>
              </w:rPr>
              <w:t>Пятьсот сорок одна тысяча четыреста</w:t>
            </w:r>
            <w:r w:rsidRPr="00097C19">
              <w:rPr>
                <w:rFonts w:ascii="Times New Roman" w:hAnsi="Times New Roman"/>
                <w:color w:val="000000"/>
                <w:sz w:val="24"/>
                <w:szCs w:val="24"/>
              </w:rPr>
              <w:t>) рубл</w:t>
            </w:r>
            <w:r>
              <w:rPr>
                <w:rFonts w:ascii="Times New Roman" w:hAnsi="Times New Roman"/>
                <w:color w:val="000000"/>
                <w:sz w:val="24"/>
                <w:szCs w:val="24"/>
              </w:rPr>
              <w:t>ей</w:t>
            </w:r>
            <w:r w:rsidRPr="00097C19">
              <w:rPr>
                <w:rFonts w:ascii="Times New Roman" w:hAnsi="Times New Roman"/>
                <w:color w:val="000000"/>
                <w:sz w:val="24"/>
                <w:szCs w:val="24"/>
              </w:rPr>
              <w:t xml:space="preserve"> </w:t>
            </w:r>
            <w:r>
              <w:rPr>
                <w:rFonts w:ascii="Times New Roman" w:hAnsi="Times New Roman"/>
                <w:color w:val="000000"/>
                <w:sz w:val="24"/>
                <w:szCs w:val="24"/>
              </w:rPr>
              <w:t>04 копейки.</w:t>
            </w:r>
          </w:p>
        </w:tc>
      </w:tr>
      <w:tr w:rsidR="00406583" w:rsidRPr="00E03554" w14:paraId="700461AA"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F77892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lang w:val="en-US"/>
              </w:rPr>
            </w:pPr>
            <w:r w:rsidRPr="00E03554">
              <w:rPr>
                <w:rFonts w:ascii="Times New Roman" w:hAnsi="Times New Roman"/>
                <w:color w:val="000000"/>
                <w:sz w:val="24"/>
                <w:szCs w:val="24"/>
              </w:rPr>
              <w:t>1</w:t>
            </w:r>
            <w:r w:rsidRPr="00E03554">
              <w:rPr>
                <w:rFonts w:ascii="Times New Roman" w:hAnsi="Times New Roman"/>
                <w:color w:val="000000"/>
                <w:sz w:val="24"/>
                <w:szCs w:val="24"/>
                <w:lang w:val="en-US"/>
              </w:rPr>
              <w:t>5</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37D6746A"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color w:val="000000"/>
                <w:sz w:val="24"/>
                <w:szCs w:val="24"/>
              </w:rPr>
              <w:t xml:space="preserve">Адрес электронной площадки, на которой будет проводиться процедура закупки </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393CE405" w14:textId="77777777" w:rsidR="00406583" w:rsidRPr="00E03554" w:rsidRDefault="009846AA" w:rsidP="00406583">
            <w:pPr>
              <w:autoSpaceDE w:val="0"/>
              <w:autoSpaceDN w:val="0"/>
              <w:adjustRightInd w:val="0"/>
              <w:spacing w:after="0"/>
              <w:jc w:val="both"/>
              <w:rPr>
                <w:rFonts w:ascii="Times New Roman" w:hAnsi="Times New Roman"/>
                <w:color w:val="0070C0"/>
                <w:sz w:val="24"/>
                <w:szCs w:val="24"/>
              </w:rPr>
            </w:pPr>
            <w:hyperlink r:id="rId8" w:history="1">
              <w:r w:rsidR="00406583" w:rsidRPr="00E03554">
                <w:rPr>
                  <w:rFonts w:ascii="Times New Roman" w:hAnsi="Times New Roman"/>
                  <w:color w:val="5E8094"/>
                  <w:sz w:val="24"/>
                  <w:szCs w:val="24"/>
                  <w:u w:val="single"/>
                </w:rPr>
                <w:t>https://etpzakupki.tatar</w:t>
              </w:r>
            </w:hyperlink>
            <w:r w:rsidR="00406583" w:rsidRPr="00E03554">
              <w:rPr>
                <w:rFonts w:ascii="Times New Roman" w:hAnsi="Times New Roman"/>
                <w:color w:val="0070C0"/>
                <w:sz w:val="24"/>
                <w:szCs w:val="24"/>
              </w:rPr>
              <w:t xml:space="preserve"> </w:t>
            </w:r>
          </w:p>
        </w:tc>
      </w:tr>
      <w:tr w:rsidR="00406583" w:rsidRPr="00E03554" w14:paraId="372212CD" w14:textId="77777777" w:rsidTr="00406583">
        <w:trPr>
          <w:trHeight w:val="1346"/>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323AC64"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lang w:val="en-US"/>
              </w:rPr>
            </w:pPr>
            <w:r w:rsidRPr="00E03554">
              <w:rPr>
                <w:rFonts w:ascii="Times New Roman" w:hAnsi="Times New Roman"/>
                <w:color w:val="000000"/>
                <w:sz w:val="24"/>
                <w:szCs w:val="24"/>
              </w:rPr>
              <w:t>1</w:t>
            </w:r>
            <w:r w:rsidRPr="00E03554">
              <w:rPr>
                <w:rFonts w:ascii="Times New Roman" w:hAnsi="Times New Roman"/>
                <w:color w:val="000000"/>
                <w:sz w:val="24"/>
                <w:szCs w:val="24"/>
                <w:lang w:val="en-US"/>
              </w:rPr>
              <w:t>6</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3A997F6D"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bCs/>
                <w:sz w:val="24"/>
                <w:szCs w:val="24"/>
              </w:rPr>
              <w:t>Порядок предоставления приоритета товарам российского происхождения, работ, услуг, выполняемых, оказываемых российскими лицами</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2DBA3F42" w14:textId="77777777" w:rsidR="00406583" w:rsidRPr="00E03554" w:rsidRDefault="00406583" w:rsidP="00406583">
            <w:pPr>
              <w:autoSpaceDE w:val="0"/>
              <w:autoSpaceDN w:val="0"/>
              <w:adjustRightInd w:val="0"/>
              <w:spacing w:after="0"/>
              <w:jc w:val="both"/>
              <w:rPr>
                <w:rFonts w:ascii="Times New Roman" w:hAnsi="Times New Roman"/>
                <w:b/>
                <w:bCs/>
                <w:color w:val="FF0000"/>
                <w:sz w:val="28"/>
                <w:szCs w:val="28"/>
              </w:rPr>
            </w:pPr>
            <w:r w:rsidRPr="00E03554">
              <w:rPr>
                <w:rFonts w:ascii="Times New Roman" w:hAnsi="Times New Roman"/>
                <w:color w:val="000000"/>
                <w:sz w:val="24"/>
                <w:szCs w:val="24"/>
              </w:rPr>
              <w:t>В соответствии с пунктом 2</w:t>
            </w:r>
            <w:r>
              <w:rPr>
                <w:rFonts w:ascii="Times New Roman" w:hAnsi="Times New Roman"/>
                <w:color w:val="000000"/>
                <w:sz w:val="24"/>
                <w:szCs w:val="24"/>
              </w:rPr>
              <w:t>2</w:t>
            </w:r>
            <w:r w:rsidRPr="00E03554">
              <w:rPr>
                <w:rFonts w:ascii="Times New Roman" w:hAnsi="Times New Roman"/>
                <w:color w:val="000000"/>
                <w:sz w:val="24"/>
                <w:szCs w:val="24"/>
              </w:rPr>
              <w:t xml:space="preserve"> части 2 «Общие сведения» настоящей Документации</w:t>
            </w:r>
          </w:p>
          <w:p w14:paraId="5D198577"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p>
        </w:tc>
      </w:tr>
      <w:tr w:rsidR="00406583" w:rsidRPr="00E03554" w14:paraId="31FC9448" w14:textId="77777777" w:rsidTr="00406583">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13823E1"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lang w:val="en-US"/>
              </w:rPr>
            </w:pPr>
            <w:r w:rsidRPr="00E03554">
              <w:rPr>
                <w:rFonts w:ascii="Times New Roman" w:hAnsi="Times New Roman"/>
                <w:color w:val="000000"/>
                <w:sz w:val="24"/>
                <w:szCs w:val="24"/>
              </w:rPr>
              <w:t>1</w:t>
            </w:r>
            <w:r w:rsidRPr="00E03554">
              <w:rPr>
                <w:rFonts w:ascii="Times New Roman" w:hAnsi="Times New Roman"/>
                <w:color w:val="000000"/>
                <w:sz w:val="24"/>
                <w:szCs w:val="24"/>
                <w:lang w:val="en-US"/>
              </w:rPr>
              <w:t>7</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51C54DAC" w14:textId="77777777" w:rsidR="00406583" w:rsidRPr="00E03554" w:rsidRDefault="00406583" w:rsidP="00406583">
            <w:pPr>
              <w:autoSpaceDE w:val="0"/>
              <w:autoSpaceDN w:val="0"/>
              <w:adjustRightInd w:val="0"/>
              <w:spacing w:after="0"/>
              <w:jc w:val="both"/>
              <w:rPr>
                <w:rFonts w:ascii="Times New Roman" w:hAnsi="Times New Roman"/>
                <w:bCs/>
                <w:sz w:val="24"/>
                <w:szCs w:val="24"/>
              </w:rPr>
            </w:pPr>
            <w:r w:rsidRPr="00E03554">
              <w:rPr>
                <w:rFonts w:ascii="Times New Roman" w:hAnsi="Times New Roman"/>
                <w:bCs/>
                <w:sz w:val="24"/>
                <w:szCs w:val="24"/>
              </w:rPr>
              <w:t>Особенности заключения договора с участником закупки, признанным Победителем, не являющимся плательщиком НДС</w:t>
            </w:r>
          </w:p>
        </w:tc>
        <w:tc>
          <w:tcPr>
            <w:tcW w:w="5386" w:type="dxa"/>
            <w:tcBorders>
              <w:top w:val="single" w:sz="4" w:space="0" w:color="auto"/>
              <w:left w:val="single" w:sz="4" w:space="0" w:color="auto"/>
              <w:bottom w:val="single" w:sz="4" w:space="0" w:color="auto"/>
              <w:right w:val="single" w:sz="4" w:space="0" w:color="auto"/>
            </w:tcBorders>
            <w:shd w:val="clear" w:color="auto" w:fill="auto"/>
          </w:tcPr>
          <w:p w14:paraId="19419EA5" w14:textId="77777777" w:rsidR="00406583" w:rsidRPr="00E03554" w:rsidRDefault="00406583" w:rsidP="00406583">
            <w:pPr>
              <w:autoSpaceDE w:val="0"/>
              <w:autoSpaceDN w:val="0"/>
              <w:adjustRightInd w:val="0"/>
              <w:spacing w:after="0"/>
              <w:jc w:val="both"/>
              <w:rPr>
                <w:rFonts w:ascii="Times New Roman" w:hAnsi="Times New Roman"/>
                <w:b/>
                <w:color w:val="FF0000"/>
                <w:sz w:val="24"/>
                <w:szCs w:val="28"/>
              </w:rPr>
            </w:pPr>
            <w:r w:rsidRPr="00E03554">
              <w:rPr>
                <w:rFonts w:ascii="Times New Roman" w:hAnsi="Times New Roman"/>
                <w:color w:val="000000"/>
                <w:sz w:val="24"/>
                <w:szCs w:val="24"/>
              </w:rPr>
              <w:t>В соответствии с пунктом 10 части 2 «Общие сведения» настоящей Документации</w:t>
            </w:r>
          </w:p>
          <w:p w14:paraId="056FEDA5" w14:textId="77777777" w:rsidR="00406583" w:rsidRPr="00E03554" w:rsidRDefault="00406583" w:rsidP="00406583">
            <w:pPr>
              <w:autoSpaceDE w:val="0"/>
              <w:autoSpaceDN w:val="0"/>
              <w:adjustRightInd w:val="0"/>
              <w:spacing w:after="0"/>
              <w:jc w:val="both"/>
              <w:rPr>
                <w:rFonts w:ascii="Times New Roman" w:hAnsi="Times New Roman"/>
                <w:color w:val="000000"/>
                <w:sz w:val="24"/>
                <w:szCs w:val="24"/>
              </w:rPr>
            </w:pPr>
            <w:r w:rsidRPr="00E03554">
              <w:rPr>
                <w:rFonts w:ascii="Times New Roman" w:hAnsi="Times New Roman"/>
                <w:b/>
                <w:color w:val="FF0000"/>
                <w:sz w:val="24"/>
                <w:szCs w:val="28"/>
              </w:rPr>
              <w:t>Заказчиком установлено условие об уменьшении цены договора на сумму НДС, в случае, если участник закупки, с которым заключается договор, не является плательщиком НДС в соответствии с действующим законодательством РФ</w:t>
            </w:r>
          </w:p>
        </w:tc>
      </w:tr>
    </w:tbl>
    <w:p w14:paraId="41D1509E" w14:textId="77777777" w:rsidR="00406583" w:rsidRDefault="00406583" w:rsidP="00406583"/>
    <w:p w14:paraId="160E9BA9" w14:textId="77777777" w:rsidR="00406583" w:rsidRDefault="00406583" w:rsidP="00406583"/>
    <w:p w14:paraId="49766934" w14:textId="77777777" w:rsidR="00406583" w:rsidRPr="00E03554" w:rsidRDefault="00406583" w:rsidP="00406583"/>
    <w:p w14:paraId="5EAEBC51" w14:textId="77777777" w:rsidR="00406583" w:rsidRDefault="00406583" w:rsidP="00406583">
      <w:pPr>
        <w:pStyle w:val="1"/>
        <w:spacing w:before="0"/>
        <w:jc w:val="center"/>
        <w:rPr>
          <w:rFonts w:ascii="Times New Roman" w:hAnsi="Times New Roman"/>
          <w:color w:val="auto"/>
        </w:rPr>
        <w:sectPr w:rsidR="00406583" w:rsidSect="00406583">
          <w:footerReference w:type="default" r:id="rId9"/>
          <w:pgSz w:w="11906" w:h="16838"/>
          <w:pgMar w:top="709" w:right="850" w:bottom="0" w:left="1701" w:header="708" w:footer="0" w:gutter="0"/>
          <w:pgNumType w:chapStyle="1"/>
          <w:cols w:space="720"/>
          <w:docGrid w:linePitch="299"/>
        </w:sectPr>
      </w:pPr>
    </w:p>
    <w:p w14:paraId="707B53C1" w14:textId="77777777" w:rsidR="00406583" w:rsidRPr="00FA785B" w:rsidRDefault="00406583" w:rsidP="00406583">
      <w:pPr>
        <w:keepNext/>
        <w:keepLines/>
        <w:spacing w:after="0"/>
        <w:jc w:val="center"/>
        <w:outlineLvl w:val="0"/>
        <w:rPr>
          <w:rFonts w:ascii="Times New Roman" w:eastAsia="Times New Roman" w:hAnsi="Times New Roman"/>
          <w:b/>
          <w:bCs/>
          <w:sz w:val="28"/>
          <w:szCs w:val="28"/>
        </w:rPr>
      </w:pPr>
      <w:bookmarkStart w:id="1" w:name="_Toc528082536"/>
      <w:r w:rsidRPr="00FA785B">
        <w:rPr>
          <w:rFonts w:ascii="Times New Roman" w:eastAsia="Times New Roman" w:hAnsi="Times New Roman"/>
          <w:b/>
          <w:bCs/>
          <w:sz w:val="28"/>
          <w:szCs w:val="28"/>
        </w:rPr>
        <w:lastRenderedPageBreak/>
        <w:t>Часть 2. Общие сведения</w:t>
      </w:r>
      <w:bookmarkEnd w:id="1"/>
    </w:p>
    <w:p w14:paraId="4648F545" w14:textId="77777777" w:rsidR="00406583" w:rsidRPr="00FA785B" w:rsidRDefault="00406583" w:rsidP="00406583"/>
    <w:p w14:paraId="77F6301B" w14:textId="77777777" w:rsidR="00406583" w:rsidRPr="00FA785B" w:rsidRDefault="00406583" w:rsidP="00406583">
      <w:pPr>
        <w:autoSpaceDE w:val="0"/>
        <w:autoSpaceDN w:val="0"/>
        <w:adjustRightInd w:val="0"/>
        <w:spacing w:after="0"/>
        <w:rPr>
          <w:rFonts w:ascii="Times New Roman" w:hAnsi="Times New Roman"/>
          <w:color w:val="000000"/>
          <w:sz w:val="24"/>
          <w:szCs w:val="24"/>
        </w:rPr>
      </w:pPr>
      <w:r w:rsidRPr="00FA785B">
        <w:rPr>
          <w:rFonts w:ascii="Times New Roman" w:hAnsi="Times New Roman"/>
          <w:b/>
          <w:bCs/>
          <w:color w:val="000000"/>
          <w:sz w:val="24"/>
          <w:szCs w:val="24"/>
        </w:rPr>
        <w:t>1. Приглашение к участию в редукционе</w:t>
      </w:r>
      <w:r w:rsidRPr="00FA785B">
        <w:rPr>
          <w:rFonts w:ascii="Times New Roman" w:hAnsi="Times New Roman"/>
          <w:color w:val="000000"/>
          <w:sz w:val="24"/>
          <w:szCs w:val="24"/>
        </w:rPr>
        <w:t xml:space="preserve"> </w:t>
      </w:r>
    </w:p>
    <w:p w14:paraId="3AA0660F" w14:textId="77777777" w:rsidR="00406583" w:rsidRPr="00FA785B" w:rsidRDefault="00406583" w:rsidP="00406583">
      <w:pPr>
        <w:autoSpaceDE w:val="0"/>
        <w:autoSpaceDN w:val="0"/>
        <w:adjustRightInd w:val="0"/>
        <w:spacing w:after="0"/>
        <w:ind w:firstLine="708"/>
        <w:jc w:val="both"/>
        <w:rPr>
          <w:rFonts w:ascii="Times New Roman" w:hAnsi="Times New Roman"/>
          <w:color w:val="000000"/>
          <w:sz w:val="24"/>
          <w:szCs w:val="24"/>
        </w:rPr>
      </w:pPr>
      <w:r w:rsidRPr="00FA785B">
        <w:rPr>
          <w:rFonts w:ascii="Times New Roman" w:hAnsi="Times New Roman"/>
          <w:color w:val="000000"/>
          <w:sz w:val="24"/>
          <w:szCs w:val="24"/>
        </w:rPr>
        <w:t xml:space="preserve">Настоящим приглашаются к участию в редукционе, проводимом на сайте электронной площадки </w:t>
      </w:r>
      <w:hyperlink r:id="rId10" w:history="1">
        <w:r w:rsidRPr="00FA785B">
          <w:rPr>
            <w:rFonts w:ascii="Times New Roman" w:hAnsi="Times New Roman"/>
            <w:color w:val="5E8094"/>
            <w:sz w:val="24"/>
            <w:szCs w:val="24"/>
            <w:u w:val="single"/>
          </w:rPr>
          <w:t>https://etpzakupki.tatar</w:t>
        </w:r>
      </w:hyperlink>
      <w:r w:rsidRPr="00FA785B">
        <w:rPr>
          <w:rFonts w:ascii="Times New Roman" w:hAnsi="Times New Roman"/>
          <w:color w:val="000000"/>
          <w:sz w:val="24"/>
          <w:szCs w:val="24"/>
        </w:rPr>
        <w:t>, любые юридические лица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14:paraId="367816CE"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На сайте </w:t>
      </w:r>
      <w:hyperlink r:id="rId11" w:history="1">
        <w:r w:rsidRPr="00FA785B">
          <w:rPr>
            <w:rFonts w:ascii="Times New Roman" w:hAnsi="Times New Roman"/>
            <w:color w:val="5E8094"/>
            <w:sz w:val="24"/>
            <w:szCs w:val="24"/>
            <w:u w:val="single"/>
          </w:rPr>
          <w:t>http://zakupki.gov.ru/223</w:t>
        </w:r>
      </w:hyperlink>
      <w:r w:rsidRPr="00FA785B">
        <w:rPr>
          <w:rFonts w:ascii="Times New Roman" w:hAnsi="Times New Roman"/>
          <w:color w:val="000000"/>
          <w:sz w:val="24"/>
          <w:szCs w:val="24"/>
        </w:rPr>
        <w:t xml:space="preserve">, </w:t>
      </w:r>
      <w:hyperlink r:id="rId12" w:history="1">
        <w:r w:rsidRPr="00FA785B">
          <w:rPr>
            <w:rFonts w:ascii="Times New Roman" w:hAnsi="Times New Roman"/>
            <w:color w:val="5E8094"/>
            <w:sz w:val="24"/>
            <w:szCs w:val="24"/>
            <w:u w:val="single"/>
          </w:rPr>
          <w:t>https://etpzakupki.tatar</w:t>
        </w:r>
      </w:hyperlink>
      <w:r w:rsidRPr="00FA785B">
        <w:rPr>
          <w:rFonts w:ascii="Times New Roman" w:hAnsi="Times New Roman"/>
          <w:color w:val="000000"/>
          <w:sz w:val="24"/>
          <w:szCs w:val="24"/>
        </w:rPr>
        <w:t xml:space="preserve"> будут публиковаться все разъяснения, касающиеся настоящей документации о закупке, а также все изменения или дополнения документации о закупке, в случае возникновения таковых.</w:t>
      </w:r>
    </w:p>
    <w:p w14:paraId="380FB002" w14:textId="77777777" w:rsidR="00406583" w:rsidRPr="00FA785B" w:rsidRDefault="00406583" w:rsidP="00406583">
      <w:pPr>
        <w:autoSpaceDE w:val="0"/>
        <w:autoSpaceDN w:val="0"/>
        <w:adjustRightInd w:val="0"/>
        <w:spacing w:after="0"/>
        <w:rPr>
          <w:rFonts w:ascii="Times New Roman" w:hAnsi="Times New Roman"/>
          <w:color w:val="000000"/>
          <w:sz w:val="24"/>
          <w:szCs w:val="24"/>
        </w:rPr>
      </w:pPr>
    </w:p>
    <w:p w14:paraId="4CE00807" w14:textId="77777777" w:rsidR="00406583" w:rsidRPr="00FA785B" w:rsidRDefault="00406583" w:rsidP="00406583">
      <w:pPr>
        <w:autoSpaceDE w:val="0"/>
        <w:autoSpaceDN w:val="0"/>
        <w:adjustRightInd w:val="0"/>
        <w:spacing w:after="0"/>
        <w:jc w:val="both"/>
        <w:rPr>
          <w:rFonts w:ascii="Times New Roman" w:hAnsi="Times New Roman"/>
          <w:b/>
          <w:bCs/>
          <w:color w:val="000000"/>
          <w:sz w:val="24"/>
          <w:szCs w:val="24"/>
        </w:rPr>
      </w:pPr>
      <w:r w:rsidRPr="00FA785B">
        <w:rPr>
          <w:rFonts w:ascii="Times New Roman" w:hAnsi="Times New Roman"/>
          <w:b/>
          <w:bCs/>
          <w:color w:val="000000"/>
          <w:sz w:val="24"/>
          <w:szCs w:val="24"/>
        </w:rPr>
        <w:t xml:space="preserve">2. Общие сведения о заказчике и законодательное регулирование закупки </w:t>
      </w:r>
    </w:p>
    <w:p w14:paraId="49A0E370"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2.1. Заказчик: Государственное автономное учреждение «Технопарк в сфере высоких технологий «ИТ-парк» (далее - Заказчик). </w:t>
      </w:r>
    </w:p>
    <w:p w14:paraId="3C4212EF"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Место нахождения, почтовый адрес Заказчика: 420074, РФ, РТ, г. Казань, улица Петербургская, 52.</w:t>
      </w:r>
    </w:p>
    <w:p w14:paraId="4DDD2D18"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Адрес электронной почты: </w:t>
      </w:r>
      <w:r w:rsidRPr="00FA785B">
        <w:rPr>
          <w:rFonts w:ascii="Times New Roman" w:hAnsi="Times New Roman"/>
          <w:color w:val="000000"/>
          <w:sz w:val="24"/>
          <w:szCs w:val="24"/>
          <w:lang w:val="en-US"/>
        </w:rPr>
        <w:t>o</w:t>
      </w:r>
      <w:r w:rsidRPr="00FA785B">
        <w:rPr>
          <w:rFonts w:ascii="Times New Roman" w:hAnsi="Times New Roman"/>
          <w:color w:val="000000"/>
          <w:sz w:val="24"/>
          <w:szCs w:val="24"/>
        </w:rPr>
        <w:t>.</w:t>
      </w:r>
      <w:r w:rsidRPr="00FA785B">
        <w:rPr>
          <w:rFonts w:ascii="Times New Roman" w:hAnsi="Times New Roman"/>
          <w:color w:val="000000"/>
          <w:sz w:val="24"/>
          <w:szCs w:val="24"/>
          <w:lang w:val="en-US"/>
        </w:rPr>
        <w:t>shuraleva</w:t>
      </w:r>
      <w:r w:rsidRPr="00FA785B">
        <w:rPr>
          <w:rFonts w:ascii="Times New Roman" w:hAnsi="Times New Roman"/>
          <w:color w:val="000000"/>
          <w:sz w:val="24"/>
          <w:szCs w:val="24"/>
        </w:rPr>
        <w:t>@</w:t>
      </w:r>
      <w:r w:rsidRPr="00FA785B">
        <w:rPr>
          <w:rFonts w:ascii="Times New Roman" w:hAnsi="Times New Roman"/>
          <w:color w:val="000000"/>
          <w:sz w:val="24"/>
          <w:szCs w:val="24"/>
          <w:lang w:val="en-US"/>
        </w:rPr>
        <w:t>tatar</w:t>
      </w:r>
      <w:r w:rsidRPr="00FA785B">
        <w:rPr>
          <w:rFonts w:ascii="Times New Roman" w:hAnsi="Times New Roman"/>
          <w:color w:val="000000"/>
          <w:sz w:val="24"/>
          <w:szCs w:val="24"/>
        </w:rPr>
        <w:t>.</w:t>
      </w:r>
      <w:r w:rsidRPr="00FA785B">
        <w:rPr>
          <w:rFonts w:ascii="Times New Roman" w:hAnsi="Times New Roman"/>
          <w:color w:val="000000"/>
          <w:sz w:val="24"/>
          <w:szCs w:val="24"/>
          <w:lang w:val="en-US"/>
        </w:rPr>
        <w:t>ru</w:t>
      </w:r>
    </w:p>
    <w:p w14:paraId="3917DC7E"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Номер контактного телефона: (843) 235-14-73.</w:t>
      </w:r>
    </w:p>
    <w:p w14:paraId="6372A164"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Контактное лицо: Шуралева Ольга Сергеевна.     </w:t>
      </w:r>
    </w:p>
    <w:p w14:paraId="3FA66E71"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highlight w:val="yellow"/>
        </w:rPr>
      </w:pPr>
    </w:p>
    <w:p w14:paraId="0650D0EC" w14:textId="1D0CB3C7" w:rsidR="008D1C98" w:rsidRDefault="00406583" w:rsidP="00406583">
      <w:pPr>
        <w:autoSpaceDN w:val="0"/>
        <w:spacing w:after="0"/>
        <w:ind w:firstLine="567"/>
        <w:jc w:val="both"/>
        <w:rPr>
          <w:rFonts w:ascii="Times New Roman" w:hAnsi="Times New Roman"/>
          <w:b/>
          <w:bCs/>
          <w:sz w:val="24"/>
          <w:szCs w:val="24"/>
          <w:u w:val="single"/>
        </w:rPr>
      </w:pPr>
      <w:r w:rsidRPr="00FA785B">
        <w:rPr>
          <w:rFonts w:ascii="Times New Roman" w:hAnsi="Times New Roman"/>
          <w:sz w:val="24"/>
          <w:szCs w:val="24"/>
        </w:rPr>
        <w:t xml:space="preserve">2.2.Предмет Редукциона: </w:t>
      </w:r>
      <w:r w:rsidR="008D1C98">
        <w:rPr>
          <w:rFonts w:ascii="Times New Roman" w:hAnsi="Times New Roman"/>
          <w:b/>
          <w:bCs/>
          <w:sz w:val="24"/>
          <w:szCs w:val="24"/>
          <w:u w:val="single"/>
        </w:rPr>
        <w:t>У</w:t>
      </w:r>
      <w:r w:rsidR="008D1C98" w:rsidRPr="008D1C98">
        <w:rPr>
          <w:rFonts w:ascii="Times New Roman" w:hAnsi="Times New Roman"/>
          <w:b/>
          <w:bCs/>
          <w:sz w:val="24"/>
          <w:szCs w:val="24"/>
          <w:u w:val="single"/>
        </w:rPr>
        <w:t xml:space="preserve">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 </w:t>
      </w:r>
    </w:p>
    <w:p w14:paraId="4B0628D6" w14:textId="656BA867" w:rsidR="00406583" w:rsidRPr="00FA785B" w:rsidRDefault="00406583" w:rsidP="00406583">
      <w:pPr>
        <w:autoSpaceDN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2.3. Законодательное регулирование - данная процедура закупки путём проведения редукциона проводится в соответствии с Положением о закупке товаров, работ, услуг для нужд ГАУ «ИТ-парк» (далее – Положение о закупках), утверждённым в соответствии с Федеральным законом от 18.07.2011 N 223-ФЗ «О закупках товаров, работ, услуг отдельными видами юридических лиц».</w:t>
      </w:r>
    </w:p>
    <w:p w14:paraId="46597D52" w14:textId="77777777" w:rsidR="00406583" w:rsidRPr="00FA785B" w:rsidRDefault="00406583" w:rsidP="00406583">
      <w:pPr>
        <w:autoSpaceDE w:val="0"/>
        <w:autoSpaceDN w:val="0"/>
        <w:adjustRightInd w:val="0"/>
        <w:spacing w:after="0"/>
        <w:jc w:val="both"/>
        <w:rPr>
          <w:rFonts w:ascii="Times New Roman" w:hAnsi="Times New Roman"/>
          <w:color w:val="000000"/>
          <w:sz w:val="24"/>
          <w:szCs w:val="24"/>
        </w:rPr>
      </w:pPr>
    </w:p>
    <w:p w14:paraId="72299BFC" w14:textId="77777777" w:rsidR="00406583" w:rsidRPr="00FA785B" w:rsidRDefault="00406583" w:rsidP="00406583">
      <w:pPr>
        <w:spacing w:after="0"/>
        <w:ind w:firstLine="567"/>
        <w:jc w:val="both"/>
        <w:rPr>
          <w:rFonts w:ascii="Times New Roman" w:hAnsi="Times New Roman"/>
          <w:sz w:val="24"/>
          <w:szCs w:val="24"/>
          <w:u w:val="single"/>
        </w:rPr>
      </w:pPr>
      <w:r w:rsidRPr="00FA785B">
        <w:rPr>
          <w:rFonts w:ascii="Times New Roman" w:hAnsi="Times New Roman"/>
          <w:b/>
          <w:sz w:val="28"/>
          <w:szCs w:val="24"/>
          <w:u w:val="single"/>
        </w:rPr>
        <w:t>Заявка на участие в редукционе должна содержать следующие документы и сведения</w:t>
      </w:r>
      <w:r w:rsidRPr="00FA785B">
        <w:rPr>
          <w:rFonts w:ascii="Times New Roman" w:hAnsi="Times New Roman"/>
          <w:sz w:val="28"/>
          <w:szCs w:val="24"/>
        </w:rPr>
        <w:t xml:space="preserve"> (</w:t>
      </w:r>
      <w:r w:rsidRPr="00FA785B">
        <w:rPr>
          <w:rFonts w:ascii="Times New Roman" w:hAnsi="Times New Roman"/>
          <w:sz w:val="24"/>
          <w:szCs w:val="24"/>
        </w:rPr>
        <w:t xml:space="preserve">Форма заявки представлена в части 6 «Форма заявки» настоящей </w:t>
      </w:r>
      <w:r w:rsidRPr="00FA785B">
        <w:rPr>
          <w:rFonts w:ascii="Times New Roman" w:hAnsi="Times New Roman"/>
          <w:szCs w:val="24"/>
        </w:rPr>
        <w:t>документации)</w:t>
      </w:r>
      <w:r w:rsidRPr="00FA785B">
        <w:rPr>
          <w:rFonts w:ascii="Times New Roman" w:hAnsi="Times New Roman"/>
          <w:sz w:val="24"/>
          <w:szCs w:val="24"/>
        </w:rPr>
        <w:t>:</w:t>
      </w:r>
    </w:p>
    <w:p w14:paraId="415213A6"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 xml:space="preserve">1. </w:t>
      </w:r>
      <w:r w:rsidRPr="00FA785B">
        <w:rPr>
          <w:rFonts w:ascii="Times New Roman" w:hAnsi="Times New Roman"/>
          <w:b/>
          <w:sz w:val="24"/>
          <w:szCs w:val="24"/>
          <w:u w:val="single"/>
        </w:rPr>
        <w:t>согласие участника</w:t>
      </w:r>
      <w:r w:rsidRPr="00FA785B">
        <w:rPr>
          <w:rFonts w:ascii="Times New Roman" w:hAnsi="Times New Roman"/>
          <w:sz w:val="24"/>
          <w:szCs w:val="24"/>
        </w:rPr>
        <w:t xml:space="preserve"> закупки на оказание услуг или выполнение работ</w:t>
      </w:r>
      <w:r w:rsidRPr="00FA785B">
        <w:t xml:space="preserve"> </w:t>
      </w:r>
      <w:r w:rsidRPr="00FA785B">
        <w:rPr>
          <w:rFonts w:ascii="Times New Roman" w:hAnsi="Times New Roman"/>
          <w:sz w:val="24"/>
          <w:szCs w:val="24"/>
        </w:rPr>
        <w:t>в соответствии с условиями документации о проведении редукциона.</w:t>
      </w:r>
    </w:p>
    <w:p w14:paraId="04C89FF3" w14:textId="77777777" w:rsidR="00406583" w:rsidRPr="00FA785B" w:rsidRDefault="00406583" w:rsidP="00406583">
      <w:pPr>
        <w:tabs>
          <w:tab w:val="left" w:pos="1276"/>
        </w:tabs>
        <w:spacing w:after="0"/>
        <w:ind w:firstLine="567"/>
        <w:jc w:val="both"/>
        <w:rPr>
          <w:rFonts w:ascii="Times New Roman" w:hAnsi="Times New Roman"/>
          <w:sz w:val="24"/>
          <w:szCs w:val="24"/>
          <w:lang w:eastAsia="ru-RU"/>
        </w:rPr>
      </w:pPr>
      <w:r w:rsidRPr="00FA785B">
        <w:rPr>
          <w:rFonts w:ascii="Times New Roman" w:hAnsi="Times New Roman"/>
          <w:sz w:val="24"/>
          <w:szCs w:val="24"/>
          <w:lang w:eastAsia="ru-RU"/>
        </w:rPr>
        <w:t xml:space="preserve">2. </w:t>
      </w:r>
      <w:r w:rsidRPr="00FA785B">
        <w:rPr>
          <w:rFonts w:ascii="Times New Roman" w:hAnsi="Times New Roman"/>
          <w:b/>
          <w:sz w:val="24"/>
          <w:szCs w:val="24"/>
          <w:u w:val="single"/>
          <w:lang w:eastAsia="ru-RU"/>
        </w:rPr>
        <w:t>сведения и документы об участнике закупки</w:t>
      </w:r>
      <w:r w:rsidRPr="00FA785B">
        <w:rPr>
          <w:rFonts w:ascii="Times New Roman" w:hAnsi="Times New Roman"/>
          <w:sz w:val="24"/>
          <w:szCs w:val="24"/>
          <w:lang w:eastAsia="ru-RU"/>
        </w:rPr>
        <w:t>, подавшем такую заявку:</w:t>
      </w:r>
    </w:p>
    <w:p w14:paraId="1FACDC2F"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1) Для юридического лица:</w:t>
      </w:r>
    </w:p>
    <w:p w14:paraId="4587C5AD"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а) наименование, фирменное наименование (при наличии), местонахождение, почтовый адрес;</w:t>
      </w:r>
    </w:p>
    <w:p w14:paraId="04B7461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б) номер контактного телефона;</w:t>
      </w:r>
    </w:p>
    <w:p w14:paraId="06084B01"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lastRenderedPageBreak/>
        <w:t>в)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073221C2"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г) копия выписки из единого государственного реестра юридических лиц, полученная не ранее чем за шесть месяцев до даты размещения в единой информационной системе извещения о проведении процедуры закупки;</w:t>
      </w:r>
    </w:p>
    <w:p w14:paraId="2945D264"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д)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 руководитель). В случае, если от имени юридического лица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и подписанную руководителем юридического лица или уполномоченным этим руководителем лицом.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14:paraId="76A501AB"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е) копии учредительных документов;</w:t>
      </w:r>
    </w:p>
    <w:p w14:paraId="333DF7EE"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ё)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14:paraId="6B5D343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ж)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0690D7CD" w14:textId="368F702E" w:rsidR="00F601F3" w:rsidRDefault="00406583" w:rsidP="00F601F3">
      <w:pPr>
        <w:spacing w:after="0"/>
        <w:ind w:firstLine="567"/>
        <w:jc w:val="both"/>
        <w:rPr>
          <w:rFonts w:ascii="Times New Roman" w:hAnsi="Times New Roman"/>
          <w:sz w:val="24"/>
          <w:szCs w:val="24"/>
        </w:rPr>
      </w:pPr>
      <w:r w:rsidRPr="00FA785B">
        <w:rPr>
          <w:rFonts w:ascii="Times New Roman" w:hAnsi="Times New Roman"/>
          <w:sz w:val="24"/>
          <w:szCs w:val="24"/>
        </w:rPr>
        <w:t>з)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 о закупке (при наличии таких тре</w:t>
      </w:r>
      <w:r w:rsidR="00F601F3">
        <w:rPr>
          <w:rFonts w:ascii="Times New Roman" w:hAnsi="Times New Roman"/>
          <w:sz w:val="24"/>
          <w:szCs w:val="24"/>
        </w:rPr>
        <w:t>бований), а именно,</w:t>
      </w:r>
      <w:r w:rsidRPr="00FA785B">
        <w:rPr>
          <w:rFonts w:ascii="Times New Roman" w:hAnsi="Times New Roman"/>
          <w:sz w:val="24"/>
          <w:szCs w:val="24"/>
        </w:rPr>
        <w:t xml:space="preserve">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 копи</w:t>
      </w:r>
      <w:r w:rsidR="00F601F3">
        <w:rPr>
          <w:rFonts w:ascii="Times New Roman" w:hAnsi="Times New Roman"/>
          <w:sz w:val="24"/>
          <w:szCs w:val="24"/>
        </w:rPr>
        <w:t xml:space="preserve">и </w:t>
      </w:r>
      <w:r w:rsidRPr="00FA785B">
        <w:rPr>
          <w:rFonts w:ascii="Times New Roman" w:hAnsi="Times New Roman"/>
          <w:sz w:val="24"/>
          <w:szCs w:val="24"/>
        </w:rPr>
        <w:t>действующ</w:t>
      </w:r>
      <w:r w:rsidR="00F601F3">
        <w:rPr>
          <w:rFonts w:ascii="Times New Roman" w:hAnsi="Times New Roman"/>
          <w:sz w:val="24"/>
          <w:szCs w:val="24"/>
        </w:rPr>
        <w:t>их</w:t>
      </w:r>
      <w:r w:rsidRPr="00FA785B">
        <w:rPr>
          <w:rFonts w:ascii="Times New Roman" w:hAnsi="Times New Roman"/>
          <w:sz w:val="24"/>
          <w:szCs w:val="24"/>
        </w:rPr>
        <w:t xml:space="preserve"> лицензи</w:t>
      </w:r>
      <w:r w:rsidR="00F601F3">
        <w:rPr>
          <w:rFonts w:ascii="Times New Roman" w:hAnsi="Times New Roman"/>
          <w:sz w:val="24"/>
          <w:szCs w:val="24"/>
        </w:rPr>
        <w:t>й</w:t>
      </w:r>
      <w:r w:rsidRPr="00FA785B">
        <w:rPr>
          <w:rFonts w:ascii="Times New Roman" w:hAnsi="Times New Roman"/>
          <w:sz w:val="24"/>
          <w:szCs w:val="24"/>
        </w:rPr>
        <w:t>, полученн</w:t>
      </w:r>
      <w:r w:rsidR="00F665E0">
        <w:rPr>
          <w:rFonts w:ascii="Times New Roman" w:hAnsi="Times New Roman"/>
          <w:sz w:val="24"/>
          <w:szCs w:val="24"/>
        </w:rPr>
        <w:t>ых</w:t>
      </w:r>
      <w:r w:rsidRPr="00FA785B">
        <w:rPr>
          <w:rFonts w:ascii="Times New Roman" w:hAnsi="Times New Roman"/>
          <w:sz w:val="24"/>
          <w:szCs w:val="24"/>
        </w:rPr>
        <w:t xml:space="preserve">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6C77DC7F"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4D52ED72"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28D201EA"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и) декларация о соответствии участника закупки обязательным требованиям, установленным пунктах 1-4 части 1 статьи 10 Положения о закупке;</w:t>
      </w:r>
    </w:p>
    <w:p w14:paraId="1BA028AE"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 xml:space="preserve">й) сведения и (или) документы, подтверждающие соответствие участника закупки приоритетам и преференциям, установленным законодательством РФ, а именно: </w:t>
      </w:r>
      <w:r w:rsidRPr="00FA785B">
        <w:rPr>
          <w:rFonts w:ascii="Times New Roman" w:hAnsi="Times New Roman"/>
          <w:color w:val="000000"/>
          <w:sz w:val="24"/>
          <w:szCs w:val="24"/>
        </w:rPr>
        <w:lastRenderedPageBreak/>
        <w:t>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6A45574D"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color w:val="000000"/>
          <w:sz w:val="24"/>
          <w:szCs w:val="24"/>
        </w:rPr>
        <w:t xml:space="preserve"> </w:t>
      </w:r>
      <w:r w:rsidRPr="00FA785B">
        <w:rPr>
          <w:rFonts w:ascii="Times New Roman" w:hAnsi="Times New Roman"/>
          <w:sz w:val="24"/>
          <w:szCs w:val="24"/>
        </w:rPr>
        <w:t>2) Для индивидуального предпринимателя:</w:t>
      </w:r>
    </w:p>
    <w:p w14:paraId="013318BE"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а) фамилия, имя, отчество;</w:t>
      </w:r>
    </w:p>
    <w:p w14:paraId="2048D67D"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 xml:space="preserve">б) паспортные данные; </w:t>
      </w:r>
    </w:p>
    <w:p w14:paraId="25594C5C"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в) место жительства;</w:t>
      </w:r>
    </w:p>
    <w:p w14:paraId="6DD32752"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г) номер контактного телефона;</w:t>
      </w:r>
    </w:p>
    <w:p w14:paraId="5898585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7818786"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е) копия выписки из единого государственного реестра индивидуальных предпринимателей, полученная получены не ранее чем за шесть месяцев до даты размещения в единой информационной системе извещения о проведении процедуры закупки;</w:t>
      </w:r>
    </w:p>
    <w:p w14:paraId="6F3906EE"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ё)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5E3E9089" w14:textId="28BA6C76" w:rsidR="00F601F3"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ж)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 о закупке (при нали</w:t>
      </w:r>
      <w:r w:rsidR="00F601F3">
        <w:rPr>
          <w:rFonts w:ascii="Times New Roman" w:hAnsi="Times New Roman"/>
          <w:sz w:val="24"/>
          <w:szCs w:val="24"/>
        </w:rPr>
        <w:t>чии таких требований), а именно,</w:t>
      </w:r>
      <w:r w:rsidRPr="00FA785B">
        <w:rPr>
          <w:rFonts w:ascii="Times New Roman" w:hAnsi="Times New Roman"/>
          <w:sz w:val="24"/>
          <w:szCs w:val="24"/>
        </w:rPr>
        <w:t xml:space="preserve">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 копи</w:t>
      </w:r>
      <w:r w:rsidR="00F601F3">
        <w:rPr>
          <w:rFonts w:ascii="Times New Roman" w:hAnsi="Times New Roman"/>
          <w:sz w:val="24"/>
          <w:szCs w:val="24"/>
        </w:rPr>
        <w:t>и</w:t>
      </w:r>
      <w:r w:rsidRPr="00FA785B">
        <w:rPr>
          <w:rFonts w:ascii="Times New Roman" w:hAnsi="Times New Roman"/>
          <w:sz w:val="24"/>
          <w:szCs w:val="24"/>
        </w:rPr>
        <w:t xml:space="preserve"> действующ</w:t>
      </w:r>
      <w:r w:rsidR="00F601F3">
        <w:rPr>
          <w:rFonts w:ascii="Times New Roman" w:hAnsi="Times New Roman"/>
          <w:sz w:val="24"/>
          <w:szCs w:val="24"/>
        </w:rPr>
        <w:t>их</w:t>
      </w:r>
      <w:r w:rsidRPr="00FA785B">
        <w:rPr>
          <w:rFonts w:ascii="Times New Roman" w:hAnsi="Times New Roman"/>
          <w:sz w:val="24"/>
          <w:szCs w:val="24"/>
        </w:rPr>
        <w:t xml:space="preserve"> лицензи</w:t>
      </w:r>
      <w:r w:rsidR="00F601F3">
        <w:rPr>
          <w:rFonts w:ascii="Times New Roman" w:hAnsi="Times New Roman"/>
          <w:sz w:val="24"/>
          <w:szCs w:val="24"/>
        </w:rPr>
        <w:t>й</w:t>
      </w:r>
      <w:r w:rsidRPr="00FA785B">
        <w:rPr>
          <w:rFonts w:ascii="Times New Roman" w:hAnsi="Times New Roman"/>
          <w:sz w:val="24"/>
          <w:szCs w:val="24"/>
        </w:rPr>
        <w:t>, полученн</w:t>
      </w:r>
      <w:r w:rsidR="00F665E0">
        <w:rPr>
          <w:rFonts w:ascii="Times New Roman" w:hAnsi="Times New Roman"/>
          <w:sz w:val="24"/>
          <w:szCs w:val="24"/>
        </w:rPr>
        <w:t>ых</w:t>
      </w:r>
      <w:r w:rsidRPr="00FA785B">
        <w:rPr>
          <w:rFonts w:ascii="Times New Roman" w:hAnsi="Times New Roman"/>
          <w:sz w:val="24"/>
          <w:szCs w:val="24"/>
        </w:rPr>
        <w:t xml:space="preserve">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0C5415A3"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10CED7B9"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837F770"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з) декларация о соответствии участника закупки обязательным требованиям, установленным пунктах 1-4 части 1 статьи 10 Положения о закупке;</w:t>
      </w:r>
    </w:p>
    <w:p w14:paraId="561C6817"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sz w:val="24"/>
          <w:szCs w:val="24"/>
        </w:rPr>
        <w:t>и)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FA785B">
        <w:rPr>
          <w:rFonts w:ascii="Times New Roman" w:hAnsi="Times New Roman"/>
          <w:color w:val="000000"/>
          <w:sz w:val="24"/>
          <w:szCs w:val="24"/>
        </w:rPr>
        <w:t xml:space="preserve">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1AD2237C"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3) Для физического лица:</w:t>
      </w:r>
    </w:p>
    <w:p w14:paraId="0AA7F975"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lastRenderedPageBreak/>
        <w:t>а) фамилия, имя, отчество;</w:t>
      </w:r>
    </w:p>
    <w:p w14:paraId="6919B3D3"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 xml:space="preserve">б) паспортные данные; </w:t>
      </w:r>
    </w:p>
    <w:p w14:paraId="1A1499F2"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в) место жительства;</w:t>
      </w:r>
    </w:p>
    <w:p w14:paraId="236288CC"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г) номер контактного телефона;</w:t>
      </w:r>
    </w:p>
    <w:p w14:paraId="1626B036"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542C0A3"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е)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4A599396" w14:textId="77777777" w:rsidR="00F601F3"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ё) копии документов, подтверждающих соответствие участника закупки требованиям, установленным Заказчиком в документации в соответствии с пунктом 1 части 1 статьи 10 Положения о закупке (при нали</w:t>
      </w:r>
      <w:r w:rsidR="00F601F3">
        <w:rPr>
          <w:rFonts w:ascii="Times New Roman" w:hAnsi="Times New Roman"/>
          <w:sz w:val="24"/>
          <w:szCs w:val="24"/>
        </w:rPr>
        <w:t>чии таких требований), а именно,</w:t>
      </w:r>
      <w:r w:rsidRPr="00FA785B">
        <w:rPr>
          <w:rFonts w:ascii="Times New Roman" w:hAnsi="Times New Roman"/>
          <w:sz w:val="24"/>
          <w:szCs w:val="24"/>
        </w:rPr>
        <w:t xml:space="preserve">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редукциона – копи</w:t>
      </w:r>
      <w:r w:rsidR="00F601F3">
        <w:rPr>
          <w:rFonts w:ascii="Times New Roman" w:hAnsi="Times New Roman"/>
          <w:sz w:val="24"/>
          <w:szCs w:val="24"/>
        </w:rPr>
        <w:t>и</w:t>
      </w:r>
      <w:r w:rsidRPr="00FA785B">
        <w:rPr>
          <w:rFonts w:ascii="Times New Roman" w:hAnsi="Times New Roman"/>
          <w:sz w:val="24"/>
          <w:szCs w:val="24"/>
        </w:rPr>
        <w:t xml:space="preserve"> действующ</w:t>
      </w:r>
      <w:r w:rsidR="00F601F3">
        <w:rPr>
          <w:rFonts w:ascii="Times New Roman" w:hAnsi="Times New Roman"/>
          <w:sz w:val="24"/>
          <w:szCs w:val="24"/>
        </w:rPr>
        <w:t xml:space="preserve">их </w:t>
      </w:r>
      <w:r w:rsidRPr="00FA785B">
        <w:rPr>
          <w:rFonts w:ascii="Times New Roman" w:hAnsi="Times New Roman"/>
          <w:sz w:val="24"/>
          <w:szCs w:val="24"/>
        </w:rPr>
        <w:t>лицензи</w:t>
      </w:r>
      <w:r w:rsidR="00F601F3">
        <w:rPr>
          <w:rFonts w:ascii="Times New Roman" w:hAnsi="Times New Roman"/>
          <w:sz w:val="24"/>
          <w:szCs w:val="24"/>
        </w:rPr>
        <w:t>й</w:t>
      </w:r>
      <w:r w:rsidRPr="00FA785B">
        <w:rPr>
          <w:rFonts w:ascii="Times New Roman" w:hAnsi="Times New Roman"/>
          <w:sz w:val="24"/>
          <w:szCs w:val="24"/>
        </w:rPr>
        <w:t>, полученн</w:t>
      </w:r>
      <w:r w:rsidR="00F601F3">
        <w:rPr>
          <w:rFonts w:ascii="Times New Roman" w:hAnsi="Times New Roman"/>
          <w:sz w:val="24"/>
          <w:szCs w:val="24"/>
        </w:rPr>
        <w:t>ых</w:t>
      </w:r>
      <w:r w:rsidRPr="00FA785B">
        <w:rPr>
          <w:rFonts w:ascii="Times New Roman" w:hAnsi="Times New Roman"/>
          <w:sz w:val="24"/>
          <w:szCs w:val="24"/>
        </w:rPr>
        <w:t xml:space="preserve">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6514541C"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57EB95A1"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B7CD213" w14:textId="77777777" w:rsidR="00406583" w:rsidRPr="00FA785B" w:rsidRDefault="00406583" w:rsidP="00406583">
      <w:pPr>
        <w:tabs>
          <w:tab w:val="left" w:pos="1031"/>
        </w:tabs>
        <w:spacing w:after="0"/>
        <w:ind w:firstLine="567"/>
        <w:jc w:val="both"/>
        <w:rPr>
          <w:rFonts w:ascii="Times New Roman" w:hAnsi="Times New Roman"/>
          <w:sz w:val="24"/>
          <w:szCs w:val="24"/>
        </w:rPr>
      </w:pPr>
      <w:r w:rsidRPr="00FA785B">
        <w:rPr>
          <w:rFonts w:ascii="Times New Roman" w:hAnsi="Times New Roman"/>
          <w:sz w:val="24"/>
          <w:szCs w:val="24"/>
        </w:rPr>
        <w:t>ж) декларация о соответствии участника закупки обязательным требованиям, установленным пунктах 1-4 части 1 статьи 10 Положения о закупке;</w:t>
      </w:r>
    </w:p>
    <w:p w14:paraId="3E93F699" w14:textId="77777777" w:rsidR="00406583" w:rsidRPr="00FA785B" w:rsidRDefault="00406583" w:rsidP="00406583">
      <w:pPr>
        <w:tabs>
          <w:tab w:val="left" w:pos="851"/>
        </w:tabs>
        <w:spacing w:after="0"/>
        <w:ind w:firstLine="567"/>
        <w:jc w:val="both"/>
        <w:rPr>
          <w:rFonts w:ascii="Times New Roman" w:hAnsi="Times New Roman"/>
          <w:color w:val="000000"/>
          <w:sz w:val="24"/>
          <w:szCs w:val="24"/>
        </w:rPr>
      </w:pPr>
      <w:r w:rsidRPr="00FA785B">
        <w:rPr>
          <w:rFonts w:ascii="Times New Roman" w:hAnsi="Times New Roman"/>
          <w:sz w:val="24"/>
          <w:szCs w:val="24"/>
        </w:rPr>
        <w:t>з)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FA785B">
        <w:t xml:space="preserve"> </w:t>
      </w:r>
      <w:r w:rsidRPr="00FA785B">
        <w:rPr>
          <w:rFonts w:ascii="Times New Roman" w:hAnsi="Times New Roman"/>
          <w:sz w:val="24"/>
          <w:szCs w:val="24"/>
        </w:rPr>
        <w:t>отнесение участника к российским или иностранным лицам осуществляется на основе документов, удостоверяющих личность.</w:t>
      </w:r>
    </w:p>
    <w:p w14:paraId="4D68214D" w14:textId="77777777" w:rsidR="00406583" w:rsidRPr="00FA785B" w:rsidRDefault="00406583" w:rsidP="00406583">
      <w:pPr>
        <w:tabs>
          <w:tab w:val="left" w:pos="851"/>
        </w:tabs>
        <w:spacing w:after="0"/>
        <w:jc w:val="both"/>
        <w:rPr>
          <w:rFonts w:ascii="Times New Roman" w:hAnsi="Times New Roman"/>
          <w:color w:val="000000"/>
          <w:sz w:val="24"/>
          <w:szCs w:val="24"/>
        </w:rPr>
      </w:pPr>
    </w:p>
    <w:p w14:paraId="2ED25905"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b/>
          <w:sz w:val="24"/>
          <w:szCs w:val="24"/>
        </w:rPr>
        <w:t>4. Порядок подачи заявки участником процедуры закупки</w:t>
      </w:r>
      <w:r w:rsidRPr="00FA785B">
        <w:rPr>
          <w:rFonts w:ascii="Times New Roman" w:hAnsi="Times New Roman"/>
          <w:sz w:val="24"/>
          <w:szCs w:val="24"/>
        </w:rPr>
        <w:t>.</w:t>
      </w:r>
    </w:p>
    <w:p w14:paraId="56ADEAAF"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 xml:space="preserve">Участник закупки вправе подать только одну заявку на участие в закупке в отношении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закупке. </w:t>
      </w:r>
    </w:p>
    <w:p w14:paraId="69111B8E"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Участник закупки вправе изменить или отозвать свою заявку до окончания срока подачи заявок. Заявка на участие в закупке является измененной или отозванной, если изменение осуществлено или уведомление об отзыве заявки получено Заказчиком до окончания срока подачи заявок на участие в закупке.</w:t>
      </w:r>
    </w:p>
    <w:p w14:paraId="505B0A93"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lastRenderedPageBreak/>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14:paraId="4FB18A22"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Порядок подачи заявки определяется регламентом оператора электронной площадки, на которой проводится редукцион.</w:t>
      </w:r>
    </w:p>
    <w:p w14:paraId="690D274C"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Обязательства участника закупки, связанные с подачей заявки, включают:</w:t>
      </w:r>
    </w:p>
    <w:p w14:paraId="38A96C7F"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1) обязательство заключить договор на условиях, указанных в проекте договора, являющегося неотъемлемой частью документации о проведении редукциона, и заявки, а также обязательство предоставить Заказчику обеспечение исполнения договора в случае, если такая обязанность установлена условиями документации;</w:t>
      </w:r>
    </w:p>
    <w:p w14:paraId="56B40E77"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2) обязательство не изменять и (или) не отзывать заявку после окончания срока окончания подачи заявок;</w:t>
      </w:r>
    </w:p>
    <w:p w14:paraId="549BCC43"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3) обязательство не предоставлять в составе заявки заведомо недостоверные сведения, информацию, документы;</w:t>
      </w:r>
    </w:p>
    <w:p w14:paraId="77F808CB"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sz w:val="24"/>
          <w:szCs w:val="24"/>
        </w:rPr>
        <w:t>4) согласие на обработку персональных данных для случаев, указанных в пунктах 2 и 3 части 5 статьи 67 Положения о закупке, если иное не предусмотрено действующим законодательством Российской Федерации.</w:t>
      </w:r>
    </w:p>
    <w:p w14:paraId="01764784" w14:textId="77777777" w:rsidR="00406583" w:rsidRPr="00FA785B" w:rsidRDefault="00406583" w:rsidP="00406583">
      <w:pPr>
        <w:spacing w:after="0"/>
        <w:jc w:val="both"/>
        <w:rPr>
          <w:rFonts w:ascii="Times New Roman" w:hAnsi="Times New Roman"/>
          <w:sz w:val="24"/>
          <w:szCs w:val="24"/>
        </w:rPr>
      </w:pPr>
    </w:p>
    <w:p w14:paraId="31A2387E"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5. Размер обеспечения заявки на участие в редукционе и комиссии оператора электронной площадки </w:t>
      </w:r>
    </w:p>
    <w:p w14:paraId="375E13B0"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 xml:space="preserve">Заказчиком не установлено требование обеспечения заявки на участие в редукционе. </w:t>
      </w:r>
    </w:p>
    <w:p w14:paraId="2F262B15" w14:textId="77777777" w:rsidR="00406583" w:rsidRPr="00FA785B" w:rsidRDefault="00406583" w:rsidP="00406583">
      <w:pPr>
        <w:spacing w:after="0"/>
        <w:jc w:val="both"/>
        <w:rPr>
          <w:rFonts w:ascii="Times New Roman" w:hAnsi="Times New Roman"/>
          <w:sz w:val="24"/>
          <w:szCs w:val="24"/>
        </w:rPr>
      </w:pPr>
    </w:p>
    <w:p w14:paraId="664F8238" w14:textId="77777777" w:rsidR="00406583" w:rsidRPr="00FA785B" w:rsidRDefault="00406583" w:rsidP="00406583">
      <w:pPr>
        <w:spacing w:after="0"/>
        <w:rPr>
          <w:rFonts w:ascii="Times New Roman" w:hAnsi="Times New Roman"/>
          <w:b/>
          <w:bCs/>
          <w:sz w:val="24"/>
          <w:szCs w:val="24"/>
          <w:u w:val="single"/>
        </w:rPr>
      </w:pPr>
      <w:r w:rsidRPr="00FA785B">
        <w:rPr>
          <w:rFonts w:ascii="Times New Roman" w:hAnsi="Times New Roman"/>
          <w:b/>
          <w:bCs/>
          <w:sz w:val="24"/>
          <w:szCs w:val="24"/>
          <w:u w:val="single"/>
        </w:rPr>
        <w:t>ОБРАЩАЕМ ВАШЕ ВНИМАНИЕ!</w:t>
      </w:r>
    </w:p>
    <w:p w14:paraId="13438406" w14:textId="59E0C983"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 xml:space="preserve">В соответствии с Регламентом проведения процедуры закупки на электронной торговой площадке </w:t>
      </w:r>
      <w:r w:rsidRPr="00FA785B">
        <w:rPr>
          <w:rFonts w:ascii="Times New Roman" w:hAnsi="Times New Roman"/>
          <w:sz w:val="24"/>
          <w:szCs w:val="24"/>
          <w:lang w:val="en-US"/>
        </w:rPr>
        <w:t>etpzakupki</w:t>
      </w:r>
      <w:r w:rsidRPr="00FA785B">
        <w:rPr>
          <w:rFonts w:ascii="Times New Roman" w:hAnsi="Times New Roman"/>
          <w:sz w:val="24"/>
          <w:szCs w:val="24"/>
        </w:rPr>
        <w:t>.</w:t>
      </w:r>
      <w:r w:rsidRPr="00FA785B">
        <w:rPr>
          <w:rFonts w:ascii="Times New Roman" w:hAnsi="Times New Roman"/>
          <w:sz w:val="24"/>
          <w:szCs w:val="24"/>
          <w:lang w:val="en-US"/>
        </w:rPr>
        <w:t>tatar</w:t>
      </w:r>
      <w:r w:rsidRPr="00FA785B">
        <w:rPr>
          <w:rFonts w:ascii="Times New Roman" w:hAnsi="Times New Roman"/>
          <w:sz w:val="24"/>
          <w:szCs w:val="24"/>
        </w:rPr>
        <w:t xml:space="preserve"> при подаче заявки осуществляется списание средств со счета участника в размере </w:t>
      </w:r>
      <w:r w:rsidRPr="00FA785B">
        <w:rPr>
          <w:rFonts w:ascii="Times New Roman" w:hAnsi="Times New Roman"/>
          <w:sz w:val="24"/>
          <w:szCs w:val="24"/>
          <w:u w:val="single"/>
        </w:rPr>
        <w:t>комиссии оператора площадки (</w:t>
      </w:r>
      <w:r>
        <w:rPr>
          <w:rFonts w:ascii="Times New Roman" w:hAnsi="Times New Roman"/>
          <w:sz w:val="24"/>
          <w:szCs w:val="24"/>
          <w:u w:val="single"/>
        </w:rPr>
        <w:t>5 414</w:t>
      </w:r>
      <w:r w:rsidRPr="00FA785B">
        <w:rPr>
          <w:rFonts w:ascii="Times New Roman" w:hAnsi="Times New Roman"/>
          <w:sz w:val="24"/>
          <w:szCs w:val="24"/>
          <w:u w:val="single"/>
        </w:rPr>
        <w:t>,00 руб.)</w:t>
      </w:r>
    </w:p>
    <w:p w14:paraId="202CA051" w14:textId="77777777" w:rsidR="00406583" w:rsidRPr="00FA785B" w:rsidRDefault="00406583" w:rsidP="00406583">
      <w:pPr>
        <w:spacing w:after="0"/>
        <w:jc w:val="both"/>
        <w:rPr>
          <w:rFonts w:ascii="Times New Roman" w:hAnsi="Times New Roman"/>
          <w:sz w:val="24"/>
          <w:szCs w:val="24"/>
        </w:rPr>
      </w:pPr>
    </w:p>
    <w:p w14:paraId="6B0EF780"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Таким образом, для обеспечения участия в процедуре закупке Участнику необходимо иметь на счете электронной площадки свободные денежные средства в размере </w:t>
      </w:r>
    </w:p>
    <w:p w14:paraId="3839CC8E" w14:textId="45176D3F" w:rsidR="00406583" w:rsidRPr="00FA785B" w:rsidRDefault="00406583" w:rsidP="00406583">
      <w:pPr>
        <w:spacing w:after="0"/>
        <w:jc w:val="both"/>
        <w:rPr>
          <w:rFonts w:ascii="Times New Roman" w:hAnsi="Times New Roman"/>
          <w:b/>
          <w:sz w:val="24"/>
          <w:szCs w:val="24"/>
        </w:rPr>
      </w:pPr>
      <w:r>
        <w:rPr>
          <w:rFonts w:ascii="Times New Roman" w:hAnsi="Times New Roman"/>
          <w:b/>
          <w:sz w:val="24"/>
          <w:szCs w:val="24"/>
        </w:rPr>
        <w:t>5 414</w:t>
      </w:r>
      <w:r w:rsidRPr="00FA785B">
        <w:rPr>
          <w:rFonts w:ascii="Times New Roman" w:hAnsi="Times New Roman"/>
          <w:b/>
          <w:sz w:val="24"/>
          <w:szCs w:val="24"/>
        </w:rPr>
        <w:t>,00 руб.</w:t>
      </w:r>
    </w:p>
    <w:p w14:paraId="1C694286" w14:textId="77777777" w:rsidR="00406583" w:rsidRPr="00FA785B" w:rsidRDefault="00406583" w:rsidP="00406583">
      <w:pPr>
        <w:spacing w:after="0"/>
        <w:rPr>
          <w:rFonts w:ascii="Times New Roman" w:hAnsi="Times New Roman"/>
          <w:sz w:val="24"/>
          <w:szCs w:val="24"/>
        </w:rPr>
      </w:pPr>
    </w:p>
    <w:p w14:paraId="0D29C77B"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Порядок возврата денежных средств, заблокированных на счете в качестве обеспечения заявки (</w:t>
      </w:r>
      <w:r w:rsidRPr="00FA785B">
        <w:rPr>
          <w:rFonts w:ascii="Times New Roman" w:hAnsi="Times New Roman"/>
          <w:color w:val="000000"/>
          <w:sz w:val="24"/>
          <w:szCs w:val="24"/>
        </w:rPr>
        <w:t>в случае установления данного требования Заказчиком</w:t>
      </w:r>
      <w:r w:rsidRPr="00FA785B">
        <w:rPr>
          <w:rFonts w:ascii="Times New Roman" w:hAnsi="Times New Roman"/>
          <w:sz w:val="24"/>
          <w:szCs w:val="24"/>
        </w:rPr>
        <w:t xml:space="preserve">), а также порядок возврата/списания денежных средств, заблокированных на счете в качестве комиссии оператора площадки, производится в соответствии с Регламентом проведения процедуры закупки на электронной торговой площадке </w:t>
      </w:r>
      <w:r w:rsidRPr="00FA785B">
        <w:rPr>
          <w:rFonts w:ascii="Times New Roman" w:hAnsi="Times New Roman"/>
          <w:sz w:val="24"/>
          <w:szCs w:val="24"/>
          <w:lang w:val="en-US"/>
        </w:rPr>
        <w:t>etpzakupki</w:t>
      </w:r>
      <w:r w:rsidRPr="00FA785B">
        <w:rPr>
          <w:rFonts w:ascii="Times New Roman" w:hAnsi="Times New Roman"/>
          <w:sz w:val="24"/>
          <w:szCs w:val="24"/>
        </w:rPr>
        <w:t>.</w:t>
      </w:r>
      <w:r w:rsidRPr="00FA785B">
        <w:rPr>
          <w:rFonts w:ascii="Times New Roman" w:hAnsi="Times New Roman"/>
          <w:sz w:val="24"/>
          <w:szCs w:val="24"/>
          <w:lang w:val="en-US"/>
        </w:rPr>
        <w:t>tatar</w:t>
      </w:r>
      <w:r w:rsidRPr="00FA785B">
        <w:rPr>
          <w:rFonts w:ascii="Times New Roman" w:hAnsi="Times New Roman"/>
          <w:sz w:val="24"/>
          <w:szCs w:val="24"/>
        </w:rPr>
        <w:t>.</w:t>
      </w:r>
    </w:p>
    <w:p w14:paraId="16D66106" w14:textId="77777777" w:rsidR="00406583" w:rsidRPr="00FA785B" w:rsidRDefault="00406583" w:rsidP="00406583">
      <w:pPr>
        <w:spacing w:after="0"/>
        <w:jc w:val="both"/>
        <w:rPr>
          <w:rFonts w:ascii="Times New Roman" w:hAnsi="Times New Roman"/>
          <w:sz w:val="24"/>
          <w:szCs w:val="24"/>
        </w:rPr>
      </w:pPr>
    </w:p>
    <w:p w14:paraId="3954E485"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Заказчик удерживает сумму обеспечения заявки (в случае установления данного требования Заказчика) в случаях невыполнения участником закупки обязательств, предусмотренных в пунктах 1) – 4) части 2 статьи 67 Положения о закупке.</w:t>
      </w:r>
    </w:p>
    <w:p w14:paraId="08CF84C8" w14:textId="77777777" w:rsidR="00406583" w:rsidRPr="00FA785B" w:rsidRDefault="00406583" w:rsidP="00406583">
      <w:pPr>
        <w:spacing w:after="0"/>
        <w:jc w:val="both"/>
        <w:rPr>
          <w:rFonts w:ascii="Times New Roman" w:hAnsi="Times New Roman"/>
          <w:sz w:val="24"/>
          <w:szCs w:val="24"/>
        </w:rPr>
      </w:pPr>
    </w:p>
    <w:p w14:paraId="1C25A48E"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6. Дата и время окончания срока подачи заявок на участие в редукционе </w:t>
      </w:r>
    </w:p>
    <w:p w14:paraId="6B26A264"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11 часть 1 «Информационная карта» настоящей документации.</w:t>
      </w:r>
    </w:p>
    <w:p w14:paraId="4430C91E" w14:textId="77777777" w:rsidR="00406583" w:rsidRPr="00FA785B" w:rsidRDefault="00406583" w:rsidP="00406583">
      <w:pPr>
        <w:spacing w:after="0"/>
        <w:jc w:val="both"/>
        <w:rPr>
          <w:rFonts w:ascii="Times New Roman" w:hAnsi="Times New Roman"/>
          <w:b/>
          <w:sz w:val="24"/>
          <w:szCs w:val="24"/>
        </w:rPr>
      </w:pPr>
    </w:p>
    <w:p w14:paraId="1EA0683B"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7. Дата окончания срока рассмотрения заявок на участие в редукционе </w:t>
      </w:r>
    </w:p>
    <w:p w14:paraId="0ACB5B3B"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12 часть 1 «Информационная карта» настоящей документации.</w:t>
      </w:r>
    </w:p>
    <w:p w14:paraId="367797F6" w14:textId="77777777" w:rsidR="00406583" w:rsidRPr="00FA785B" w:rsidRDefault="00406583" w:rsidP="00406583">
      <w:pPr>
        <w:spacing w:after="0"/>
        <w:jc w:val="both"/>
        <w:rPr>
          <w:rFonts w:ascii="Times New Roman" w:hAnsi="Times New Roman"/>
          <w:sz w:val="24"/>
          <w:szCs w:val="24"/>
        </w:rPr>
      </w:pPr>
    </w:p>
    <w:p w14:paraId="250D94AE"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8. Дата и время проведения редукциона </w:t>
      </w:r>
    </w:p>
    <w:p w14:paraId="150DA8A9"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13 часть 1 «Информационная карта» настоящей документации.</w:t>
      </w:r>
    </w:p>
    <w:p w14:paraId="480C1FE1" w14:textId="77777777" w:rsidR="00406583" w:rsidRPr="00FA785B" w:rsidRDefault="00406583" w:rsidP="00406583">
      <w:pPr>
        <w:spacing w:after="0"/>
        <w:jc w:val="both"/>
        <w:rPr>
          <w:rFonts w:ascii="Times New Roman" w:hAnsi="Times New Roman"/>
          <w:sz w:val="24"/>
          <w:szCs w:val="24"/>
        </w:rPr>
      </w:pPr>
    </w:p>
    <w:p w14:paraId="142FD554"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9. Источник финансирования закупки </w:t>
      </w:r>
    </w:p>
    <w:p w14:paraId="0A17C226"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За счет внебюджетных средств.</w:t>
      </w:r>
    </w:p>
    <w:p w14:paraId="60272484" w14:textId="77777777" w:rsidR="00406583" w:rsidRPr="00FA785B" w:rsidRDefault="00406583" w:rsidP="00406583">
      <w:pPr>
        <w:spacing w:after="0"/>
        <w:jc w:val="both"/>
        <w:rPr>
          <w:rFonts w:ascii="Times New Roman" w:hAnsi="Times New Roman"/>
          <w:sz w:val="24"/>
          <w:szCs w:val="24"/>
        </w:rPr>
      </w:pPr>
    </w:p>
    <w:p w14:paraId="58B0D137"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10. Порядок формирования цены договора </w:t>
      </w:r>
    </w:p>
    <w:p w14:paraId="12570F16"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Цена договора включает в себя стоимость товара, работ, услуг, уплату налогов и других обязательных платежей в соответствии с действующим законодательством Российской Федерации, в т.ч. налог на добавленную стоимость, с учетом расходов на перевозку, страхование, уплату таможенных пошлин и других обязательных платежей.</w:t>
      </w:r>
    </w:p>
    <w:p w14:paraId="30EA8C3F" w14:textId="77777777" w:rsidR="00406583" w:rsidRPr="00FA785B" w:rsidRDefault="00406583" w:rsidP="00406583">
      <w:pPr>
        <w:spacing w:after="0"/>
        <w:jc w:val="both"/>
        <w:rPr>
          <w:rFonts w:ascii="Times New Roman" w:hAnsi="Times New Roman"/>
          <w:b/>
          <w:color w:val="FF0000"/>
          <w:sz w:val="28"/>
          <w:szCs w:val="28"/>
        </w:rPr>
      </w:pPr>
      <w:r w:rsidRPr="00FA785B">
        <w:rPr>
          <w:rFonts w:ascii="Times New Roman" w:hAnsi="Times New Roman"/>
          <w:b/>
          <w:color w:val="FF0000"/>
          <w:sz w:val="24"/>
          <w:szCs w:val="24"/>
        </w:rPr>
        <w:t>В целях реализации положений статей 171 и 172 Налогового кодекса Российской Федерации, Заказчиком установлено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 - т.е. общая цена договора равняется последней предложенной данным участником цене (указанной в протоколе подведения итогов редукциона) уменьшенной на сумму НДС (на основании подпункта «в» пункта 4 части 10 статьи 82 Положения о закупках.</w:t>
      </w:r>
    </w:p>
    <w:p w14:paraId="31130AC7" w14:textId="77777777" w:rsidR="00406583" w:rsidRPr="00FA785B" w:rsidRDefault="00406583" w:rsidP="00406583">
      <w:pPr>
        <w:spacing w:after="0"/>
        <w:jc w:val="both"/>
        <w:rPr>
          <w:rFonts w:ascii="Times New Roman" w:hAnsi="Times New Roman"/>
          <w:b/>
          <w:sz w:val="24"/>
          <w:szCs w:val="24"/>
        </w:rPr>
      </w:pPr>
    </w:p>
    <w:p w14:paraId="42914F7B"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 xml:space="preserve">11. Начальная (максимальная) цена договора </w:t>
      </w:r>
    </w:p>
    <w:p w14:paraId="53315CFB" w14:textId="77777777" w:rsidR="00406583" w:rsidRDefault="00406583" w:rsidP="00406583">
      <w:pPr>
        <w:spacing w:after="0"/>
        <w:ind w:firstLine="567"/>
        <w:jc w:val="both"/>
        <w:rPr>
          <w:rFonts w:ascii="Times New Roman" w:eastAsia="Times New Roman" w:hAnsi="Times New Roman"/>
          <w:b/>
          <w:sz w:val="24"/>
          <w:szCs w:val="24"/>
          <w:lang w:eastAsia="ru-RU"/>
        </w:rPr>
      </w:pPr>
      <w:r w:rsidRPr="00FA785B">
        <w:rPr>
          <w:rFonts w:ascii="Times New Roman" w:hAnsi="Times New Roman"/>
          <w:b/>
          <w:sz w:val="24"/>
          <w:szCs w:val="24"/>
        </w:rPr>
        <w:t xml:space="preserve">Начальная (максимальная) цена договора </w:t>
      </w:r>
      <w:r w:rsidRPr="00406583">
        <w:rPr>
          <w:rFonts w:ascii="Times New Roman" w:eastAsia="Times New Roman" w:hAnsi="Times New Roman"/>
          <w:b/>
          <w:sz w:val="24"/>
          <w:szCs w:val="24"/>
          <w:lang w:eastAsia="ru-RU"/>
        </w:rPr>
        <w:t>541 400 (Пятьсот сорок одна тысяча четыреста) рублей 04 копейки.</w:t>
      </w:r>
    </w:p>
    <w:p w14:paraId="16EB719B" w14:textId="27C8E7D2"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lang w:eastAsia="ru-RU"/>
        </w:rPr>
        <w:t>Обоснование начальной (максимальной) цены договора приведено в части 3 «Обоснование начальной максимальной цены договора» к настоящей документации.</w:t>
      </w:r>
    </w:p>
    <w:p w14:paraId="6171F5EA" w14:textId="77777777" w:rsidR="00406583" w:rsidRPr="00FA785B" w:rsidRDefault="00406583" w:rsidP="00406583">
      <w:pPr>
        <w:spacing w:after="0"/>
        <w:jc w:val="both"/>
        <w:rPr>
          <w:rFonts w:ascii="Times New Roman" w:hAnsi="Times New Roman"/>
          <w:sz w:val="24"/>
          <w:szCs w:val="24"/>
        </w:rPr>
      </w:pPr>
    </w:p>
    <w:p w14:paraId="6BF3EB18"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b/>
          <w:bCs/>
          <w:sz w:val="24"/>
          <w:szCs w:val="24"/>
        </w:rPr>
        <w:t xml:space="preserve">12. Сведения о валюте, используемой для формирования цены договора и расчётов с поставщиками (исполнителями, подрядчиками) </w:t>
      </w:r>
    </w:p>
    <w:p w14:paraId="078EF6CD"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 xml:space="preserve">Российский рубль. </w:t>
      </w:r>
    </w:p>
    <w:p w14:paraId="129ECC59"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71123CCF"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r w:rsidRPr="00FA785B">
        <w:rPr>
          <w:rFonts w:ascii="Times New Roman" w:hAnsi="Times New Roman"/>
          <w:b/>
          <w:bCs/>
          <w:sz w:val="24"/>
          <w:szCs w:val="24"/>
        </w:rPr>
        <w:t xml:space="preserve">13.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p>
    <w:p w14:paraId="63B3C02B"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 xml:space="preserve">Не применяется. </w:t>
      </w:r>
    </w:p>
    <w:p w14:paraId="01E00BEA" w14:textId="77777777" w:rsidR="00406583" w:rsidRPr="00FA785B" w:rsidRDefault="00406583" w:rsidP="00406583">
      <w:pPr>
        <w:autoSpaceDE w:val="0"/>
        <w:autoSpaceDN w:val="0"/>
        <w:adjustRightInd w:val="0"/>
        <w:spacing w:after="0"/>
        <w:jc w:val="both"/>
        <w:rPr>
          <w:rFonts w:ascii="Times New Roman" w:hAnsi="Times New Roman"/>
          <w:sz w:val="24"/>
          <w:szCs w:val="24"/>
        </w:rPr>
      </w:pPr>
    </w:p>
    <w:p w14:paraId="0B35BEC4"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sz w:val="24"/>
          <w:szCs w:val="24"/>
        </w:rPr>
        <w:t>14. Размер обеспечения исполнения договора, срок и порядок его предоставления</w:t>
      </w:r>
    </w:p>
    <w:p w14:paraId="27E425DF"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Требование обеспечения исполнения договора не установлено.</w:t>
      </w:r>
    </w:p>
    <w:p w14:paraId="768D9D1D" w14:textId="77777777" w:rsidR="00406583" w:rsidRPr="00FA785B" w:rsidRDefault="00406583" w:rsidP="00406583">
      <w:pPr>
        <w:autoSpaceDE w:val="0"/>
        <w:autoSpaceDN w:val="0"/>
        <w:adjustRightInd w:val="0"/>
        <w:spacing w:after="0"/>
        <w:ind w:firstLine="540"/>
        <w:jc w:val="both"/>
        <w:rPr>
          <w:rFonts w:ascii="Times New Roman" w:hAnsi="Times New Roman"/>
          <w:sz w:val="24"/>
          <w:szCs w:val="24"/>
        </w:rPr>
      </w:pPr>
    </w:p>
    <w:p w14:paraId="31D14C92" w14:textId="77777777" w:rsidR="00406583" w:rsidRPr="00FA785B" w:rsidRDefault="00406583" w:rsidP="00406583">
      <w:pPr>
        <w:spacing w:after="0"/>
        <w:jc w:val="both"/>
        <w:rPr>
          <w:rFonts w:ascii="Times New Roman" w:hAnsi="Times New Roman"/>
          <w:b/>
          <w:sz w:val="24"/>
          <w:szCs w:val="24"/>
        </w:rPr>
      </w:pPr>
      <w:r w:rsidRPr="00FA785B">
        <w:rPr>
          <w:rFonts w:ascii="Times New Roman" w:hAnsi="Times New Roman"/>
          <w:b/>
          <w:bCs/>
          <w:sz w:val="24"/>
          <w:szCs w:val="24"/>
        </w:rPr>
        <w:t xml:space="preserve">15. </w:t>
      </w:r>
      <w:r w:rsidRPr="00FA785B">
        <w:rPr>
          <w:rFonts w:ascii="Times New Roman" w:hAnsi="Times New Roman"/>
          <w:b/>
          <w:sz w:val="24"/>
          <w:szCs w:val="24"/>
        </w:rPr>
        <w:t xml:space="preserve">Возможность Заказчика изменить условия Договора </w:t>
      </w:r>
    </w:p>
    <w:p w14:paraId="457355FB"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со ст. 82 Положения о закупках ГАУ «ИТ-парк» Заказчик вправе изменить условия договора в следующих случаях:</w:t>
      </w:r>
    </w:p>
    <w:p w14:paraId="74B648F6"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 xml:space="preserve">1)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выполняемой работы, оказываемой услуги на сумму, не превышающую разницы между ценой договора, предложенной таким Участником, и начальной (максимальной) ценой договора (ценой </w:t>
      </w:r>
      <w:r w:rsidRPr="00FA785B">
        <w:rPr>
          <w:rFonts w:ascii="Times New Roman" w:hAnsi="Times New Roman"/>
          <w:sz w:val="24"/>
          <w:szCs w:val="24"/>
        </w:rPr>
        <w:lastRenderedPageBreak/>
        <w:t>лота), если это право Заказчика предусмотрено документацией о закупке. При этом цена единицы товара, услуги, работы не должна превышать цену единицы товара, услуги, работы, определяемую как частное от деления цены договора, указанной в заявке на участие в закупке или предложенной участником закупки, с которым заключается договор, на количество товара, услуги, работы, указанное в извещении о проведении закупки;</w:t>
      </w:r>
    </w:p>
    <w:p w14:paraId="1019E9D9"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2) при исполнении договора, если по предложению Заказчика увеличиваются или уменьшаются предусмотренные договором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от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выполняемой работы, оказываемой услуги или цена единицы товара, работы, услуги при уменьшении предусмотренного договором количества поставляемого товара, работы, услуги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4D2CF3A3"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3) изменить сроки исполнения обязательств по договору в случае, если необходимость изменения сроков вызвана обстоятельствами непреодолимой силы;</w:t>
      </w:r>
    </w:p>
    <w:p w14:paraId="508B8AD5"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4) изменить цену договора:</w:t>
      </w:r>
    </w:p>
    <w:p w14:paraId="1459E652"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а) путем ее уменьшения без изменения иных условий исполнения договора;</w:t>
      </w:r>
    </w:p>
    <w:p w14:paraId="57E5A291"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б) в случае изменения в соответствии с законодательством Российской Федерации регулируемых государством цен (тарифов);</w:t>
      </w:r>
    </w:p>
    <w:p w14:paraId="1F9A7928"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в целях реализации положений статей 171 и 172 Налогового кодекса Российской Федерации Заказчик вправе установить в документации о закупке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w:t>
      </w:r>
    </w:p>
    <w:p w14:paraId="0426BD44"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5)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 либо товара, качество, функциональные и технические характеристики которого являются равными.</w:t>
      </w:r>
    </w:p>
    <w:p w14:paraId="5D3782FD" w14:textId="77777777" w:rsidR="00406583" w:rsidRPr="00FA785B" w:rsidRDefault="00406583" w:rsidP="00406583">
      <w:pPr>
        <w:spacing w:after="0"/>
        <w:jc w:val="both"/>
        <w:rPr>
          <w:rFonts w:ascii="Times New Roman" w:hAnsi="Times New Roman"/>
          <w:sz w:val="24"/>
          <w:szCs w:val="24"/>
        </w:rPr>
      </w:pPr>
    </w:p>
    <w:p w14:paraId="35A900F9" w14:textId="77777777" w:rsidR="00406583" w:rsidRPr="00FA785B" w:rsidRDefault="00406583" w:rsidP="00406583">
      <w:pPr>
        <w:autoSpaceDE w:val="0"/>
        <w:autoSpaceDN w:val="0"/>
        <w:adjustRightInd w:val="0"/>
        <w:spacing w:after="0"/>
        <w:jc w:val="both"/>
        <w:rPr>
          <w:rFonts w:ascii="Times New Roman" w:hAnsi="Times New Roman"/>
          <w:b/>
          <w:color w:val="000000"/>
          <w:sz w:val="24"/>
          <w:szCs w:val="24"/>
        </w:rPr>
      </w:pPr>
      <w:r w:rsidRPr="00FA785B">
        <w:rPr>
          <w:rFonts w:ascii="Times New Roman" w:hAnsi="Times New Roman"/>
          <w:b/>
          <w:bCs/>
          <w:sz w:val="24"/>
          <w:szCs w:val="24"/>
        </w:rPr>
        <w:t xml:space="preserve">16. </w:t>
      </w:r>
      <w:r w:rsidRPr="00FA785B">
        <w:rPr>
          <w:rFonts w:ascii="Times New Roman" w:hAnsi="Times New Roman"/>
          <w:b/>
          <w:color w:val="000000"/>
          <w:sz w:val="24"/>
          <w:szCs w:val="24"/>
        </w:rPr>
        <w:t xml:space="preserve">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w:t>
      </w:r>
      <w:r w:rsidRPr="00FA785B">
        <w:rPr>
          <w:rFonts w:ascii="Times New Roman" w:hAnsi="Times New Roman"/>
          <w:b/>
          <w:color w:val="000000"/>
          <w:sz w:val="24"/>
          <w:szCs w:val="24"/>
        </w:rPr>
        <w:lastRenderedPageBreak/>
        <w:t>соответствия поставляемого товара, выполняемой работы, оказываемой услуги потребностям Заказчика.</w:t>
      </w:r>
    </w:p>
    <w:p w14:paraId="2F971ADD"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 xml:space="preserve">В соответствии с частью 4 «Техническое задание» настоящей Документации. </w:t>
      </w:r>
    </w:p>
    <w:p w14:paraId="52EE51EC"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1BC9A912" w14:textId="77777777" w:rsidR="00406583" w:rsidRPr="00FA785B" w:rsidRDefault="00406583" w:rsidP="00406583">
      <w:pPr>
        <w:spacing w:after="0"/>
        <w:jc w:val="both"/>
        <w:rPr>
          <w:rFonts w:ascii="Times New Roman" w:hAnsi="Times New Roman"/>
          <w:b/>
          <w:bCs/>
          <w:sz w:val="24"/>
          <w:szCs w:val="24"/>
        </w:rPr>
      </w:pPr>
      <w:r w:rsidRPr="00FA785B">
        <w:rPr>
          <w:rFonts w:ascii="Times New Roman" w:hAnsi="Times New Roman"/>
          <w:b/>
          <w:bCs/>
          <w:sz w:val="24"/>
          <w:szCs w:val="24"/>
        </w:rPr>
        <w:t xml:space="preserve">17. Место поставки товара, выполнения работ, оказания услуг </w:t>
      </w:r>
    </w:p>
    <w:p w14:paraId="2267E551"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В соответствии с пунктом 9 часть 1 «Информационная карта» настоящей документации.</w:t>
      </w:r>
    </w:p>
    <w:p w14:paraId="06D51CBC"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38BC16A3"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22BD49DA"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b/>
          <w:bCs/>
          <w:sz w:val="24"/>
          <w:szCs w:val="24"/>
        </w:rPr>
        <w:t xml:space="preserve">18. Условия и сроки (периоды) поставки товара, выполнения работ, оказания услуг </w:t>
      </w:r>
    </w:p>
    <w:p w14:paraId="52C6F37B"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sz w:val="24"/>
          <w:szCs w:val="24"/>
        </w:rPr>
        <w:t>В соответствии с частью 4 «Техническое задание» настоящей Документации.</w:t>
      </w:r>
    </w:p>
    <w:p w14:paraId="357793DF"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477091DA" w14:textId="77777777" w:rsidR="00406583" w:rsidRPr="00FA785B" w:rsidRDefault="00406583" w:rsidP="00406583">
      <w:pPr>
        <w:autoSpaceDE w:val="0"/>
        <w:autoSpaceDN w:val="0"/>
        <w:adjustRightInd w:val="0"/>
        <w:spacing w:after="0"/>
        <w:jc w:val="both"/>
        <w:rPr>
          <w:rFonts w:ascii="Times New Roman" w:hAnsi="Times New Roman"/>
          <w:sz w:val="24"/>
          <w:szCs w:val="24"/>
        </w:rPr>
      </w:pPr>
      <w:r w:rsidRPr="00FA785B">
        <w:rPr>
          <w:rFonts w:ascii="Times New Roman" w:hAnsi="Times New Roman"/>
          <w:b/>
          <w:bCs/>
          <w:sz w:val="24"/>
          <w:szCs w:val="24"/>
        </w:rPr>
        <w:t xml:space="preserve">19. Форма, сроки и порядок оплаты товара, работ, услуг </w:t>
      </w:r>
    </w:p>
    <w:p w14:paraId="449828BE" w14:textId="77777777" w:rsidR="00406583" w:rsidRPr="00FA785B" w:rsidRDefault="00406583" w:rsidP="00406583">
      <w:pPr>
        <w:autoSpaceDE w:val="0"/>
        <w:autoSpaceDN w:val="0"/>
        <w:adjustRightInd w:val="0"/>
        <w:spacing w:after="0" w:line="240" w:lineRule="auto"/>
        <w:jc w:val="both"/>
        <w:rPr>
          <w:rFonts w:ascii="Times New Roman" w:hAnsi="Times New Roman"/>
          <w:sz w:val="24"/>
          <w:szCs w:val="24"/>
        </w:rPr>
      </w:pPr>
      <w:r w:rsidRPr="00FA785B">
        <w:rPr>
          <w:rFonts w:ascii="Times New Roman" w:hAnsi="Times New Roman"/>
          <w:sz w:val="24"/>
          <w:szCs w:val="24"/>
        </w:rPr>
        <w:t>В соответствии с частью 5 «Проект договора с приложениями» настоящей Документации.</w:t>
      </w:r>
    </w:p>
    <w:p w14:paraId="1C5FE4FB" w14:textId="77777777" w:rsidR="00406583" w:rsidRPr="00FA785B" w:rsidRDefault="00406583" w:rsidP="00406583">
      <w:pPr>
        <w:autoSpaceDE w:val="0"/>
        <w:autoSpaceDN w:val="0"/>
        <w:adjustRightInd w:val="0"/>
        <w:spacing w:after="0" w:line="240" w:lineRule="auto"/>
        <w:jc w:val="both"/>
        <w:rPr>
          <w:rFonts w:ascii="Times New Roman" w:hAnsi="Times New Roman"/>
          <w:b/>
          <w:bCs/>
          <w:sz w:val="24"/>
          <w:szCs w:val="24"/>
        </w:rPr>
      </w:pPr>
    </w:p>
    <w:p w14:paraId="25E03080" w14:textId="77777777" w:rsidR="00406583" w:rsidRPr="00FA785B" w:rsidRDefault="00406583" w:rsidP="00406583">
      <w:pPr>
        <w:spacing w:after="0"/>
        <w:jc w:val="both"/>
        <w:rPr>
          <w:rFonts w:ascii="Times New Roman" w:hAnsi="Times New Roman"/>
          <w:b/>
          <w:bCs/>
          <w:sz w:val="24"/>
          <w:szCs w:val="24"/>
        </w:rPr>
      </w:pPr>
      <w:r w:rsidRPr="00FA785B">
        <w:rPr>
          <w:rFonts w:ascii="Times New Roman" w:hAnsi="Times New Roman"/>
          <w:b/>
          <w:bCs/>
          <w:sz w:val="24"/>
          <w:szCs w:val="24"/>
        </w:rPr>
        <w:t>20. Требования к участникам закупки</w:t>
      </w:r>
    </w:p>
    <w:p w14:paraId="24B164A3" w14:textId="77777777" w:rsidR="00406583" w:rsidRPr="00FA785B" w:rsidRDefault="00406583" w:rsidP="00406583">
      <w:pPr>
        <w:spacing w:after="0"/>
        <w:jc w:val="both"/>
        <w:rPr>
          <w:rFonts w:ascii="Times New Roman" w:hAnsi="Times New Roman"/>
          <w:sz w:val="24"/>
          <w:szCs w:val="24"/>
        </w:rPr>
      </w:pPr>
      <w:r w:rsidRPr="00FA785B">
        <w:rPr>
          <w:rFonts w:ascii="Times New Roman" w:hAnsi="Times New Roman"/>
          <w:sz w:val="24"/>
          <w:szCs w:val="24"/>
        </w:rPr>
        <w:t>Устанавливаются следующие обязательные требования к участникам процедуры закупки:</w:t>
      </w:r>
    </w:p>
    <w:p w14:paraId="446E754A"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1) соответствие участников процедуры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14:paraId="5C967AF0"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2) непроведение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 </w:t>
      </w:r>
    </w:p>
    <w:p w14:paraId="13F727FA"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3) неприостановление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торге; </w:t>
      </w:r>
    </w:p>
    <w:p w14:paraId="0BC54CAF" w14:textId="77777777" w:rsidR="00406583" w:rsidRPr="00FA785B" w:rsidRDefault="00406583" w:rsidP="00406583">
      <w:pPr>
        <w:autoSpaceDE w:val="0"/>
        <w:autoSpaceDN w:val="0"/>
        <w:adjustRightInd w:val="0"/>
        <w:spacing w:after="0"/>
        <w:ind w:firstLine="709"/>
        <w:jc w:val="both"/>
        <w:rPr>
          <w:rFonts w:ascii="Times New Roman" w:hAnsi="Times New Roman"/>
          <w:sz w:val="24"/>
          <w:szCs w:val="24"/>
        </w:rPr>
      </w:pPr>
      <w:r w:rsidRPr="00FA785B">
        <w:rPr>
          <w:rFonts w:ascii="Times New Roman" w:hAnsi="Times New Roman"/>
          <w:sz w:val="24"/>
          <w:szCs w:val="24"/>
        </w:rPr>
        <w:t xml:space="preserve">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торге не принято. </w:t>
      </w:r>
    </w:p>
    <w:p w14:paraId="2B1B8528" w14:textId="77777777" w:rsidR="00406583" w:rsidRPr="00FA785B" w:rsidRDefault="00406583" w:rsidP="00406583">
      <w:pPr>
        <w:spacing w:after="0"/>
        <w:ind w:firstLine="709"/>
        <w:jc w:val="both"/>
        <w:rPr>
          <w:rFonts w:ascii="Times New Roman" w:hAnsi="Times New Roman"/>
          <w:sz w:val="24"/>
          <w:szCs w:val="24"/>
        </w:rPr>
      </w:pPr>
      <w:r w:rsidRPr="00FA785B">
        <w:rPr>
          <w:rFonts w:ascii="Times New Roman" w:hAnsi="Times New Roman"/>
          <w:sz w:val="24"/>
          <w:szCs w:val="24"/>
        </w:rPr>
        <w:t xml:space="preserve">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14:paraId="59D0101E" w14:textId="77777777" w:rsidR="00406583" w:rsidRPr="00FA785B" w:rsidRDefault="00406583" w:rsidP="00406583">
      <w:pPr>
        <w:spacing w:after="0"/>
        <w:jc w:val="both"/>
        <w:rPr>
          <w:rFonts w:ascii="Times New Roman" w:hAnsi="Times New Roman"/>
          <w:bCs/>
          <w:color w:val="000000"/>
          <w:sz w:val="24"/>
          <w:szCs w:val="24"/>
        </w:rPr>
      </w:pPr>
    </w:p>
    <w:p w14:paraId="1E073EC5"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r w:rsidRPr="00FA785B">
        <w:rPr>
          <w:rFonts w:ascii="Times New Roman" w:hAnsi="Times New Roman"/>
          <w:b/>
          <w:bCs/>
          <w:sz w:val="24"/>
          <w:szCs w:val="24"/>
        </w:rPr>
        <w:t>21. Срок, в течение которого Заказчик вправе внести изменения в извещение и документацию о проведении редукциона и отказаться от проведения процедуры закупки</w:t>
      </w:r>
    </w:p>
    <w:p w14:paraId="16FFC650"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lastRenderedPageBreak/>
        <w:t>1) Заказчик вправе отменить закупку до наступления даты и времени окончания срока подачи заявок на участие. Решение об отмене закупки размещается в единой информационной системе в день принятия этого решения;</w:t>
      </w:r>
    </w:p>
    <w:p w14:paraId="6D67AE1F"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2) По истечении срока отмены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3D8FCAE8" w14:textId="77777777" w:rsidR="00406583" w:rsidRPr="00FA785B" w:rsidRDefault="00406583" w:rsidP="00406583">
      <w:pPr>
        <w:autoSpaceDE w:val="0"/>
        <w:autoSpaceDN w:val="0"/>
        <w:adjustRightInd w:val="0"/>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3) В любое время до окончания срока подачи заявок на участие в редукционе Заказчик вправе по собственной инициативе либо в ответ на запрос участника закупки внести изменения в извещение и документацию о проведении закупки. В течение трёх дней со дня принятия решения о необходимости изменения в документацию такие изменения размещаются в единой информационной системе;</w:t>
      </w:r>
    </w:p>
    <w:p w14:paraId="5067F2A2" w14:textId="77777777" w:rsidR="00406583" w:rsidRPr="00FA785B" w:rsidRDefault="00406583" w:rsidP="00406583">
      <w:pPr>
        <w:spacing w:after="0"/>
        <w:ind w:firstLine="567"/>
        <w:jc w:val="both"/>
      </w:pPr>
      <w:r w:rsidRPr="00FA785B">
        <w:rPr>
          <w:rFonts w:ascii="Times New Roman" w:hAnsi="Times New Roman"/>
          <w:color w:val="000000"/>
          <w:sz w:val="24"/>
          <w:szCs w:val="24"/>
        </w:rPr>
        <w:t xml:space="preserve">4) </w:t>
      </w:r>
      <w:r w:rsidRPr="00FA785B">
        <w:rPr>
          <w:rFonts w:ascii="Times New Roman" w:eastAsia="Times New Roman" w:hAnsi="Times New Roman"/>
          <w:bCs/>
          <w:sz w:val="24"/>
          <w:szCs w:val="24"/>
          <w:lang w:eastAsia="ru-RU"/>
        </w:rPr>
        <w:t>В случае внесения изменений в извещение и документацию о проведении редукциона, срок подачи заявок на участие в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закупке оставалось не менее четырех рабочих дней. Срок продления должен составлять не менее половины первоначального срока подачи заявок на участие в закупке.</w:t>
      </w:r>
      <w:r w:rsidRPr="00FA785B">
        <w:t xml:space="preserve"> </w:t>
      </w:r>
    </w:p>
    <w:p w14:paraId="3ED40E36"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p>
    <w:p w14:paraId="683213E4" w14:textId="77777777" w:rsidR="00406583" w:rsidRPr="00FA785B" w:rsidRDefault="00406583" w:rsidP="00406583">
      <w:pPr>
        <w:autoSpaceDE w:val="0"/>
        <w:autoSpaceDN w:val="0"/>
        <w:adjustRightInd w:val="0"/>
        <w:spacing w:after="0"/>
        <w:jc w:val="both"/>
        <w:rPr>
          <w:rFonts w:ascii="Times New Roman" w:hAnsi="Times New Roman"/>
          <w:b/>
          <w:bCs/>
          <w:sz w:val="24"/>
          <w:szCs w:val="24"/>
        </w:rPr>
      </w:pPr>
      <w:r w:rsidRPr="00FA785B">
        <w:rPr>
          <w:rFonts w:ascii="Times New Roman" w:hAnsi="Times New Roman"/>
          <w:b/>
          <w:bCs/>
          <w:sz w:val="24"/>
          <w:szCs w:val="24"/>
        </w:rPr>
        <w:t>22. Порядок предоставления приоритетов и преференций</w:t>
      </w:r>
    </w:p>
    <w:p w14:paraId="64320FB5" w14:textId="77777777" w:rsidR="00406583" w:rsidRPr="00FA785B" w:rsidRDefault="00406583" w:rsidP="00406583">
      <w:pPr>
        <w:autoSpaceDE w:val="0"/>
        <w:autoSpaceDN w:val="0"/>
        <w:adjustRightInd w:val="0"/>
        <w:spacing w:after="0"/>
        <w:ind w:firstLine="567"/>
        <w:jc w:val="both"/>
        <w:rPr>
          <w:rFonts w:ascii="Times New Roman" w:hAnsi="Times New Roman"/>
          <w:bCs/>
          <w:sz w:val="24"/>
          <w:szCs w:val="24"/>
        </w:rPr>
      </w:pPr>
      <w:r w:rsidRPr="00FA785B">
        <w:rPr>
          <w:rFonts w:ascii="Times New Roman" w:hAnsi="Times New Roman"/>
          <w:bCs/>
          <w:sz w:val="24"/>
          <w:szCs w:val="24"/>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определены следующее </w:t>
      </w:r>
      <w:r w:rsidRPr="00FA785B">
        <w:rPr>
          <w:rFonts w:ascii="Times New Roman" w:hAnsi="Times New Roman"/>
          <w:b/>
          <w:bCs/>
          <w:sz w:val="24"/>
          <w:szCs w:val="24"/>
        </w:rPr>
        <w:t>условие предоставления приоритета</w:t>
      </w:r>
      <w:r w:rsidRPr="00FA785B">
        <w:rPr>
          <w:rFonts w:ascii="Times New Roman" w:hAnsi="Times New Roman"/>
          <w:bCs/>
          <w:sz w:val="24"/>
          <w:szCs w:val="24"/>
        </w:rPr>
        <w:t xml:space="preserve">: </w:t>
      </w:r>
    </w:p>
    <w:p w14:paraId="6F917296"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 отнесение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39E5CA8C" w14:textId="77777777" w:rsidR="00406583" w:rsidRPr="00FA785B" w:rsidRDefault="00406583" w:rsidP="00406583">
      <w:pPr>
        <w:autoSpaceDE w:val="0"/>
        <w:autoSpaceDN w:val="0"/>
        <w:adjustRightInd w:val="0"/>
        <w:spacing w:after="0" w:line="240" w:lineRule="auto"/>
        <w:rPr>
          <w:rFonts w:ascii="Times New Roman" w:hAnsi="Times New Roman"/>
          <w:b/>
          <w:bCs/>
          <w:color w:val="000000"/>
          <w:sz w:val="24"/>
          <w:szCs w:val="24"/>
        </w:rPr>
      </w:pPr>
    </w:p>
    <w:p w14:paraId="3F981F9F" w14:textId="77777777" w:rsidR="00406583" w:rsidRPr="00FA785B" w:rsidRDefault="00406583" w:rsidP="00406583">
      <w:pPr>
        <w:autoSpaceDE w:val="0"/>
        <w:autoSpaceDN w:val="0"/>
        <w:adjustRightInd w:val="0"/>
        <w:spacing w:after="0"/>
        <w:ind w:firstLine="567"/>
        <w:jc w:val="both"/>
        <w:rPr>
          <w:rFonts w:ascii="Times New Roman" w:hAnsi="Times New Roman"/>
          <w:b/>
          <w:bCs/>
          <w:color w:val="000000"/>
          <w:sz w:val="24"/>
          <w:szCs w:val="24"/>
        </w:rPr>
      </w:pPr>
      <w:r w:rsidRPr="00FA785B">
        <w:rPr>
          <w:rFonts w:ascii="Times New Roman" w:hAnsi="Times New Roman"/>
          <w:b/>
          <w:bCs/>
          <w:color w:val="000000"/>
          <w:sz w:val="24"/>
          <w:szCs w:val="24"/>
        </w:rPr>
        <w:t>Порядок предоставления приоритета:</w:t>
      </w:r>
    </w:p>
    <w:p w14:paraId="4A01EA88" w14:textId="77777777" w:rsidR="00406583" w:rsidRPr="00FA785B" w:rsidRDefault="00406583" w:rsidP="00406583">
      <w:pPr>
        <w:autoSpaceDE w:val="0"/>
        <w:autoSpaceDN w:val="0"/>
        <w:adjustRightInd w:val="0"/>
        <w:spacing w:after="0"/>
        <w:ind w:firstLine="567"/>
        <w:jc w:val="both"/>
        <w:rPr>
          <w:rFonts w:ascii="Times New Roman" w:hAnsi="Times New Roman"/>
          <w:bCs/>
          <w:sz w:val="24"/>
          <w:szCs w:val="24"/>
          <w:highlight w:val="yellow"/>
        </w:rPr>
      </w:pPr>
      <w:r w:rsidRPr="00FA785B">
        <w:rPr>
          <w:rFonts w:ascii="Times New Roman" w:hAnsi="Times New Roman"/>
          <w:bCs/>
          <w:sz w:val="24"/>
          <w:szCs w:val="24"/>
        </w:rPr>
        <w:t>Если победителем закупки представлено предложение об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468F4018" w14:textId="77777777" w:rsidR="00406583" w:rsidRPr="00FA785B" w:rsidRDefault="00406583" w:rsidP="00406583">
      <w:pPr>
        <w:autoSpaceDE w:val="0"/>
        <w:autoSpaceDN w:val="0"/>
        <w:adjustRightInd w:val="0"/>
        <w:spacing w:after="0"/>
        <w:ind w:firstLine="567"/>
        <w:jc w:val="both"/>
        <w:rPr>
          <w:rFonts w:ascii="Times New Roman" w:hAnsi="Times New Roman"/>
          <w:b/>
          <w:bCs/>
          <w:color w:val="000000"/>
          <w:sz w:val="24"/>
          <w:szCs w:val="24"/>
        </w:rPr>
      </w:pPr>
    </w:p>
    <w:p w14:paraId="009AA6A6" w14:textId="77777777" w:rsidR="00406583" w:rsidRPr="00FA785B" w:rsidRDefault="00406583" w:rsidP="00406583">
      <w:pPr>
        <w:autoSpaceDE w:val="0"/>
        <w:autoSpaceDN w:val="0"/>
        <w:adjustRightInd w:val="0"/>
        <w:spacing w:after="0"/>
        <w:ind w:firstLine="567"/>
        <w:jc w:val="both"/>
        <w:rPr>
          <w:rFonts w:ascii="Times New Roman" w:hAnsi="Times New Roman"/>
          <w:b/>
          <w:bCs/>
          <w:color w:val="000000"/>
          <w:sz w:val="24"/>
          <w:szCs w:val="24"/>
        </w:rPr>
      </w:pPr>
      <w:r w:rsidRPr="00FA785B">
        <w:rPr>
          <w:rFonts w:ascii="Times New Roman" w:hAnsi="Times New Roman"/>
          <w:b/>
          <w:bCs/>
          <w:color w:val="000000"/>
          <w:sz w:val="24"/>
          <w:szCs w:val="24"/>
        </w:rPr>
        <w:t>Приоритет не предоставляется в случаях, если:</w:t>
      </w:r>
    </w:p>
    <w:p w14:paraId="47F7DE2F"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а) закупка признана несостоявшейся и договор заключается с единственным участником закупки;</w:t>
      </w:r>
    </w:p>
    <w:p w14:paraId="0B138D8A"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б) в заявке на участие в закупке, представленной участником редукциона, содержится предложение об оказании услуг российскими и иностранными лицами, при этом стоимость услуг, оказываемых российскими лицами, составляет более 50 процентов стоимости всех предложенных таким участником услуг.</w:t>
      </w:r>
    </w:p>
    <w:p w14:paraId="0829AB9F"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p>
    <w:p w14:paraId="41A9A6FD" w14:textId="77777777" w:rsidR="00406583" w:rsidRPr="00FA785B" w:rsidRDefault="00406583" w:rsidP="00406583">
      <w:pPr>
        <w:autoSpaceDE w:val="0"/>
        <w:autoSpaceDN w:val="0"/>
        <w:adjustRightInd w:val="0"/>
        <w:spacing w:after="0"/>
        <w:ind w:firstLine="567"/>
        <w:jc w:val="both"/>
        <w:rPr>
          <w:rFonts w:ascii="Times New Roman" w:hAnsi="Times New Roman"/>
          <w:bCs/>
          <w:color w:val="000000"/>
          <w:sz w:val="24"/>
          <w:szCs w:val="24"/>
        </w:rPr>
      </w:pPr>
      <w:r w:rsidRPr="00FA785B">
        <w:rPr>
          <w:rFonts w:ascii="Times New Roman" w:hAnsi="Times New Roman"/>
          <w:bCs/>
          <w:color w:val="000000"/>
          <w:sz w:val="24"/>
          <w:szCs w:val="24"/>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2478028A" w14:textId="77777777" w:rsidR="00406583" w:rsidRPr="00FA785B" w:rsidRDefault="00406583" w:rsidP="00406583">
      <w:pPr>
        <w:autoSpaceDE w:val="0"/>
        <w:autoSpaceDN w:val="0"/>
        <w:adjustRightInd w:val="0"/>
        <w:spacing w:after="0"/>
        <w:jc w:val="both"/>
        <w:rPr>
          <w:rFonts w:ascii="Times New Roman" w:hAnsi="Times New Roman"/>
          <w:b/>
          <w:bCs/>
          <w:sz w:val="24"/>
          <w:szCs w:val="24"/>
          <w:highlight w:val="yellow"/>
        </w:rPr>
      </w:pPr>
    </w:p>
    <w:p w14:paraId="2B063EAD" w14:textId="77777777" w:rsidR="00406583" w:rsidRPr="00FA785B" w:rsidRDefault="00406583" w:rsidP="00406583">
      <w:pPr>
        <w:autoSpaceDE w:val="0"/>
        <w:autoSpaceDN w:val="0"/>
        <w:adjustRightInd w:val="0"/>
        <w:spacing w:after="0"/>
        <w:jc w:val="both"/>
        <w:rPr>
          <w:rFonts w:ascii="Times New Roman" w:hAnsi="Times New Roman"/>
          <w:b/>
          <w:sz w:val="24"/>
          <w:szCs w:val="24"/>
        </w:rPr>
      </w:pPr>
      <w:r w:rsidRPr="00FA785B">
        <w:rPr>
          <w:rFonts w:ascii="Times New Roman" w:hAnsi="Times New Roman"/>
          <w:b/>
          <w:sz w:val="24"/>
          <w:szCs w:val="24"/>
        </w:rPr>
        <w:t>23. Формы, порядок, дата начала и дата окончания срока предоставления участникам закупки разъяснений положений документации о закупке.</w:t>
      </w:r>
    </w:p>
    <w:p w14:paraId="299F44D2"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eastAsia="Times New Roman" w:hAnsi="Times New Roman"/>
          <w:bCs/>
          <w:sz w:val="24"/>
          <w:szCs w:val="24"/>
          <w:lang w:eastAsia="ru-RU"/>
        </w:rPr>
        <w:t>Любой участник закупки вправе направить Заказчику в порядке, предусмотренном Федеральным законом № 223-Ф3 и Положением о закупке, запрос о даче разъяснений положений документации о закупке.</w:t>
      </w:r>
    </w:p>
    <w:p w14:paraId="5E1FFB30" w14:textId="77777777" w:rsidR="00406583" w:rsidRPr="00FA785B" w:rsidRDefault="00406583" w:rsidP="00406583">
      <w:pPr>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В течение трех рабочих дней с даты поступления запроса о даче разъяснений положений документации о закупке, Заказчик осуществляет разъяснение положений документации о закупке и размещает их в единой информационной системе с указанием 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0BF4448C" w14:textId="77777777"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color w:val="000000"/>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14:paraId="34F655C0" w14:textId="21E571E5" w:rsidR="00406583" w:rsidRPr="00FA785B" w:rsidRDefault="00406583" w:rsidP="00406583">
      <w:pPr>
        <w:spacing w:after="0"/>
        <w:ind w:firstLine="567"/>
        <w:jc w:val="both"/>
        <w:rPr>
          <w:rFonts w:ascii="Times New Roman" w:hAnsi="Times New Roman"/>
          <w:color w:val="000000"/>
          <w:sz w:val="24"/>
          <w:szCs w:val="24"/>
        </w:rPr>
      </w:pPr>
      <w:r w:rsidRPr="00FA785B">
        <w:rPr>
          <w:rFonts w:ascii="Times New Roman" w:hAnsi="Times New Roman"/>
          <w:sz w:val="24"/>
          <w:szCs w:val="24"/>
        </w:rPr>
        <w:t xml:space="preserve">Прием запросов о даче разъяснений положений документации о редукционе осуществляется с </w:t>
      </w:r>
      <w:r w:rsidRPr="00FA785B">
        <w:rPr>
          <w:rFonts w:ascii="Times New Roman" w:hAnsi="Times New Roman"/>
          <w:b/>
          <w:sz w:val="24"/>
          <w:szCs w:val="24"/>
          <w:lang w:eastAsia="ru-RU"/>
        </w:rPr>
        <w:t>«</w:t>
      </w:r>
      <w:r w:rsidR="009846AA">
        <w:rPr>
          <w:rFonts w:ascii="Times New Roman" w:hAnsi="Times New Roman"/>
          <w:b/>
          <w:sz w:val="24"/>
          <w:szCs w:val="24"/>
          <w:lang w:eastAsia="ru-RU"/>
        </w:rPr>
        <w:t>25</w:t>
      </w:r>
      <w:r w:rsidRPr="00FA785B">
        <w:rPr>
          <w:rFonts w:ascii="Times New Roman" w:hAnsi="Times New Roman"/>
          <w:b/>
          <w:sz w:val="24"/>
          <w:szCs w:val="24"/>
          <w:lang w:eastAsia="ru-RU"/>
        </w:rPr>
        <w:t xml:space="preserve">» </w:t>
      </w:r>
      <w:r w:rsidR="009846AA">
        <w:rPr>
          <w:rFonts w:ascii="Times New Roman" w:hAnsi="Times New Roman"/>
          <w:b/>
          <w:sz w:val="24"/>
          <w:szCs w:val="24"/>
          <w:lang w:eastAsia="ru-RU"/>
        </w:rPr>
        <w:t>ноября</w:t>
      </w:r>
      <w:r w:rsidRPr="00FA785B">
        <w:rPr>
          <w:rFonts w:ascii="Times New Roman" w:hAnsi="Times New Roman"/>
          <w:b/>
          <w:sz w:val="24"/>
          <w:szCs w:val="24"/>
          <w:lang w:eastAsia="ru-RU"/>
        </w:rPr>
        <w:t xml:space="preserve"> 2019г.</w:t>
      </w:r>
      <w:r w:rsidRPr="00FA785B">
        <w:rPr>
          <w:rFonts w:ascii="Times New Roman" w:hAnsi="Times New Roman"/>
          <w:sz w:val="24"/>
          <w:szCs w:val="24"/>
        </w:rPr>
        <w:t xml:space="preserve"> по </w:t>
      </w:r>
      <w:r w:rsidRPr="00FA785B">
        <w:rPr>
          <w:rFonts w:ascii="Times New Roman" w:hAnsi="Times New Roman"/>
          <w:b/>
          <w:sz w:val="24"/>
          <w:szCs w:val="24"/>
        </w:rPr>
        <w:t>«</w:t>
      </w:r>
      <w:r w:rsidR="009846AA">
        <w:rPr>
          <w:rFonts w:ascii="Times New Roman" w:hAnsi="Times New Roman"/>
          <w:b/>
          <w:sz w:val="24"/>
          <w:szCs w:val="24"/>
        </w:rPr>
        <w:t>27</w:t>
      </w:r>
      <w:r w:rsidRPr="00FA785B">
        <w:rPr>
          <w:rFonts w:ascii="Times New Roman" w:hAnsi="Times New Roman"/>
          <w:b/>
          <w:sz w:val="24"/>
          <w:szCs w:val="24"/>
        </w:rPr>
        <w:t xml:space="preserve">» </w:t>
      </w:r>
      <w:r w:rsidR="009846AA">
        <w:rPr>
          <w:rFonts w:ascii="Times New Roman" w:hAnsi="Times New Roman"/>
          <w:b/>
          <w:sz w:val="24"/>
          <w:szCs w:val="24"/>
        </w:rPr>
        <w:t xml:space="preserve">ноября </w:t>
      </w:r>
      <w:bookmarkStart w:id="2" w:name="_GoBack"/>
      <w:bookmarkEnd w:id="2"/>
      <w:r w:rsidRPr="00FA785B">
        <w:rPr>
          <w:rFonts w:ascii="Times New Roman" w:hAnsi="Times New Roman"/>
          <w:b/>
          <w:sz w:val="24"/>
          <w:szCs w:val="24"/>
        </w:rPr>
        <w:t>2019</w:t>
      </w:r>
      <w:r w:rsidRPr="00FA785B">
        <w:rPr>
          <w:rFonts w:ascii="Times New Roman" w:hAnsi="Times New Roman"/>
          <w:b/>
          <w:sz w:val="24"/>
          <w:szCs w:val="24"/>
          <w:lang w:eastAsia="ru-RU"/>
        </w:rPr>
        <w:t>г.</w:t>
      </w:r>
      <w:r w:rsidRPr="00FA785B">
        <w:rPr>
          <w:rFonts w:ascii="Times New Roman" w:hAnsi="Times New Roman"/>
          <w:sz w:val="24"/>
          <w:szCs w:val="24"/>
        </w:rPr>
        <w:t xml:space="preserve"> включительно.</w:t>
      </w:r>
    </w:p>
    <w:p w14:paraId="694464A3" w14:textId="77777777" w:rsidR="00406583" w:rsidRPr="00FA785B" w:rsidRDefault="00406583" w:rsidP="00406583">
      <w:pPr>
        <w:spacing w:after="0"/>
        <w:jc w:val="both"/>
        <w:rPr>
          <w:rFonts w:ascii="Times New Roman" w:hAnsi="Times New Roman"/>
          <w:color w:val="000000"/>
          <w:sz w:val="24"/>
          <w:szCs w:val="24"/>
        </w:rPr>
      </w:pPr>
    </w:p>
    <w:p w14:paraId="7FD5C2C3" w14:textId="77777777" w:rsidR="00406583" w:rsidRPr="00FA785B" w:rsidRDefault="00406583" w:rsidP="00406583">
      <w:pPr>
        <w:autoSpaceDE w:val="0"/>
        <w:autoSpaceDN w:val="0"/>
        <w:adjustRightInd w:val="0"/>
        <w:spacing w:after="0"/>
        <w:jc w:val="both"/>
        <w:rPr>
          <w:rFonts w:ascii="Times New Roman" w:hAnsi="Times New Roman"/>
          <w:color w:val="000000"/>
          <w:sz w:val="24"/>
          <w:szCs w:val="24"/>
        </w:rPr>
      </w:pPr>
      <w:r w:rsidRPr="00FA785B">
        <w:rPr>
          <w:rFonts w:ascii="Times New Roman" w:hAnsi="Times New Roman"/>
          <w:b/>
          <w:sz w:val="24"/>
          <w:szCs w:val="24"/>
        </w:rPr>
        <w:t>24. Срок, место и порядок предоставления документации о закупке</w:t>
      </w:r>
    </w:p>
    <w:p w14:paraId="469DB537"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Заказчик не предоставляет документацию по отдельному запросу участника закупки. Документация находится в свободном доступе в единой информационной системе и доступна в любое время с момента размещения без взимания платы.</w:t>
      </w:r>
    </w:p>
    <w:p w14:paraId="2B3DDAEB" w14:textId="77777777" w:rsidR="00406583" w:rsidRPr="00FA785B" w:rsidRDefault="00406583" w:rsidP="00406583">
      <w:pPr>
        <w:spacing w:after="0"/>
        <w:jc w:val="both"/>
        <w:rPr>
          <w:rFonts w:ascii="Times New Roman" w:hAnsi="Times New Roman"/>
          <w:sz w:val="24"/>
          <w:szCs w:val="24"/>
        </w:rPr>
      </w:pPr>
    </w:p>
    <w:p w14:paraId="7F043E56" w14:textId="77777777" w:rsidR="00406583" w:rsidRPr="00FA785B" w:rsidRDefault="00406583" w:rsidP="00406583">
      <w:pPr>
        <w:autoSpaceDE w:val="0"/>
        <w:autoSpaceDN w:val="0"/>
        <w:adjustRightInd w:val="0"/>
        <w:spacing w:after="0"/>
        <w:jc w:val="both"/>
        <w:rPr>
          <w:rFonts w:ascii="Times New Roman" w:hAnsi="Times New Roman"/>
          <w:color w:val="000000"/>
          <w:sz w:val="24"/>
          <w:szCs w:val="24"/>
        </w:rPr>
      </w:pPr>
      <w:r w:rsidRPr="00FA785B">
        <w:rPr>
          <w:rFonts w:ascii="Times New Roman" w:hAnsi="Times New Roman"/>
          <w:b/>
          <w:sz w:val="24"/>
          <w:szCs w:val="24"/>
        </w:rPr>
        <w:t>25. Критерии и порядок оценки и сопоставления заявок на участие в закупке</w:t>
      </w:r>
    </w:p>
    <w:p w14:paraId="60D868B2"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 xml:space="preserve">Единственным критерием закупки является цена договора. </w:t>
      </w:r>
    </w:p>
    <w:p w14:paraId="69354D74"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При проведении редукциона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w:t>
      </w:r>
    </w:p>
    <w:p w14:paraId="3CE93E59" w14:textId="77777777" w:rsidR="00406583" w:rsidRPr="00FA785B" w:rsidRDefault="00406583" w:rsidP="00406583">
      <w:pPr>
        <w:spacing w:after="0"/>
        <w:ind w:firstLine="567"/>
        <w:jc w:val="both"/>
        <w:rPr>
          <w:rFonts w:ascii="Times New Roman" w:hAnsi="Times New Roman"/>
          <w:sz w:val="24"/>
          <w:szCs w:val="24"/>
        </w:rPr>
      </w:pPr>
      <w:r w:rsidRPr="00FA785B">
        <w:rPr>
          <w:rFonts w:ascii="Times New Roman" w:hAnsi="Times New Roman"/>
          <w:sz w:val="24"/>
          <w:szCs w:val="24"/>
        </w:rPr>
        <w:t>Величина снижения начальной (максимальной) цены договора («шаг редукциона») составляет от 0,5 процента до 5 процентов начальной (максимальной) цены договора.</w:t>
      </w:r>
    </w:p>
    <w:p w14:paraId="5B09A2B0" w14:textId="77777777" w:rsidR="00406583" w:rsidRPr="00FA785B" w:rsidRDefault="00406583" w:rsidP="00406583">
      <w:pPr>
        <w:spacing w:after="0"/>
        <w:ind w:firstLine="567"/>
        <w:jc w:val="both"/>
        <w:rPr>
          <w:rFonts w:ascii="Times New Roman" w:hAnsi="Times New Roman"/>
          <w:sz w:val="24"/>
          <w:szCs w:val="24"/>
        </w:rPr>
      </w:pPr>
    </w:p>
    <w:p w14:paraId="1BB32949" w14:textId="77777777" w:rsidR="00406583" w:rsidRPr="00FA785B" w:rsidRDefault="00406583" w:rsidP="00406583">
      <w:pPr>
        <w:autoSpaceDE w:val="0"/>
        <w:autoSpaceDN w:val="0"/>
        <w:adjustRightInd w:val="0"/>
        <w:spacing w:after="0"/>
        <w:jc w:val="both"/>
        <w:rPr>
          <w:rFonts w:ascii="Times New Roman" w:hAnsi="Times New Roman"/>
          <w:b/>
          <w:sz w:val="24"/>
          <w:szCs w:val="24"/>
        </w:rPr>
      </w:pPr>
      <w:r w:rsidRPr="00FA785B">
        <w:rPr>
          <w:rFonts w:ascii="Times New Roman" w:hAnsi="Times New Roman"/>
          <w:b/>
          <w:sz w:val="24"/>
          <w:szCs w:val="24"/>
        </w:rPr>
        <w:t>26.  Заключение договора по результатам проведения редукциона</w:t>
      </w:r>
    </w:p>
    <w:p w14:paraId="434385D9" w14:textId="77777777"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1. Договор по результатам проведения редукциона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w:t>
      </w:r>
    </w:p>
    <w:p w14:paraId="1072B5BE" w14:textId="77777777" w:rsidR="00406583" w:rsidRPr="00FA785B" w:rsidRDefault="00406583" w:rsidP="00406583">
      <w:pPr>
        <w:autoSpaceDE w:val="0"/>
        <w:autoSpaceDN w:val="0"/>
        <w:adjustRightInd w:val="0"/>
        <w:spacing w:after="0"/>
        <w:ind w:firstLine="567"/>
        <w:jc w:val="both"/>
        <w:rPr>
          <w:rFonts w:ascii="Times New Roman" w:hAnsi="Times New Roman"/>
          <w:b/>
          <w:sz w:val="24"/>
          <w:szCs w:val="24"/>
        </w:rPr>
      </w:pPr>
      <w:r w:rsidRPr="00FA785B">
        <w:rPr>
          <w:rFonts w:ascii="Times New Roman" w:eastAsia="Times New Roman" w:hAnsi="Times New Roman"/>
          <w:bCs/>
          <w:sz w:val="24"/>
          <w:szCs w:val="24"/>
          <w:lang w:eastAsia="ru-RU"/>
        </w:rPr>
        <w:t>2. В случае уклонения победителя редукциона от заключения договора, Заказчик вправе принять решение о заключении договора с участником закупки, который предложил такую же, как и победитель закупки, цену договора или предложение которого содержит лучшую цену договора, следующую после цены, предложенной победителем закупки. Такой участник закупки не вправе отказаться от заключения договора. В случае уклонения такого участника закупки от заключения договора, Заказчик вправе осуществить закупку у единственного поставщика (исполнителя, подрядчика).</w:t>
      </w:r>
    </w:p>
    <w:p w14:paraId="1BB300AF" w14:textId="77777777" w:rsidR="00406583" w:rsidRPr="00FA785B" w:rsidRDefault="00406583" w:rsidP="00406583">
      <w:pPr>
        <w:autoSpaceDE w:val="0"/>
        <w:autoSpaceDN w:val="0"/>
        <w:adjustRightInd w:val="0"/>
        <w:spacing w:after="0"/>
        <w:jc w:val="both"/>
        <w:rPr>
          <w:rFonts w:ascii="Times New Roman" w:eastAsia="Times New Roman" w:hAnsi="Times New Roman"/>
          <w:bCs/>
          <w:sz w:val="24"/>
          <w:szCs w:val="24"/>
          <w:lang w:eastAsia="ru-RU"/>
        </w:rPr>
      </w:pPr>
    </w:p>
    <w:p w14:paraId="3D2DF811" w14:textId="77777777" w:rsidR="00406583" w:rsidRPr="00FA785B" w:rsidRDefault="00406583" w:rsidP="00406583">
      <w:pPr>
        <w:autoSpaceDE w:val="0"/>
        <w:autoSpaceDN w:val="0"/>
        <w:adjustRightInd w:val="0"/>
        <w:spacing w:after="0"/>
        <w:jc w:val="both"/>
        <w:rPr>
          <w:rFonts w:ascii="Times New Roman" w:eastAsia="Times New Roman" w:hAnsi="Times New Roman"/>
          <w:b/>
          <w:bCs/>
          <w:sz w:val="24"/>
          <w:szCs w:val="24"/>
          <w:lang w:eastAsia="ru-RU"/>
        </w:rPr>
      </w:pPr>
      <w:r w:rsidRPr="00FA785B">
        <w:rPr>
          <w:rFonts w:ascii="Times New Roman" w:eastAsia="Times New Roman" w:hAnsi="Times New Roman"/>
          <w:b/>
          <w:bCs/>
          <w:sz w:val="24"/>
          <w:szCs w:val="24"/>
          <w:lang w:eastAsia="ru-RU"/>
        </w:rPr>
        <w:t>27. Случаи признания закупки несостоявшейся</w:t>
      </w:r>
    </w:p>
    <w:p w14:paraId="27926A63" w14:textId="77777777"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 xml:space="preserve">1. В случае если при проведении редукциона начальная (максимальная) цена договора, общая цена единиц товара, работа, услуги ни разу не была снижена, редукцион </w:t>
      </w:r>
      <w:r w:rsidRPr="00FA785B">
        <w:rPr>
          <w:rFonts w:ascii="Times New Roman" w:eastAsia="Times New Roman" w:hAnsi="Times New Roman"/>
          <w:bCs/>
          <w:sz w:val="24"/>
          <w:szCs w:val="24"/>
          <w:lang w:eastAsia="ru-RU"/>
        </w:rPr>
        <w:lastRenderedPageBreak/>
        <w:t>признается несостоявшимся. Информация о признании редукциона несостоявшимся вносится в протокол подведения итогов редукциона. Заказчик вправе осуществить закупку у единственного поставщика (исполнителя, подрядчика) или заключить договор с участником закупки, подавшим первую по дате и времени регистрации заявку на участие в редукционе и допущенным комиссией по осуществлению закупок до участия в редукционе. Такой участник не вправе отказаться от заключения договора с Заказчиком.</w:t>
      </w:r>
    </w:p>
    <w:p w14:paraId="7D024B98" w14:textId="5FB8AE26"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В случае если Заказчик принимает решение заключить договор с участником закупки, подавшим первую по дате и времени регистрации заявку и допущенным комиссией по осуществлению закупок до участия в редукционе, договор заключается на условиях,</w:t>
      </w:r>
      <w:r w:rsidRPr="00406583">
        <w:rPr>
          <w:rFonts w:ascii="Times New Roman" w:eastAsia="Times New Roman" w:hAnsi="Times New Roman"/>
          <w:bCs/>
          <w:sz w:val="24"/>
          <w:szCs w:val="24"/>
          <w:lang w:eastAsia="ru-RU"/>
        </w:rPr>
        <w:t xml:space="preserve"> </w:t>
      </w:r>
      <w:r w:rsidRPr="00FA785B">
        <w:rPr>
          <w:rFonts w:ascii="Times New Roman" w:eastAsia="Times New Roman" w:hAnsi="Times New Roman"/>
          <w:bCs/>
          <w:sz w:val="24"/>
          <w:szCs w:val="24"/>
          <w:lang w:eastAsia="ru-RU"/>
        </w:rPr>
        <w:t>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5C1B0E23" w14:textId="77777777" w:rsidR="00406583" w:rsidRPr="00FA785B" w:rsidRDefault="00406583" w:rsidP="00406583">
      <w:pPr>
        <w:autoSpaceDE w:val="0"/>
        <w:autoSpaceDN w:val="0"/>
        <w:adjustRightInd w:val="0"/>
        <w:spacing w:after="0"/>
        <w:ind w:firstLine="567"/>
        <w:jc w:val="both"/>
        <w:rPr>
          <w:rFonts w:ascii="Times New Roman" w:eastAsia="Times New Roman" w:hAnsi="Times New Roman"/>
          <w:bCs/>
          <w:sz w:val="24"/>
          <w:szCs w:val="24"/>
          <w:lang w:eastAsia="ru-RU"/>
        </w:rPr>
      </w:pPr>
      <w:r w:rsidRPr="00FA785B">
        <w:rPr>
          <w:rFonts w:ascii="Times New Roman" w:eastAsia="Times New Roman" w:hAnsi="Times New Roman"/>
          <w:bCs/>
          <w:sz w:val="24"/>
          <w:szCs w:val="24"/>
          <w:lang w:eastAsia="ru-RU"/>
        </w:rPr>
        <w:t>2. В случае если при рассмотрении заявок заявка только одного участника признана соответствующей требованиям документации, такой участник считается единственным участником редукциона. Заказчик вправе заключить договор с участником закупки, подавшим такую заявку на условиях документации, проекта договора и заявки, поданной участником. Такой участник не вправе отказаться от заключения договора с Заказчиком. Редукцион в этом случае признается несостоявшимся. В случае, если Заказчик принимает решение заключить договор с таким участником, договор заключается на условиях, 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173EF643" w14:textId="4AFDD460" w:rsidR="00406583" w:rsidRDefault="00406583" w:rsidP="00406583">
      <w:pPr>
        <w:spacing w:after="0"/>
        <w:ind w:firstLine="567"/>
        <w:jc w:val="both"/>
      </w:pPr>
      <w:r w:rsidRPr="00FA785B">
        <w:rPr>
          <w:rFonts w:ascii="Times New Roman" w:eastAsia="Times New Roman" w:hAnsi="Times New Roman"/>
          <w:bCs/>
          <w:sz w:val="24"/>
          <w:szCs w:val="24"/>
          <w:lang w:eastAsia="ru-RU"/>
        </w:rPr>
        <w:t>3. В случае если при проведении рассмотрения заявок были признаны несоответствующими требованиям документации все заявки, отказано в дальнейшем участии в закупке всем участникам, подавшим заявки, редукцион признается несостоявшимся, Заказчик вправе осуществить закупку у единственного поставщика, исполнителя, подрядчика.</w:t>
      </w:r>
    </w:p>
    <w:p w14:paraId="657A1DC3" w14:textId="77777777" w:rsidR="00406583" w:rsidRDefault="00406583" w:rsidP="00406583"/>
    <w:p w14:paraId="412BFAEC" w14:textId="77777777" w:rsidR="00406583" w:rsidRDefault="00406583" w:rsidP="00406583"/>
    <w:p w14:paraId="3B66F19C" w14:textId="77777777" w:rsidR="00406583" w:rsidRDefault="00406583" w:rsidP="00406583"/>
    <w:p w14:paraId="54EC652D" w14:textId="77777777" w:rsidR="00406583" w:rsidRDefault="00406583" w:rsidP="00406583"/>
    <w:p w14:paraId="34C96585" w14:textId="77777777" w:rsidR="00406583" w:rsidRDefault="00406583" w:rsidP="00406583"/>
    <w:p w14:paraId="57D935BB" w14:textId="77777777" w:rsidR="00406583" w:rsidRDefault="00406583" w:rsidP="00406583"/>
    <w:p w14:paraId="232B4D26" w14:textId="77777777" w:rsidR="00406583" w:rsidRDefault="00406583" w:rsidP="00406583"/>
    <w:p w14:paraId="113C6DCB" w14:textId="77777777" w:rsidR="00406583" w:rsidRDefault="00406583" w:rsidP="00406583"/>
    <w:p w14:paraId="35D2A816" w14:textId="77777777" w:rsidR="00406583" w:rsidRDefault="00406583" w:rsidP="00406583"/>
    <w:p w14:paraId="712B21B8" w14:textId="77777777" w:rsidR="00406583" w:rsidRPr="00406583" w:rsidRDefault="00406583" w:rsidP="00406583">
      <w:pPr>
        <w:sectPr w:rsidR="00406583" w:rsidRPr="00406583" w:rsidSect="004F22A0">
          <w:footerReference w:type="default" r:id="rId13"/>
          <w:pgSz w:w="11906" w:h="16838"/>
          <w:pgMar w:top="993" w:right="850" w:bottom="1276" w:left="1701" w:header="708" w:footer="0" w:gutter="0"/>
          <w:pgNumType w:chapStyle="1"/>
          <w:cols w:space="720"/>
          <w:docGrid w:linePitch="299"/>
        </w:sectPr>
      </w:pPr>
    </w:p>
    <w:p w14:paraId="5CD64F84" w14:textId="77777777" w:rsidR="0037312E" w:rsidRDefault="0037312E" w:rsidP="000A433F">
      <w:pPr>
        <w:pStyle w:val="1"/>
        <w:tabs>
          <w:tab w:val="center" w:pos="7497"/>
          <w:tab w:val="left" w:pos="12195"/>
        </w:tabs>
        <w:spacing w:before="0"/>
        <w:jc w:val="center"/>
        <w:rPr>
          <w:rFonts w:ascii="Times New Roman" w:hAnsi="Times New Roman"/>
          <w:color w:val="auto"/>
          <w:lang w:eastAsia="ru-RU"/>
        </w:rPr>
      </w:pPr>
      <w:bookmarkStart w:id="3" w:name="_Toc442781037"/>
      <w:bookmarkStart w:id="4" w:name="_Toc528082537"/>
      <w:r>
        <w:rPr>
          <w:rFonts w:ascii="Times New Roman" w:hAnsi="Times New Roman"/>
          <w:color w:val="auto"/>
          <w:lang w:eastAsia="ru-RU"/>
        </w:rPr>
        <w:lastRenderedPageBreak/>
        <w:t>Часть 3. Обоснование начальной максимальной цены договора</w:t>
      </w:r>
      <w:bookmarkEnd w:id="3"/>
      <w:bookmarkEnd w:id="4"/>
    </w:p>
    <w:p w14:paraId="24B55BD6" w14:textId="77777777" w:rsidR="000D1026" w:rsidRDefault="000D1026" w:rsidP="0037312E">
      <w:pPr>
        <w:autoSpaceDE w:val="0"/>
        <w:autoSpaceDN w:val="0"/>
        <w:adjustRightInd w:val="0"/>
        <w:spacing w:after="0"/>
        <w:rPr>
          <w:rFonts w:ascii="Times New Roman" w:hAnsi="Times New Roman"/>
          <w:sz w:val="24"/>
          <w:szCs w:val="24"/>
          <w:lang w:eastAsia="ru-RU"/>
        </w:rPr>
      </w:pPr>
    </w:p>
    <w:p w14:paraId="15998887" w14:textId="6483047D" w:rsidR="00406583" w:rsidRDefault="00406583" w:rsidP="0037312E">
      <w:pPr>
        <w:autoSpaceDE w:val="0"/>
        <w:autoSpaceDN w:val="0"/>
        <w:adjustRightInd w:val="0"/>
        <w:spacing w:after="0"/>
        <w:rPr>
          <w:rFonts w:ascii="Times New Roman" w:hAnsi="Times New Roman"/>
          <w:sz w:val="24"/>
          <w:szCs w:val="24"/>
          <w:lang w:eastAsia="ru-RU"/>
        </w:rPr>
      </w:pPr>
      <w:r w:rsidRPr="00406583">
        <w:rPr>
          <w:rFonts w:ascii="Times New Roman" w:hAnsi="Times New Roman"/>
          <w:sz w:val="24"/>
          <w:szCs w:val="24"/>
          <w:lang w:eastAsia="ru-RU"/>
        </w:rPr>
        <w:t>Для определения и обоснования начальной (максимальной) цены договора использовался метод сопоставимых рыночных цен (анализа рынка), путем выбора цены из рассмотренных коммерческих предложений:</w:t>
      </w:r>
    </w:p>
    <w:p w14:paraId="5C41B301" w14:textId="6F2529D3" w:rsidR="00406583" w:rsidRDefault="00406583" w:rsidP="00406583">
      <w:pPr>
        <w:spacing w:after="0" w:line="240" w:lineRule="auto"/>
        <w:ind w:hanging="142"/>
        <w:rPr>
          <w:sz w:val="24"/>
          <w:szCs w:val="24"/>
        </w:rPr>
      </w:pPr>
    </w:p>
    <w:p w14:paraId="59C9903A" w14:textId="46E42FC3" w:rsidR="00406583" w:rsidRDefault="003055FB" w:rsidP="00406583">
      <w:pPr>
        <w:spacing w:after="0" w:line="240" w:lineRule="auto"/>
        <w:ind w:hanging="142"/>
        <w:rPr>
          <w:sz w:val="24"/>
          <w:szCs w:val="24"/>
        </w:rPr>
      </w:pPr>
      <w:r w:rsidRPr="003055FB">
        <w:rPr>
          <w:noProof/>
          <w:lang w:eastAsia="ru-RU"/>
        </w:rPr>
        <w:drawing>
          <wp:inline distT="0" distB="0" distL="0" distR="0" wp14:anchorId="2F26248F" wp14:editId="7B9BB281">
            <wp:extent cx="9432290" cy="22362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432290" cy="2236294"/>
                    </a:xfrm>
                    <a:prstGeom prst="rect">
                      <a:avLst/>
                    </a:prstGeom>
                    <a:noFill/>
                    <a:ln>
                      <a:noFill/>
                    </a:ln>
                  </pic:spPr>
                </pic:pic>
              </a:graphicData>
            </a:graphic>
          </wp:inline>
        </w:drawing>
      </w:r>
    </w:p>
    <w:p w14:paraId="6AD8DC67" w14:textId="77777777" w:rsidR="00F665E0" w:rsidRDefault="00F665E0" w:rsidP="00406583">
      <w:pPr>
        <w:spacing w:after="0" w:line="240" w:lineRule="auto"/>
        <w:ind w:hanging="142"/>
        <w:rPr>
          <w:sz w:val="24"/>
          <w:szCs w:val="24"/>
        </w:rPr>
      </w:pPr>
    </w:p>
    <w:p w14:paraId="24AEE208" w14:textId="72273536" w:rsidR="00406583" w:rsidRDefault="00406583" w:rsidP="00406583">
      <w:pPr>
        <w:spacing w:after="0" w:line="240" w:lineRule="auto"/>
        <w:rPr>
          <w:sz w:val="24"/>
          <w:szCs w:val="24"/>
        </w:rPr>
      </w:pPr>
      <w:r w:rsidRPr="008563E3">
        <w:rPr>
          <w:rFonts w:ascii="Times New Roman" w:hAnsi="Times New Roman"/>
          <w:color w:val="000000"/>
          <w:sz w:val="24"/>
          <w:szCs w:val="24"/>
        </w:rPr>
        <w:t>С целью экономии внебюджетных средств цена установлена на уровне минимального коммерческого предложения и составляет</w:t>
      </w:r>
      <w:r>
        <w:rPr>
          <w:rFonts w:ascii="Times New Roman" w:hAnsi="Times New Roman"/>
          <w:color w:val="000000"/>
          <w:sz w:val="24"/>
          <w:szCs w:val="24"/>
        </w:rPr>
        <w:t xml:space="preserve"> 541 400 (Пятьсот сорок одна тысяча четыреста) рублей 04 копейки.</w:t>
      </w:r>
    </w:p>
    <w:p w14:paraId="036B4A1E" w14:textId="5F7D022E" w:rsidR="007B751E" w:rsidRPr="00E1000F" w:rsidRDefault="00F756BF" w:rsidP="00406583">
      <w:pPr>
        <w:spacing w:after="0" w:line="240" w:lineRule="auto"/>
        <w:ind w:hanging="142"/>
        <w:rPr>
          <w:sz w:val="24"/>
          <w:szCs w:val="24"/>
        </w:rPr>
        <w:sectPr w:rsidR="007B751E" w:rsidRPr="00E1000F" w:rsidSect="00406583">
          <w:pgSz w:w="16838" w:h="11906" w:orient="landscape"/>
          <w:pgMar w:top="1134" w:right="850" w:bottom="1134" w:left="1134" w:header="708" w:footer="708" w:gutter="0"/>
          <w:cols w:space="720"/>
          <w:docGrid w:linePitch="299"/>
        </w:sectPr>
      </w:pPr>
      <w:r w:rsidRPr="00E1000F">
        <w:rPr>
          <w:sz w:val="24"/>
          <w:szCs w:val="24"/>
        </w:rPr>
        <w:br w:type="page"/>
      </w:r>
    </w:p>
    <w:p w14:paraId="46071A25" w14:textId="77777777" w:rsidR="009175C9" w:rsidRDefault="00DC40CB" w:rsidP="00C735F9">
      <w:pPr>
        <w:pStyle w:val="1"/>
        <w:spacing w:before="0"/>
        <w:jc w:val="center"/>
        <w:rPr>
          <w:rFonts w:ascii="Times New Roman" w:hAnsi="Times New Roman"/>
          <w:color w:val="auto"/>
        </w:rPr>
      </w:pPr>
      <w:bookmarkStart w:id="5" w:name="_Toc528082538"/>
      <w:r w:rsidRPr="008563E3">
        <w:rPr>
          <w:rFonts w:ascii="Times New Roman" w:hAnsi="Times New Roman"/>
          <w:color w:val="auto"/>
        </w:rPr>
        <w:lastRenderedPageBreak/>
        <w:t xml:space="preserve">Часть </w:t>
      </w:r>
      <w:r w:rsidR="0037312E" w:rsidRPr="008563E3">
        <w:rPr>
          <w:rFonts w:ascii="Times New Roman" w:hAnsi="Times New Roman"/>
          <w:color w:val="auto"/>
        </w:rPr>
        <w:t>4</w:t>
      </w:r>
      <w:r w:rsidRPr="008563E3">
        <w:rPr>
          <w:rFonts w:ascii="Times New Roman" w:hAnsi="Times New Roman"/>
          <w:color w:val="auto"/>
        </w:rPr>
        <w:t>. Техническое задание</w:t>
      </w:r>
      <w:bookmarkEnd w:id="5"/>
    </w:p>
    <w:p w14:paraId="4CF88B4F" w14:textId="77777777" w:rsidR="008D1C98" w:rsidRPr="008D1C98" w:rsidRDefault="008D1C98" w:rsidP="008D1C98"/>
    <w:p w14:paraId="795259DB" w14:textId="771DA53C" w:rsidR="008D1C98" w:rsidRPr="008D1C98" w:rsidRDefault="008D1C98" w:rsidP="008D1C98">
      <w:pPr>
        <w:autoSpaceDE w:val="0"/>
        <w:spacing w:after="0"/>
        <w:jc w:val="both"/>
        <w:rPr>
          <w:rFonts w:ascii="Times New Roman" w:hAnsi="Times New Roman"/>
          <w:bCs/>
          <w:sz w:val="24"/>
          <w:szCs w:val="24"/>
          <w:u w:val="single"/>
        </w:rPr>
      </w:pPr>
      <w:bookmarkStart w:id="6" w:name="_Toc506542864"/>
      <w:bookmarkStart w:id="7" w:name="_Toc528082540"/>
      <w:r w:rsidRPr="008D1C98">
        <w:rPr>
          <w:rFonts w:ascii="Times New Roman" w:hAnsi="Times New Roman"/>
          <w:b/>
          <w:bCs/>
          <w:sz w:val="24"/>
          <w:szCs w:val="24"/>
        </w:rPr>
        <w:t>1. Предмет закупки:</w:t>
      </w:r>
      <w:r w:rsidRPr="008D1C98">
        <w:rPr>
          <w:rFonts w:ascii="Times New Roman" w:hAnsi="Times New Roman"/>
          <w:sz w:val="24"/>
          <w:szCs w:val="24"/>
        </w:rPr>
        <w:t xml:space="preserve"> </w:t>
      </w:r>
      <w:r w:rsidRPr="008D1C98">
        <w:rPr>
          <w:rFonts w:ascii="Times New Roman" w:hAnsi="Times New Roman"/>
          <w:b/>
          <w:bCs/>
          <w:sz w:val="24"/>
          <w:szCs w:val="24"/>
          <w:u w:val="single"/>
        </w:rPr>
        <w:t>услуги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 (далее - Услуги).</w:t>
      </w:r>
    </w:p>
    <w:p w14:paraId="674E25A3" w14:textId="77777777" w:rsidR="008D1C98" w:rsidRPr="008D1C98" w:rsidRDefault="008D1C98" w:rsidP="008D1C98">
      <w:pPr>
        <w:autoSpaceDE w:val="0"/>
        <w:spacing w:after="0"/>
        <w:jc w:val="both"/>
        <w:rPr>
          <w:rFonts w:ascii="Times New Roman" w:hAnsi="Times New Roman"/>
          <w:sz w:val="24"/>
          <w:szCs w:val="24"/>
        </w:rPr>
      </w:pPr>
      <w:r w:rsidRPr="008D1C98">
        <w:rPr>
          <w:rFonts w:ascii="Times New Roman" w:hAnsi="Times New Roman"/>
          <w:b/>
          <w:sz w:val="24"/>
          <w:szCs w:val="24"/>
        </w:rPr>
        <w:t>2. Срок оказания Услуг:</w:t>
      </w:r>
      <w:r w:rsidRPr="008D1C98">
        <w:rPr>
          <w:rFonts w:ascii="Times New Roman" w:hAnsi="Times New Roman"/>
          <w:sz w:val="24"/>
          <w:szCs w:val="24"/>
        </w:rPr>
        <w:t xml:space="preserve"> с</w:t>
      </w:r>
      <w:r w:rsidRPr="008D1C98">
        <w:rPr>
          <w:rFonts w:ascii="Times New Roman" w:hAnsi="Times New Roman"/>
          <w:bCs/>
          <w:color w:val="000000"/>
          <w:sz w:val="24"/>
          <w:szCs w:val="24"/>
          <w:u w:val="single"/>
        </w:rPr>
        <w:t xml:space="preserve"> 01 января 2020 года до 31 декабря 2020 года включительно</w:t>
      </w:r>
      <w:r w:rsidRPr="008D1C98">
        <w:rPr>
          <w:rFonts w:ascii="Times New Roman" w:hAnsi="Times New Roman"/>
          <w:bCs/>
          <w:color w:val="000000"/>
          <w:sz w:val="24"/>
          <w:szCs w:val="24"/>
        </w:rPr>
        <w:t>.</w:t>
      </w:r>
    </w:p>
    <w:p w14:paraId="3C06BA74" w14:textId="7B72500E" w:rsidR="008D1C98" w:rsidRPr="008D1C98" w:rsidRDefault="008D1C98" w:rsidP="008D1C98">
      <w:pPr>
        <w:spacing w:after="0"/>
        <w:jc w:val="both"/>
        <w:rPr>
          <w:rFonts w:ascii="Times New Roman" w:hAnsi="Times New Roman"/>
          <w:bCs/>
          <w:color w:val="000000"/>
          <w:sz w:val="24"/>
          <w:szCs w:val="24"/>
        </w:rPr>
      </w:pPr>
      <w:r w:rsidRPr="008D1C98">
        <w:rPr>
          <w:rFonts w:ascii="Times New Roman" w:hAnsi="Times New Roman"/>
          <w:b/>
          <w:sz w:val="24"/>
          <w:szCs w:val="24"/>
        </w:rPr>
        <w:t>3. Порядок оплаты:</w:t>
      </w:r>
      <w:r w:rsidRPr="008D1C98">
        <w:rPr>
          <w:rFonts w:ascii="Times New Roman" w:hAnsi="Times New Roman"/>
          <w:sz w:val="24"/>
          <w:szCs w:val="24"/>
        </w:rPr>
        <w:t xml:space="preserve"> </w:t>
      </w:r>
      <w:r w:rsidRPr="008D1C98">
        <w:rPr>
          <w:rFonts w:ascii="Times New Roman" w:hAnsi="Times New Roman"/>
          <w:bCs/>
          <w:color w:val="000000"/>
          <w:sz w:val="24"/>
          <w:szCs w:val="24"/>
        </w:rPr>
        <w:t>оплата производится Заказчиком по факту оказанных Услуг ежемесячно путем перечисления денежных средств на расчетный счет Исполнителя, указанный в договоре, в течение 30 (тридцати) календарных дней со дня подписания Сторонами Акта оказанных Услуг</w:t>
      </w:r>
      <w:r w:rsidR="002E2965">
        <w:rPr>
          <w:rFonts w:ascii="Times New Roman" w:hAnsi="Times New Roman"/>
          <w:bCs/>
          <w:color w:val="000000"/>
          <w:sz w:val="24"/>
          <w:szCs w:val="24"/>
        </w:rPr>
        <w:t>/УПД</w:t>
      </w:r>
      <w:r w:rsidRPr="008D1C98">
        <w:rPr>
          <w:rFonts w:ascii="Times New Roman" w:hAnsi="Times New Roman"/>
          <w:bCs/>
          <w:color w:val="000000"/>
          <w:sz w:val="24"/>
          <w:szCs w:val="24"/>
        </w:rPr>
        <w:t xml:space="preserve"> (далее – Акта</w:t>
      </w:r>
      <w:r w:rsidR="002E2965">
        <w:rPr>
          <w:rFonts w:ascii="Times New Roman" w:hAnsi="Times New Roman"/>
          <w:bCs/>
          <w:color w:val="000000"/>
          <w:sz w:val="24"/>
          <w:szCs w:val="24"/>
        </w:rPr>
        <w:t>/УПД</w:t>
      </w:r>
      <w:r w:rsidRPr="008D1C98">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 при отсутствии у Заказчика претензий и замечаний по объему и качеству оказанных Услуг.</w:t>
      </w:r>
    </w:p>
    <w:p w14:paraId="692BBE9E" w14:textId="77777777" w:rsidR="008D1C98" w:rsidRPr="008D1C98" w:rsidRDefault="008D1C98" w:rsidP="008D1C98">
      <w:pPr>
        <w:spacing w:after="0"/>
        <w:jc w:val="both"/>
        <w:rPr>
          <w:rFonts w:ascii="Times New Roman" w:hAnsi="Times New Roman"/>
          <w:b/>
          <w:bCs/>
          <w:color w:val="000000"/>
          <w:sz w:val="24"/>
          <w:szCs w:val="24"/>
        </w:rPr>
      </w:pPr>
      <w:r w:rsidRPr="008D1C98">
        <w:rPr>
          <w:rFonts w:ascii="Times New Roman" w:hAnsi="Times New Roman"/>
          <w:b/>
          <w:bCs/>
          <w:color w:val="000000"/>
          <w:sz w:val="24"/>
          <w:szCs w:val="24"/>
        </w:rPr>
        <w:t xml:space="preserve">4. Требования к оказываемым Услугам: </w:t>
      </w:r>
    </w:p>
    <w:p w14:paraId="4E3CA25E"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4.1. Точки подключения(присоединения) доступа к каналам связи приведены в Таблице № 1:</w:t>
      </w:r>
    </w:p>
    <w:p w14:paraId="072DCA5E" w14:textId="77777777" w:rsidR="008D1C98" w:rsidRPr="008D1C98" w:rsidRDefault="008D1C98" w:rsidP="008D1C98">
      <w:pPr>
        <w:spacing w:after="0"/>
        <w:jc w:val="right"/>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Таблица №1</w:t>
      </w:r>
      <w:r w:rsidRPr="008D1C98">
        <w:rPr>
          <w:rFonts w:ascii="Times New Roman" w:eastAsia="Times New Roman" w:hAnsi="Times New Roman"/>
          <w:sz w:val="24"/>
          <w:szCs w:val="24"/>
          <w:lang w:eastAsia="ru-RU"/>
        </w:rPr>
        <w:tab/>
      </w:r>
    </w:p>
    <w:tbl>
      <w:tblPr>
        <w:tblpPr w:leftFromText="180" w:rightFromText="180" w:vertAnchor="text" w:horzAnchor="margin" w:tblpX="24" w:tblpY="37"/>
        <w:tblOverlap w:val="neve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2"/>
        <w:gridCol w:w="3431"/>
        <w:gridCol w:w="3685"/>
        <w:gridCol w:w="1985"/>
      </w:tblGrid>
      <w:tr w:rsidR="008D1C98" w:rsidRPr="008D1C98" w14:paraId="01596F65" w14:textId="77777777" w:rsidTr="003C1227">
        <w:trPr>
          <w:cantSplit/>
          <w:trHeight w:val="517"/>
        </w:trPr>
        <w:tc>
          <w:tcPr>
            <w:tcW w:w="392" w:type="dxa"/>
            <w:vMerge w:val="restart"/>
          </w:tcPr>
          <w:p w14:paraId="02B91FF0" w14:textId="77777777" w:rsidR="008D1C98" w:rsidRPr="008D1C98" w:rsidRDefault="008D1C98" w:rsidP="008D1C98">
            <w:pPr>
              <w:spacing w:after="0"/>
              <w:jc w:val="center"/>
              <w:rPr>
                <w:rFonts w:ascii="Times New Roman" w:eastAsia="Times New Roman" w:hAnsi="Times New Roman"/>
                <w:sz w:val="24"/>
                <w:szCs w:val="24"/>
                <w:lang w:eastAsia="ru-RU"/>
              </w:rPr>
            </w:pPr>
          </w:p>
          <w:p w14:paraId="130AFEFA"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7116" w:type="dxa"/>
            <w:gridSpan w:val="2"/>
            <w:vMerge w:val="restart"/>
            <w:vAlign w:val="center"/>
          </w:tcPr>
          <w:p w14:paraId="27E4668F"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Точки подключения</w:t>
            </w:r>
          </w:p>
          <w:p w14:paraId="003F4D1A"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(Адрес точки доступа/подключения Заказчика)</w:t>
            </w:r>
          </w:p>
        </w:tc>
        <w:tc>
          <w:tcPr>
            <w:tcW w:w="1985" w:type="dxa"/>
            <w:vMerge w:val="restart"/>
            <w:vAlign w:val="center"/>
          </w:tcPr>
          <w:p w14:paraId="177D870F"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Скорость передачи</w:t>
            </w:r>
          </w:p>
          <w:p w14:paraId="45B30F29" w14:textId="77777777" w:rsidR="008D1C98" w:rsidRPr="008D1C98" w:rsidRDefault="008D1C98" w:rsidP="008D1C98">
            <w:pPr>
              <w:spacing w:after="0"/>
              <w:ind w:right="-533"/>
              <w:rPr>
                <w:rFonts w:ascii="Times New Roman" w:eastAsia="Times New Roman" w:hAnsi="Times New Roman"/>
                <w:sz w:val="24"/>
                <w:szCs w:val="24"/>
                <w:lang w:eastAsia="ru-RU"/>
              </w:rPr>
            </w:pPr>
            <w:r w:rsidRPr="008D1C98">
              <w:rPr>
                <w:rFonts w:ascii="Times New Roman" w:eastAsia="Times New Roman" w:hAnsi="Times New Roman"/>
                <w:sz w:val="24"/>
                <w:szCs w:val="24"/>
                <w:lang w:val="en-US" w:eastAsia="ru-RU"/>
              </w:rPr>
              <w:t xml:space="preserve">       </w:t>
            </w:r>
            <w:r w:rsidRPr="008D1C98">
              <w:rPr>
                <w:rFonts w:ascii="Times New Roman" w:eastAsia="Times New Roman" w:hAnsi="Times New Roman"/>
                <w:sz w:val="24"/>
                <w:szCs w:val="24"/>
                <w:lang w:eastAsia="ru-RU"/>
              </w:rPr>
              <w:t>Мбит/сек</w:t>
            </w:r>
          </w:p>
        </w:tc>
      </w:tr>
      <w:tr w:rsidR="008D1C98" w:rsidRPr="008D1C98" w14:paraId="0005633E" w14:textId="77777777" w:rsidTr="003C1227">
        <w:trPr>
          <w:cantSplit/>
          <w:trHeight w:val="317"/>
        </w:trPr>
        <w:tc>
          <w:tcPr>
            <w:tcW w:w="392" w:type="dxa"/>
            <w:vMerge/>
          </w:tcPr>
          <w:p w14:paraId="5F133707"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7116" w:type="dxa"/>
            <w:gridSpan w:val="2"/>
            <w:vMerge/>
            <w:vAlign w:val="center"/>
          </w:tcPr>
          <w:p w14:paraId="7F32F05E"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1985" w:type="dxa"/>
            <w:vMerge/>
            <w:vAlign w:val="center"/>
          </w:tcPr>
          <w:p w14:paraId="603C2FDF" w14:textId="77777777" w:rsidR="008D1C98" w:rsidRPr="008D1C98" w:rsidRDefault="008D1C98" w:rsidP="008D1C98">
            <w:pPr>
              <w:spacing w:after="0"/>
              <w:jc w:val="center"/>
              <w:rPr>
                <w:rFonts w:ascii="Times New Roman" w:eastAsia="Times New Roman" w:hAnsi="Times New Roman"/>
                <w:sz w:val="24"/>
                <w:szCs w:val="24"/>
                <w:lang w:eastAsia="ru-RU"/>
              </w:rPr>
            </w:pPr>
          </w:p>
        </w:tc>
      </w:tr>
      <w:tr w:rsidR="008D1C98" w:rsidRPr="008D1C98" w14:paraId="0C98A161" w14:textId="77777777" w:rsidTr="003C1227">
        <w:trPr>
          <w:cantSplit/>
          <w:trHeight w:val="215"/>
        </w:trPr>
        <w:tc>
          <w:tcPr>
            <w:tcW w:w="392" w:type="dxa"/>
            <w:vMerge/>
          </w:tcPr>
          <w:p w14:paraId="69BD0435"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3431" w:type="dxa"/>
          </w:tcPr>
          <w:p w14:paraId="1357586C"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 «Первая»</w:t>
            </w:r>
          </w:p>
        </w:tc>
        <w:tc>
          <w:tcPr>
            <w:tcW w:w="3685" w:type="dxa"/>
            <w:vAlign w:val="center"/>
          </w:tcPr>
          <w:p w14:paraId="18E7EF8B"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 «Вторая»</w:t>
            </w:r>
          </w:p>
        </w:tc>
        <w:tc>
          <w:tcPr>
            <w:tcW w:w="1985" w:type="dxa"/>
            <w:vMerge/>
            <w:vAlign w:val="center"/>
          </w:tcPr>
          <w:p w14:paraId="14DD65D7" w14:textId="77777777" w:rsidR="008D1C98" w:rsidRPr="008D1C98" w:rsidRDefault="008D1C98" w:rsidP="008D1C98">
            <w:pPr>
              <w:spacing w:after="0"/>
              <w:jc w:val="center"/>
              <w:rPr>
                <w:rFonts w:ascii="Times New Roman" w:eastAsia="Times New Roman" w:hAnsi="Times New Roman"/>
                <w:sz w:val="24"/>
                <w:szCs w:val="24"/>
                <w:lang w:eastAsia="ru-RU"/>
              </w:rPr>
            </w:pPr>
          </w:p>
        </w:tc>
      </w:tr>
      <w:tr w:rsidR="008D1C98" w:rsidRPr="008D1C98" w14:paraId="408C6CAF" w14:textId="77777777" w:rsidTr="003C1227">
        <w:trPr>
          <w:cantSplit/>
          <w:trHeight w:val="1218"/>
        </w:trPr>
        <w:tc>
          <w:tcPr>
            <w:tcW w:w="392" w:type="dxa"/>
          </w:tcPr>
          <w:p w14:paraId="5673C986"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1</w:t>
            </w:r>
          </w:p>
        </w:tc>
        <w:tc>
          <w:tcPr>
            <w:tcW w:w="3431" w:type="dxa"/>
          </w:tcPr>
          <w:p w14:paraId="3306F7DE"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b/>
                <w:sz w:val="24"/>
                <w:szCs w:val="24"/>
                <w:lang w:eastAsia="ru-RU"/>
              </w:rPr>
              <w:t xml:space="preserve">ГАУ «ИТ-парк» </w:t>
            </w:r>
            <w:r w:rsidRPr="008D1C98">
              <w:rPr>
                <w:rFonts w:ascii="Times New Roman" w:eastAsia="Times New Roman" w:hAnsi="Times New Roman"/>
                <w:sz w:val="24"/>
                <w:szCs w:val="24"/>
                <w:lang w:eastAsia="ru-RU"/>
              </w:rPr>
              <w:t>г. Казань, ул. Петербургская 52, помещение для операторов связи</w:t>
            </w:r>
          </w:p>
        </w:tc>
        <w:tc>
          <w:tcPr>
            <w:tcW w:w="3685" w:type="dxa"/>
            <w:vAlign w:val="center"/>
          </w:tcPr>
          <w:p w14:paraId="2D5FBF7D"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b/>
                <w:sz w:val="24"/>
                <w:szCs w:val="24"/>
                <w:lang w:eastAsia="ru-RU"/>
              </w:rPr>
              <w:t xml:space="preserve">ГАУ «ИТ-парк» </w:t>
            </w:r>
            <w:r w:rsidRPr="008D1C98">
              <w:rPr>
                <w:rFonts w:ascii="Times New Roman" w:eastAsia="Times New Roman" w:hAnsi="Times New Roman"/>
                <w:sz w:val="24"/>
                <w:szCs w:val="24"/>
                <w:lang w:eastAsia="ru-RU"/>
              </w:rPr>
              <w:t>г. Набережные Челны, ул. Машиностроительная, д.91, помещение операторов связи</w:t>
            </w:r>
          </w:p>
          <w:p w14:paraId="4D41EEF5" w14:textId="77777777" w:rsidR="008D1C98" w:rsidRPr="008D1C98" w:rsidRDefault="008D1C98" w:rsidP="008D1C98">
            <w:pPr>
              <w:spacing w:after="0"/>
              <w:jc w:val="center"/>
              <w:rPr>
                <w:rFonts w:ascii="Times New Roman" w:eastAsia="Times New Roman" w:hAnsi="Times New Roman"/>
                <w:sz w:val="24"/>
                <w:szCs w:val="24"/>
                <w:lang w:eastAsia="ru-RU"/>
              </w:rPr>
            </w:pPr>
          </w:p>
        </w:tc>
        <w:tc>
          <w:tcPr>
            <w:tcW w:w="1985" w:type="dxa"/>
            <w:vAlign w:val="center"/>
          </w:tcPr>
          <w:p w14:paraId="757910F5" w14:textId="77777777" w:rsidR="008D1C98" w:rsidRPr="008D1C98" w:rsidRDefault="008D1C98" w:rsidP="008D1C98">
            <w:pPr>
              <w:spacing w:after="0"/>
              <w:jc w:val="center"/>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500</w:t>
            </w:r>
          </w:p>
        </w:tc>
      </w:tr>
    </w:tbl>
    <w:p w14:paraId="66323BC8" w14:textId="77777777" w:rsidR="008D1C98" w:rsidRPr="008D1C98" w:rsidRDefault="008D1C98" w:rsidP="008D1C98">
      <w:pPr>
        <w:spacing w:after="0"/>
        <w:jc w:val="both"/>
        <w:rPr>
          <w:rFonts w:ascii="Times New Roman" w:hAnsi="Times New Roman"/>
          <w:b/>
          <w:bCs/>
          <w:color w:val="000000"/>
          <w:sz w:val="24"/>
          <w:szCs w:val="24"/>
        </w:rPr>
      </w:pPr>
    </w:p>
    <w:p w14:paraId="302C4910"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4.2. Канал связи на всех этапах передачи данных должен быть организован средствами волоконно-оптического кабеля, проложенного в кабельной канализации, без использования воздушных линий связи;</w:t>
      </w:r>
    </w:p>
    <w:p w14:paraId="2DFBC9C0"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4.3. Количество независимых, территориально разнесенных по маршруту каналов связи волоконно-оптических кабелей Казань-Набережные Челны – должно быть не менее 2-х;</w:t>
      </w:r>
    </w:p>
    <w:p w14:paraId="2F77838C"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4.4.</w:t>
      </w:r>
      <w:r w:rsidRPr="008D1C98">
        <w:rPr>
          <w:rFonts w:ascii="Times New Roman" w:eastAsia="Times New Roman" w:hAnsi="Times New Roman"/>
          <w:sz w:val="24"/>
          <w:szCs w:val="24"/>
          <w:lang w:eastAsia="ru-RU"/>
        </w:rPr>
        <w:tab/>
        <w:t>В случае, если Исполнитель использует для предоставления Услуг каналы связи третьих лиц, он должен указать их в схеме подключения. При этом схема подключения согласовывается с Заказчиком путем направления на электронную почту ответственного лица.</w:t>
      </w:r>
    </w:p>
    <w:p w14:paraId="16FE5F90" w14:textId="77777777" w:rsidR="008D1C98" w:rsidRPr="008D1C98" w:rsidRDefault="008D1C98" w:rsidP="008D1C98">
      <w:pPr>
        <w:spacing w:after="0"/>
        <w:jc w:val="both"/>
        <w:rPr>
          <w:rFonts w:ascii="Times New Roman" w:eastAsia="Times New Roman" w:hAnsi="Times New Roman"/>
          <w:b/>
          <w:sz w:val="24"/>
          <w:szCs w:val="24"/>
          <w:lang w:eastAsia="ru-RU"/>
        </w:rPr>
      </w:pPr>
      <w:r w:rsidRPr="008D1C98">
        <w:rPr>
          <w:rFonts w:ascii="Times New Roman" w:eastAsia="Times New Roman" w:hAnsi="Times New Roman"/>
          <w:b/>
          <w:sz w:val="24"/>
          <w:szCs w:val="24"/>
          <w:lang w:eastAsia="ru-RU"/>
        </w:rPr>
        <w:t>5. Характеристики оказания Услуг:</w:t>
      </w:r>
    </w:p>
    <w:p w14:paraId="37A4D8A7" w14:textId="77777777" w:rsidR="008D1C98" w:rsidRPr="008D1C98" w:rsidRDefault="008D1C98" w:rsidP="008D1C98">
      <w:pPr>
        <w:spacing w:after="0"/>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5.1. Характеристики предоставления канала передачи данных приведены в Таблице № 2:</w:t>
      </w:r>
    </w:p>
    <w:p w14:paraId="4A184121" w14:textId="77777777" w:rsidR="008D1C98" w:rsidRPr="008D1C98" w:rsidRDefault="008D1C98" w:rsidP="008D1C98">
      <w:pPr>
        <w:spacing w:after="0"/>
        <w:jc w:val="right"/>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Таблица №2</w:t>
      </w:r>
    </w:p>
    <w:tbl>
      <w:tblPr>
        <w:tblStyle w:val="TableNormal21"/>
        <w:tblW w:w="0" w:type="auto"/>
        <w:tblInd w:w="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5579"/>
        <w:gridCol w:w="3902"/>
      </w:tblGrid>
      <w:tr w:rsidR="008D1C98" w:rsidRPr="008D1C98" w14:paraId="53F0C6E0" w14:textId="77777777" w:rsidTr="003C1227">
        <w:trPr>
          <w:cantSplit/>
          <w:tblHeader/>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F876D40"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b/>
                <w:bCs/>
                <w:sz w:val="24"/>
                <w:szCs w:val="24"/>
                <w:lang w:eastAsia="ru-RU"/>
              </w:rPr>
              <w:t>Нормируемый параметр Услуг</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976F70F"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b/>
                <w:bCs/>
                <w:sz w:val="24"/>
                <w:szCs w:val="24"/>
                <w:lang w:eastAsia="ru-RU"/>
              </w:rPr>
              <w:t>Значение в рамках сети</w:t>
            </w:r>
          </w:p>
        </w:tc>
      </w:tr>
      <w:tr w:rsidR="008D1C98" w:rsidRPr="008D1C98" w14:paraId="425D1CC0"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70A63B4"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Тип подключения</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449FD28C"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L2</w:t>
            </w:r>
          </w:p>
        </w:tc>
      </w:tr>
      <w:tr w:rsidR="008D1C98" w:rsidRPr="008D1C98" w14:paraId="3DC387D3"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924CE11"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Коэффициент доступности Услуг  в рамках cети, % за месяц</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4020D42" w14:textId="77777777" w:rsidR="008D1C98" w:rsidRPr="008D1C98" w:rsidRDefault="008D1C98" w:rsidP="008D1C98">
            <w:pPr>
              <w:spacing w:before="100" w:beforeAutospacing="1" w:after="100" w:afterAutospacing="1" w:line="240" w:lineRule="auto"/>
              <w:rPr>
                <w:rFonts w:eastAsia="Calibri"/>
                <w:sz w:val="24"/>
                <w:szCs w:val="24"/>
                <w:lang w:val="en-US" w:eastAsia="ru-RU"/>
              </w:rPr>
            </w:pPr>
            <w:r w:rsidRPr="008D1C98">
              <w:rPr>
                <w:rFonts w:eastAsia="Calibri"/>
                <w:sz w:val="24"/>
                <w:szCs w:val="24"/>
                <w:lang w:eastAsia="ru-RU"/>
              </w:rPr>
              <w:t>99,</w:t>
            </w:r>
            <w:r w:rsidRPr="008D1C98">
              <w:rPr>
                <w:rFonts w:eastAsia="Calibri"/>
                <w:sz w:val="24"/>
                <w:szCs w:val="24"/>
                <w:lang w:val="en-US" w:eastAsia="ru-RU"/>
              </w:rPr>
              <w:t>67</w:t>
            </w:r>
          </w:p>
        </w:tc>
      </w:tr>
      <w:tr w:rsidR="008D1C98" w:rsidRPr="009846AA" w14:paraId="6CF55F16"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13E843E"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lastRenderedPageBreak/>
              <w:t>Интерфейсы</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6640927" w14:textId="77777777" w:rsidR="008D1C98" w:rsidRPr="008D1C98" w:rsidRDefault="008D1C98" w:rsidP="008D1C98">
            <w:pPr>
              <w:spacing w:before="100" w:beforeAutospacing="1" w:after="100" w:afterAutospacing="1" w:line="240" w:lineRule="auto"/>
              <w:rPr>
                <w:rFonts w:eastAsia="Calibri"/>
                <w:sz w:val="24"/>
                <w:szCs w:val="24"/>
                <w:lang w:val="en-US" w:eastAsia="ru-RU"/>
              </w:rPr>
            </w:pPr>
            <w:r w:rsidRPr="008D1C98">
              <w:rPr>
                <w:rFonts w:eastAsia="Calibri"/>
                <w:sz w:val="24"/>
                <w:szCs w:val="24"/>
                <w:lang w:val="en-US" w:eastAsia="ru-RU"/>
              </w:rPr>
              <w:t xml:space="preserve">Gigabit Ethernet (copper) </w:t>
            </w:r>
            <w:r w:rsidRPr="008D1C98">
              <w:rPr>
                <w:rFonts w:eastAsia="Calibri"/>
                <w:sz w:val="24"/>
                <w:szCs w:val="24"/>
                <w:lang w:eastAsia="ru-RU"/>
              </w:rPr>
              <w:t>или</w:t>
            </w:r>
          </w:p>
          <w:p w14:paraId="66BFF3B5" w14:textId="77777777" w:rsidR="008D1C98" w:rsidRPr="008D1C98" w:rsidRDefault="008D1C98" w:rsidP="008D1C98">
            <w:pPr>
              <w:spacing w:before="100" w:beforeAutospacing="1" w:after="100" w:afterAutospacing="1" w:line="240" w:lineRule="auto"/>
              <w:rPr>
                <w:rFonts w:eastAsia="Calibri"/>
                <w:sz w:val="24"/>
                <w:szCs w:val="24"/>
                <w:lang w:val="en-US" w:eastAsia="ru-RU"/>
              </w:rPr>
            </w:pPr>
            <w:r w:rsidRPr="008D1C98">
              <w:rPr>
                <w:rFonts w:eastAsia="Calibri"/>
                <w:sz w:val="24"/>
                <w:szCs w:val="24"/>
                <w:lang w:val="en-US" w:eastAsia="ru-RU"/>
              </w:rPr>
              <w:t>Gigabit Ethernet (fiber SFP)</w:t>
            </w:r>
          </w:p>
        </w:tc>
      </w:tr>
      <w:tr w:rsidR="008D1C98" w:rsidRPr="008D1C98" w14:paraId="2D0CA0F8"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C4DC442"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Процент потерянных пакетов за месяц</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E6ED5CA"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не более 0,01 %</w:t>
            </w:r>
          </w:p>
        </w:tc>
      </w:tr>
      <w:tr w:rsidR="008D1C98" w:rsidRPr="008D1C98" w14:paraId="77D82D52"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88803DD"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Размер MTU кадра</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50910D8"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до 9000</w:t>
            </w:r>
          </w:p>
        </w:tc>
      </w:tr>
      <w:tr w:rsidR="008D1C98" w:rsidRPr="008D1C98" w14:paraId="4C8C2B12"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B4F908F"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Прозрачный пропуск тегированного трафика 802.1Q</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6699BD5"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да</w:t>
            </w:r>
          </w:p>
        </w:tc>
      </w:tr>
      <w:tr w:rsidR="008D1C98" w:rsidRPr="008D1C98" w14:paraId="5D58238B"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85D3292"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Скорость передачи Мбит/сек:</w:t>
            </w:r>
          </w:p>
          <w:p w14:paraId="6A69ED7E"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Download:</w:t>
            </w:r>
          </w:p>
          <w:p w14:paraId="7CC8EE89"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Upload:</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tcPr>
          <w:p w14:paraId="4373EFF6" w14:textId="77777777" w:rsidR="008D1C98" w:rsidRPr="008D1C98" w:rsidRDefault="008D1C98" w:rsidP="008D1C98">
            <w:pPr>
              <w:spacing w:before="100" w:beforeAutospacing="1" w:after="100" w:afterAutospacing="1" w:line="240" w:lineRule="auto"/>
              <w:rPr>
                <w:rFonts w:eastAsia="Calibri"/>
                <w:sz w:val="24"/>
                <w:szCs w:val="24"/>
                <w:lang w:eastAsia="ru-RU"/>
              </w:rPr>
            </w:pPr>
          </w:p>
          <w:p w14:paraId="51C98350"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5</w:t>
            </w:r>
            <w:r w:rsidRPr="008D1C98">
              <w:rPr>
                <w:rFonts w:eastAsia="Calibri"/>
                <w:sz w:val="24"/>
                <w:szCs w:val="24"/>
                <w:lang w:val="en-US" w:eastAsia="ru-RU"/>
              </w:rPr>
              <w:t>0</w:t>
            </w:r>
            <w:r w:rsidRPr="008D1C98">
              <w:rPr>
                <w:rFonts w:eastAsia="Calibri"/>
                <w:sz w:val="24"/>
                <w:szCs w:val="24"/>
                <w:lang w:eastAsia="ru-RU"/>
              </w:rPr>
              <w:t>0</w:t>
            </w:r>
          </w:p>
          <w:p w14:paraId="3ABF70D3"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5</w:t>
            </w:r>
            <w:r w:rsidRPr="008D1C98">
              <w:rPr>
                <w:rFonts w:eastAsia="Calibri"/>
                <w:sz w:val="24"/>
                <w:szCs w:val="24"/>
                <w:lang w:val="en-US" w:eastAsia="ru-RU"/>
              </w:rPr>
              <w:t>0</w:t>
            </w:r>
            <w:r w:rsidRPr="008D1C98">
              <w:rPr>
                <w:rFonts w:eastAsia="Calibri"/>
                <w:sz w:val="24"/>
                <w:szCs w:val="24"/>
                <w:lang w:eastAsia="ru-RU"/>
              </w:rPr>
              <w:t>0</w:t>
            </w:r>
          </w:p>
        </w:tc>
      </w:tr>
      <w:tr w:rsidR="008D1C98" w:rsidRPr="008D1C98" w14:paraId="76B5C8AD"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95883FC"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Объем передаваемого трафика</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3CC1104"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не ограниченный</w:t>
            </w:r>
          </w:p>
        </w:tc>
      </w:tr>
      <w:tr w:rsidR="008D1C98" w:rsidRPr="008D1C98" w14:paraId="7D018601"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6E0895D"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Среднее время задержки при передаче пакетов информации по сети (RTT)</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5F0279A5"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не более 15 мсек</w:t>
            </w:r>
          </w:p>
        </w:tc>
      </w:tr>
      <w:tr w:rsidR="008D1C98" w:rsidRPr="008D1C98" w14:paraId="1CE46FE1"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3E7ED71D"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Время оказания Услуг и реагирования на перерывы связи:</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30F4C07"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24 часа в сутки, 7 дней в неделю, 365 дней в году;</w:t>
            </w:r>
          </w:p>
        </w:tc>
      </w:tr>
      <w:tr w:rsidR="008D1C98" w:rsidRPr="008D1C98" w14:paraId="4CA4F56F"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2A4BB39"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Период оказания Услуг</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04AF1AD4"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с 01 января 2020 года до 31 декабря 2020 года</w:t>
            </w:r>
          </w:p>
        </w:tc>
      </w:tr>
      <w:tr w:rsidR="008D1C98" w:rsidRPr="008D1C98" w14:paraId="6C9F190F"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6F68798E"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Время устранения перерывов связи при станционных повреждениях</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60C3021"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до 4 часов</w:t>
            </w:r>
          </w:p>
        </w:tc>
      </w:tr>
      <w:tr w:rsidR="008D1C98" w:rsidRPr="008D1C98" w14:paraId="21776867"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E9141B2"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Время устранения перерывов связи при повреждениях оптического кабеля </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15921D36"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до 12 часов</w:t>
            </w:r>
          </w:p>
        </w:tc>
      </w:tr>
      <w:tr w:rsidR="008D1C98" w:rsidRPr="008D1C98" w14:paraId="24C58705" w14:textId="77777777" w:rsidTr="003C1227">
        <w:trPr>
          <w:cantSplit/>
        </w:trPr>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7CECEB57"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Уведомление о плановых работах</w:t>
            </w:r>
          </w:p>
        </w:tc>
        <w:tc>
          <w:tcPr>
            <w:tcW w:w="0" w:type="auto"/>
            <w:tcBorders>
              <w:top w:val="single" w:sz="6" w:space="0" w:color="auto"/>
              <w:left w:val="single" w:sz="6" w:space="0" w:color="auto"/>
              <w:bottom w:val="single" w:sz="6" w:space="0" w:color="auto"/>
              <w:right w:val="single" w:sz="6" w:space="0" w:color="auto"/>
            </w:tcBorders>
            <w:tcMar>
              <w:top w:w="75" w:type="dxa"/>
              <w:left w:w="75" w:type="dxa"/>
              <w:bottom w:w="75" w:type="dxa"/>
              <w:right w:w="75" w:type="dxa"/>
            </w:tcMar>
            <w:vAlign w:val="center"/>
            <w:hideMark/>
          </w:tcPr>
          <w:p w14:paraId="280D6417" w14:textId="77777777" w:rsidR="008D1C98" w:rsidRPr="008D1C98" w:rsidRDefault="008D1C98" w:rsidP="008D1C98">
            <w:pPr>
              <w:spacing w:before="100" w:beforeAutospacing="1" w:after="100" w:afterAutospacing="1" w:line="240" w:lineRule="auto"/>
              <w:rPr>
                <w:rFonts w:eastAsia="Calibri"/>
                <w:sz w:val="24"/>
                <w:szCs w:val="24"/>
                <w:lang w:eastAsia="ru-RU"/>
              </w:rPr>
            </w:pPr>
            <w:r w:rsidRPr="008D1C98">
              <w:rPr>
                <w:rFonts w:eastAsia="Calibri"/>
                <w:sz w:val="24"/>
                <w:szCs w:val="24"/>
                <w:lang w:eastAsia="ru-RU"/>
              </w:rPr>
              <w:t>за 3 рабочий день до начала работ</w:t>
            </w:r>
          </w:p>
        </w:tc>
      </w:tr>
    </w:tbl>
    <w:p w14:paraId="48D99B4A" w14:textId="77777777" w:rsidR="008D1C98" w:rsidRPr="008D1C98" w:rsidRDefault="008D1C98" w:rsidP="008D1C98">
      <w:pPr>
        <w:spacing w:after="0"/>
        <w:jc w:val="right"/>
        <w:rPr>
          <w:rFonts w:ascii="Times New Roman" w:eastAsia="Times New Roman" w:hAnsi="Times New Roman"/>
          <w:sz w:val="24"/>
          <w:szCs w:val="24"/>
          <w:lang w:eastAsia="ru-RU"/>
        </w:rPr>
      </w:pPr>
    </w:p>
    <w:p w14:paraId="5F2742DE"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sz w:val="24"/>
          <w:szCs w:val="24"/>
        </w:rPr>
        <w:t>5.2. Доступность Услуг (SA) должна быть не менее 99,87% в течение каждого отчетного периода всего срока действия Договора.</w:t>
      </w:r>
      <w:r w:rsidRPr="008D1C98">
        <w:rPr>
          <w:sz w:val="24"/>
          <w:szCs w:val="24"/>
        </w:rPr>
        <w:t xml:space="preserve"> </w:t>
      </w:r>
      <w:r w:rsidRPr="008D1C98">
        <w:rPr>
          <w:rFonts w:ascii="Times New Roman" w:hAnsi="Times New Roman"/>
          <w:sz w:val="24"/>
          <w:szCs w:val="24"/>
        </w:rPr>
        <w:t>В случае, если гарантированная Доступность Услуг или устранение недоступности Услуг не соответствует указанным величинам, Заказчик имеет право на перерасчет ежемесячного платежа.</w:t>
      </w:r>
    </w:p>
    <w:p w14:paraId="003D2874" w14:textId="77777777" w:rsidR="008D1C98" w:rsidRPr="008D1C98" w:rsidRDefault="008D1C98" w:rsidP="008D1C98">
      <w:pPr>
        <w:spacing w:after="0"/>
        <w:jc w:val="both"/>
        <w:rPr>
          <w:rFonts w:ascii="Times New Roman" w:hAnsi="Times New Roman"/>
          <w:color w:val="000000" w:themeColor="text1"/>
          <w:sz w:val="24"/>
          <w:szCs w:val="24"/>
          <w:lang w:eastAsia="ru-RU"/>
        </w:rPr>
      </w:pPr>
    </w:p>
    <w:p w14:paraId="45458989" w14:textId="77777777" w:rsidR="008D1C98" w:rsidRPr="008D1C98" w:rsidRDefault="008D1C98" w:rsidP="008D1C98">
      <w:pPr>
        <w:suppressAutoHyphens/>
        <w:autoSpaceDE w:val="0"/>
        <w:spacing w:after="0" w:line="240" w:lineRule="auto"/>
        <w:jc w:val="both"/>
        <w:rPr>
          <w:rFonts w:ascii="Times New Roman" w:eastAsia="Times New Roman" w:hAnsi="Times New Roman"/>
          <w:b/>
          <w:sz w:val="24"/>
          <w:szCs w:val="24"/>
          <w:lang w:eastAsia="ar-SA"/>
        </w:rPr>
      </w:pPr>
      <w:r w:rsidRPr="008D1C98">
        <w:rPr>
          <w:rFonts w:ascii="Times New Roman" w:eastAsia="Times New Roman" w:hAnsi="Times New Roman"/>
          <w:b/>
          <w:sz w:val="24"/>
          <w:szCs w:val="24"/>
          <w:lang w:eastAsia="ar-SA"/>
        </w:rPr>
        <w:t>6. Условия предоставления перерасчета стоимости Услуг</w:t>
      </w:r>
    </w:p>
    <w:p w14:paraId="17BA2ABC" w14:textId="77777777" w:rsidR="008D1C98" w:rsidRPr="008D1C98" w:rsidRDefault="008D1C98" w:rsidP="008D1C98">
      <w:pPr>
        <w:spacing w:after="0"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 xml:space="preserve">6.1. Исполнитель обязан производить перерасчет ежемесячного платежа при поступлении от Заказчика запроса на перерасчет стоимости Услуг и оформленного </w:t>
      </w:r>
      <w:r w:rsidRPr="008D1C98">
        <w:rPr>
          <w:rFonts w:ascii="Times New Roman" w:hAnsi="Times New Roman"/>
          <w:sz w:val="24"/>
          <w:szCs w:val="24"/>
        </w:rPr>
        <w:t>Акт сверки технических перерывов (далее Акт сверки) по форме Приложения №2 к настоящему Договору</w:t>
      </w:r>
      <w:r w:rsidRPr="008D1C98">
        <w:rPr>
          <w:rFonts w:ascii="Times New Roman" w:eastAsia="Times New Roman" w:hAnsi="Times New Roman"/>
          <w:sz w:val="24"/>
          <w:szCs w:val="24"/>
          <w:lang w:eastAsia="ru-RU"/>
        </w:rPr>
        <w:t>, подтверждающего факт перерыва, по истечении месяца в котором оказаны Услуги.</w:t>
      </w:r>
    </w:p>
    <w:p w14:paraId="5C06279E" w14:textId="77777777" w:rsidR="008D1C98" w:rsidRPr="008D1C98" w:rsidRDefault="008D1C98" w:rsidP="008D1C98">
      <w:pPr>
        <w:spacing w:after="0"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6.2. Исполнитель в течение 3(трех) рабочих дней с момента получения Акта сверки направляет Заказчику подписанный Акт сверки или мотивированные возражения по поводу достоверности содержащейся в нем информации. Перерасчет стоимости оказанных Услуг производится в виде соответствующего уменьшения платежей за последующий (после получения претензий) отчетный период, согласно Таблице 3 – схемы перерасчета стоимости Услуг, указанной в Техническом задании (Приложение №1 к настоящему Договору).</w:t>
      </w:r>
    </w:p>
    <w:p w14:paraId="732AB083" w14:textId="77777777" w:rsidR="008D1C98" w:rsidRPr="008D1C98" w:rsidRDefault="008D1C98" w:rsidP="008D1C98">
      <w:pPr>
        <w:spacing w:after="0"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6.3. Общая сумма перерасчета Услуг не может превышать 200% ежемесячных платежей за предыдущий период в котором оказаны Услуги.</w:t>
      </w:r>
    </w:p>
    <w:p w14:paraId="47C282CE" w14:textId="77777777" w:rsidR="008D1C98" w:rsidRPr="008D1C98" w:rsidRDefault="008D1C98" w:rsidP="008D1C98">
      <w:pPr>
        <w:numPr>
          <w:ilvl w:val="1"/>
          <w:numId w:val="7"/>
        </w:numPr>
        <w:spacing w:after="0" w:line="240" w:lineRule="auto"/>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lastRenderedPageBreak/>
        <w:t>Схема перерасчета стоимости Услуг при недоступности Услуг представлена в таблице ниже (Таблица №3).</w:t>
      </w:r>
    </w:p>
    <w:p w14:paraId="0C21045D" w14:textId="77777777" w:rsidR="008D1C98" w:rsidRPr="008D1C98" w:rsidRDefault="008D1C98" w:rsidP="008D1C98">
      <w:pPr>
        <w:spacing w:after="0" w:line="240" w:lineRule="auto"/>
        <w:ind w:left="360"/>
        <w:jc w:val="right"/>
        <w:rPr>
          <w:rFonts w:ascii="Times New Roman" w:eastAsia="Times New Roman" w:hAnsi="Times New Roman"/>
          <w:sz w:val="24"/>
          <w:szCs w:val="24"/>
          <w:lang w:eastAsia="ru-RU"/>
        </w:rPr>
      </w:pPr>
    </w:p>
    <w:p w14:paraId="49449405" w14:textId="77777777" w:rsidR="008D1C98" w:rsidRPr="008D1C98" w:rsidRDefault="008D1C98" w:rsidP="008D1C98">
      <w:pPr>
        <w:spacing w:after="0" w:line="240" w:lineRule="auto"/>
        <w:ind w:left="360"/>
        <w:jc w:val="right"/>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Таблица №3</w:t>
      </w:r>
    </w:p>
    <w:tbl>
      <w:tblPr>
        <w:tblW w:w="9928" w:type="dxa"/>
        <w:tblInd w:w="-10" w:type="dxa"/>
        <w:tblLayout w:type="fixed"/>
        <w:tblLook w:val="0000" w:firstRow="0" w:lastRow="0" w:firstColumn="0" w:lastColumn="0" w:noHBand="0" w:noVBand="0"/>
      </w:tblPr>
      <w:tblGrid>
        <w:gridCol w:w="2984"/>
        <w:gridCol w:w="6944"/>
      </w:tblGrid>
      <w:tr w:rsidR="008D1C98" w:rsidRPr="008D1C98" w14:paraId="2FC14C57" w14:textId="77777777" w:rsidTr="003C1227">
        <w:trPr>
          <w:trHeight w:val="533"/>
        </w:trPr>
        <w:tc>
          <w:tcPr>
            <w:tcW w:w="2984" w:type="dxa"/>
            <w:tcBorders>
              <w:top w:val="single" w:sz="4" w:space="0" w:color="000000"/>
              <w:left w:val="single" w:sz="4" w:space="0" w:color="000000"/>
              <w:bottom w:val="single" w:sz="4" w:space="0" w:color="auto"/>
            </w:tcBorders>
            <w:shd w:val="clear" w:color="auto" w:fill="auto"/>
          </w:tcPr>
          <w:p w14:paraId="66EF5928"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Общий перерыв  Услуг меньше или равен 720*(1-</w:t>
            </w:r>
            <w:r w:rsidRPr="008D1C98">
              <w:rPr>
                <w:rFonts w:ascii="Times New Roman" w:eastAsia="Times New Roman" w:hAnsi="Times New Roman"/>
                <w:sz w:val="24"/>
                <w:szCs w:val="24"/>
                <w:lang w:val="en-US" w:eastAsia="ru-RU"/>
              </w:rPr>
              <w:t>SA</w:t>
            </w:r>
            <w:r w:rsidRPr="008D1C98">
              <w:rPr>
                <w:rFonts w:ascii="Times New Roman" w:eastAsia="Times New Roman" w:hAnsi="Times New Roman"/>
                <w:sz w:val="24"/>
                <w:szCs w:val="24"/>
                <w:lang w:eastAsia="ru-RU"/>
              </w:rPr>
              <w:t>/100) часа</w:t>
            </w:r>
          </w:p>
        </w:tc>
        <w:tc>
          <w:tcPr>
            <w:tcW w:w="6944" w:type="dxa"/>
            <w:tcBorders>
              <w:top w:val="single" w:sz="4" w:space="0" w:color="000000"/>
              <w:left w:val="single" w:sz="4" w:space="0" w:color="000000"/>
              <w:bottom w:val="single" w:sz="4" w:space="0" w:color="auto"/>
              <w:right w:val="single" w:sz="4" w:space="0" w:color="000000"/>
            </w:tcBorders>
            <w:shd w:val="clear" w:color="auto" w:fill="auto"/>
          </w:tcPr>
          <w:p w14:paraId="073C4F77"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Перерасчет стоимости Услуг не производится</w:t>
            </w:r>
          </w:p>
        </w:tc>
      </w:tr>
      <w:tr w:rsidR="008D1C98" w:rsidRPr="008D1C98" w14:paraId="4DCD2CCD" w14:textId="77777777" w:rsidTr="003C1227">
        <w:trPr>
          <w:trHeight w:val="2880"/>
        </w:trPr>
        <w:tc>
          <w:tcPr>
            <w:tcW w:w="2984" w:type="dxa"/>
            <w:tcBorders>
              <w:top w:val="single" w:sz="4" w:space="0" w:color="auto"/>
              <w:left w:val="single" w:sz="4" w:space="0" w:color="auto"/>
              <w:bottom w:val="single" w:sz="4" w:space="0" w:color="auto"/>
              <w:right w:val="single" w:sz="4" w:space="0" w:color="auto"/>
            </w:tcBorders>
            <w:shd w:val="clear" w:color="auto" w:fill="auto"/>
          </w:tcPr>
          <w:p w14:paraId="259A83B8"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 xml:space="preserve">Общий перерыв Услуг больше чем 720*(1- </w:t>
            </w:r>
            <w:r w:rsidRPr="008D1C98">
              <w:rPr>
                <w:rFonts w:ascii="Times New Roman" w:eastAsia="Times New Roman" w:hAnsi="Times New Roman"/>
                <w:sz w:val="24"/>
                <w:szCs w:val="24"/>
                <w:lang w:val="en-US" w:eastAsia="ru-RU"/>
              </w:rPr>
              <w:t>SA</w:t>
            </w:r>
            <w:r w:rsidRPr="008D1C98">
              <w:rPr>
                <w:rFonts w:ascii="Times New Roman" w:eastAsia="Times New Roman" w:hAnsi="Times New Roman"/>
                <w:sz w:val="24"/>
                <w:szCs w:val="24"/>
                <w:lang w:eastAsia="ru-RU"/>
              </w:rPr>
              <w:t>/100) часа</w:t>
            </w:r>
          </w:p>
        </w:tc>
        <w:tc>
          <w:tcPr>
            <w:tcW w:w="6944" w:type="dxa"/>
            <w:tcBorders>
              <w:top w:val="single" w:sz="4" w:space="0" w:color="auto"/>
              <w:left w:val="single" w:sz="4" w:space="0" w:color="auto"/>
              <w:bottom w:val="single" w:sz="4" w:space="0" w:color="auto"/>
              <w:right w:val="single" w:sz="4" w:space="0" w:color="auto"/>
            </w:tcBorders>
            <w:shd w:val="clear" w:color="auto" w:fill="auto"/>
          </w:tcPr>
          <w:p w14:paraId="33BBE2B7"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eastAsia="ru-RU"/>
              </w:rPr>
              <w:t xml:space="preserve">Перерасчет стоимости Услуг определяется пропорционально количеству минут перерыва в работе по следующей формуле: </w:t>
            </w:r>
            <w:r w:rsidRPr="008D1C98">
              <w:rPr>
                <w:rFonts w:ascii="Times New Roman" w:eastAsia="Times New Roman" w:hAnsi="Times New Roman"/>
                <w:sz w:val="24"/>
                <w:szCs w:val="24"/>
                <w:lang w:val="en-US" w:eastAsia="ru-RU"/>
              </w:rPr>
              <w:t>CompenSA</w:t>
            </w:r>
            <w:r w:rsidRPr="008D1C98">
              <w:rPr>
                <w:rFonts w:ascii="Times New Roman" w:eastAsia="Times New Roman" w:hAnsi="Times New Roman"/>
                <w:sz w:val="24"/>
                <w:szCs w:val="24"/>
                <w:lang w:eastAsia="ru-RU"/>
              </w:rPr>
              <w:t>=(</w:t>
            </w:r>
            <w:r w:rsidRPr="008D1C98">
              <w:rPr>
                <w:rFonts w:ascii="Times New Roman" w:eastAsia="Times New Roman" w:hAnsi="Times New Roman"/>
                <w:sz w:val="24"/>
                <w:szCs w:val="24"/>
                <w:lang w:val="en-US" w:eastAsia="ru-RU"/>
              </w:rPr>
              <w:t>MRC</w:t>
            </w:r>
            <w:r w:rsidRPr="008D1C98">
              <w:rPr>
                <w:rFonts w:ascii="Times New Roman" w:eastAsia="Times New Roman" w:hAnsi="Times New Roman"/>
                <w:b/>
                <w:bCs/>
                <w:sz w:val="24"/>
                <w:szCs w:val="24"/>
                <w:lang w:eastAsia="ru-RU"/>
              </w:rPr>
              <w:t>/</w:t>
            </w:r>
            <w:r w:rsidRPr="008D1C98">
              <w:rPr>
                <w:rFonts w:ascii="Times New Roman" w:eastAsia="Times New Roman" w:hAnsi="Times New Roman"/>
                <w:b/>
                <w:bCs/>
                <w:sz w:val="24"/>
                <w:szCs w:val="24"/>
                <w:lang w:val="en-US" w:eastAsia="ru-RU"/>
              </w:rPr>
              <w:t>Qmonth</w:t>
            </w:r>
            <w:r w:rsidRPr="008D1C98">
              <w:rPr>
                <w:rFonts w:ascii="Times New Roman" w:eastAsia="Times New Roman" w:hAnsi="Times New Roman"/>
                <w:b/>
                <w:bCs/>
                <w:sz w:val="24"/>
                <w:szCs w:val="24"/>
                <w:lang w:eastAsia="ru-RU"/>
              </w:rPr>
              <w:t>)*</w:t>
            </w:r>
            <w:r w:rsidRPr="008D1C98">
              <w:rPr>
                <w:rFonts w:ascii="Times New Roman" w:eastAsia="Times New Roman" w:hAnsi="Times New Roman"/>
                <w:b/>
                <w:bCs/>
                <w:sz w:val="24"/>
                <w:szCs w:val="24"/>
                <w:lang w:val="en-US" w:eastAsia="ru-RU"/>
              </w:rPr>
              <w:t>Tcom</w:t>
            </w:r>
            <w:r w:rsidRPr="008D1C98">
              <w:rPr>
                <w:rFonts w:ascii="Times New Roman" w:eastAsia="Times New Roman" w:hAnsi="Times New Roman"/>
                <w:b/>
                <w:bCs/>
                <w:sz w:val="24"/>
                <w:szCs w:val="24"/>
                <w:vertAlign w:val="subscript"/>
                <w:lang w:val="en-US" w:eastAsia="ru-RU"/>
              </w:rPr>
              <w:t>P</w:t>
            </w:r>
            <w:r w:rsidRPr="008D1C98">
              <w:rPr>
                <w:rFonts w:ascii="Times New Roman" w:eastAsia="Times New Roman" w:hAnsi="Times New Roman"/>
                <w:b/>
                <w:bCs/>
                <w:sz w:val="24"/>
                <w:szCs w:val="24"/>
                <w:lang w:val="en-US" w:eastAsia="ru-RU"/>
              </w:rPr>
              <w:t>en</w:t>
            </w:r>
            <w:r w:rsidRPr="008D1C98">
              <w:rPr>
                <w:rFonts w:ascii="Times New Roman" w:eastAsia="Times New Roman" w:hAnsi="Times New Roman"/>
                <w:sz w:val="24"/>
                <w:szCs w:val="24"/>
                <w:lang w:eastAsia="ru-RU"/>
              </w:rPr>
              <w:t>/(60*24), где:</w:t>
            </w:r>
          </w:p>
          <w:p w14:paraId="49F55B26"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val="en-US" w:eastAsia="ru-RU"/>
              </w:rPr>
              <w:t>CompenSA</w:t>
            </w:r>
            <w:r w:rsidRPr="008D1C98">
              <w:rPr>
                <w:rFonts w:ascii="Times New Roman" w:eastAsia="Times New Roman" w:hAnsi="Times New Roman"/>
                <w:sz w:val="24"/>
                <w:szCs w:val="24"/>
                <w:lang w:eastAsia="ru-RU"/>
              </w:rPr>
              <w:t xml:space="preserve"> - сумма возмещения </w:t>
            </w:r>
          </w:p>
          <w:p w14:paraId="64B6A462" w14:textId="77777777" w:rsidR="008D1C98" w:rsidRPr="008D1C98" w:rsidRDefault="008D1C98" w:rsidP="008D1C98">
            <w:pPr>
              <w:spacing w:before="100" w:beforeAutospacing="1" w:after="100" w:afterAutospacing="1" w:line="240" w:lineRule="auto"/>
              <w:jc w:val="both"/>
              <w:rPr>
                <w:rFonts w:ascii="Times New Roman" w:eastAsia="Times New Roman" w:hAnsi="Times New Roman"/>
                <w:sz w:val="24"/>
                <w:szCs w:val="24"/>
                <w:lang w:eastAsia="ru-RU"/>
              </w:rPr>
            </w:pPr>
            <w:r w:rsidRPr="008D1C98">
              <w:rPr>
                <w:rFonts w:ascii="Times New Roman" w:eastAsia="Times New Roman" w:hAnsi="Times New Roman"/>
                <w:sz w:val="24"/>
                <w:szCs w:val="24"/>
                <w:lang w:val="en-US" w:eastAsia="ru-RU"/>
              </w:rPr>
              <w:t>MRC</w:t>
            </w:r>
            <w:r w:rsidRPr="008D1C98">
              <w:rPr>
                <w:rFonts w:ascii="Times New Roman" w:eastAsia="Times New Roman" w:hAnsi="Times New Roman"/>
                <w:sz w:val="24"/>
                <w:szCs w:val="24"/>
                <w:lang w:eastAsia="ru-RU"/>
              </w:rPr>
              <w:t xml:space="preserve"> (</w:t>
            </w:r>
            <w:r w:rsidRPr="008D1C98">
              <w:rPr>
                <w:rFonts w:ascii="Times New Roman" w:eastAsia="Times New Roman" w:hAnsi="Times New Roman"/>
                <w:sz w:val="24"/>
                <w:szCs w:val="24"/>
                <w:lang w:val="en-US" w:eastAsia="ru-RU"/>
              </w:rPr>
              <w:t>monthly</w:t>
            </w:r>
            <w:r w:rsidRPr="008D1C98">
              <w:rPr>
                <w:rFonts w:ascii="Times New Roman" w:eastAsia="Times New Roman" w:hAnsi="Times New Roman"/>
                <w:sz w:val="24"/>
                <w:szCs w:val="24"/>
                <w:lang w:eastAsia="ru-RU"/>
              </w:rPr>
              <w:t xml:space="preserve"> </w:t>
            </w:r>
            <w:r w:rsidRPr="008D1C98">
              <w:rPr>
                <w:rFonts w:ascii="Times New Roman" w:eastAsia="Times New Roman" w:hAnsi="Times New Roman"/>
                <w:sz w:val="24"/>
                <w:szCs w:val="24"/>
                <w:lang w:val="en-US" w:eastAsia="ru-RU"/>
              </w:rPr>
              <w:t>recurring</w:t>
            </w:r>
            <w:r w:rsidRPr="008D1C98">
              <w:rPr>
                <w:rFonts w:ascii="Times New Roman" w:eastAsia="Times New Roman" w:hAnsi="Times New Roman"/>
                <w:sz w:val="24"/>
                <w:szCs w:val="24"/>
                <w:lang w:eastAsia="ru-RU"/>
              </w:rPr>
              <w:t xml:space="preserve"> </w:t>
            </w:r>
            <w:r w:rsidRPr="008D1C98">
              <w:rPr>
                <w:rFonts w:ascii="Times New Roman" w:eastAsia="Times New Roman" w:hAnsi="Times New Roman"/>
                <w:sz w:val="24"/>
                <w:szCs w:val="24"/>
                <w:lang w:val="en-US" w:eastAsia="ru-RU"/>
              </w:rPr>
              <w:t>charges</w:t>
            </w:r>
            <w:r w:rsidRPr="008D1C98">
              <w:rPr>
                <w:rFonts w:ascii="Times New Roman" w:eastAsia="Times New Roman" w:hAnsi="Times New Roman"/>
                <w:sz w:val="24"/>
                <w:szCs w:val="24"/>
                <w:lang w:eastAsia="ru-RU"/>
              </w:rPr>
              <w:t xml:space="preserve">) - сумма ежемесячных платежей Заказчика за Услуги; </w:t>
            </w:r>
            <w:r w:rsidRPr="008D1C98">
              <w:rPr>
                <w:rFonts w:ascii="Times New Roman" w:eastAsia="Times New Roman" w:hAnsi="Times New Roman"/>
                <w:bCs/>
                <w:sz w:val="24"/>
                <w:szCs w:val="24"/>
                <w:lang w:val="en-US" w:eastAsia="ru-RU"/>
              </w:rPr>
              <w:t>Qmonth</w:t>
            </w:r>
            <w:r w:rsidRPr="008D1C98">
              <w:rPr>
                <w:rFonts w:ascii="Times New Roman" w:eastAsia="Times New Roman" w:hAnsi="Times New Roman"/>
                <w:b/>
                <w:bCs/>
                <w:sz w:val="24"/>
                <w:szCs w:val="24"/>
                <w:lang w:eastAsia="ru-RU"/>
              </w:rPr>
              <w:t xml:space="preserve"> </w:t>
            </w:r>
            <w:r w:rsidRPr="008D1C98">
              <w:rPr>
                <w:rFonts w:ascii="Times New Roman" w:eastAsia="Times New Roman" w:hAnsi="Times New Roman"/>
                <w:sz w:val="24"/>
                <w:szCs w:val="24"/>
                <w:lang w:eastAsia="ru-RU"/>
              </w:rPr>
              <w:t xml:space="preserve">- общее количество дней в месяце; </w:t>
            </w:r>
            <w:r w:rsidRPr="008D1C98">
              <w:rPr>
                <w:rFonts w:ascii="Times New Roman" w:eastAsia="Times New Roman" w:hAnsi="Times New Roman"/>
                <w:bCs/>
                <w:sz w:val="24"/>
                <w:szCs w:val="24"/>
                <w:lang w:val="en-US" w:eastAsia="ru-RU"/>
              </w:rPr>
              <w:t>Tcompen</w:t>
            </w:r>
            <w:r w:rsidRPr="008D1C98">
              <w:rPr>
                <w:rFonts w:ascii="Times New Roman" w:eastAsia="Times New Roman" w:hAnsi="Times New Roman"/>
                <w:b/>
                <w:bCs/>
                <w:sz w:val="24"/>
                <w:szCs w:val="24"/>
                <w:lang w:eastAsia="ru-RU"/>
              </w:rPr>
              <w:t xml:space="preserve"> </w:t>
            </w:r>
            <w:r w:rsidRPr="008D1C98">
              <w:rPr>
                <w:rFonts w:ascii="Times New Roman" w:eastAsia="Times New Roman" w:hAnsi="Times New Roman"/>
                <w:sz w:val="24"/>
                <w:szCs w:val="24"/>
                <w:lang w:eastAsia="ru-RU"/>
              </w:rPr>
              <w:t>- общая продолжительность недоступности (в минутах) превышающая значение 720*(1-</w:t>
            </w:r>
            <w:r w:rsidRPr="008D1C98">
              <w:rPr>
                <w:rFonts w:ascii="Times New Roman" w:eastAsia="Times New Roman" w:hAnsi="Times New Roman"/>
                <w:sz w:val="24"/>
                <w:szCs w:val="24"/>
                <w:lang w:val="en-US" w:eastAsia="ru-RU"/>
              </w:rPr>
              <w:t>SA</w:t>
            </w:r>
            <w:r w:rsidRPr="008D1C98">
              <w:rPr>
                <w:rFonts w:ascii="Times New Roman" w:eastAsia="Times New Roman" w:hAnsi="Times New Roman"/>
                <w:sz w:val="24"/>
                <w:szCs w:val="24"/>
                <w:lang w:eastAsia="ru-RU"/>
              </w:rPr>
              <w:t>/100)</w:t>
            </w:r>
          </w:p>
        </w:tc>
      </w:tr>
    </w:tbl>
    <w:p w14:paraId="533C8F36"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54EE32E"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E6E506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90E459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390C67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4199805"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4E9CFC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8D50EF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0AADA97"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25909EAF"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8247285"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694A3513"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EE3152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8AF9804"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1367AE4B"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0B9628C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1AA5F564"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6BC3B42C"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DE3FAB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E1511C5"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957989E"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086CE60"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0EA7FEB6"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5DE34AAE"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3B4E8BF"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7E51EB0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27B297A8"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0970C45A"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46296CA3"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E398F0B" w14:textId="77777777" w:rsidR="008D1C98" w:rsidRP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369DDB42" w14:textId="77777777" w:rsidR="008D1C98" w:rsidRPr="008563E3" w:rsidRDefault="008D1C98" w:rsidP="008D1C98">
      <w:pPr>
        <w:pStyle w:val="1"/>
        <w:tabs>
          <w:tab w:val="left" w:pos="567"/>
        </w:tabs>
        <w:spacing w:before="0"/>
        <w:jc w:val="center"/>
        <w:rPr>
          <w:rFonts w:ascii="Times New Roman" w:hAnsi="Times New Roman"/>
          <w:color w:val="auto"/>
        </w:rPr>
      </w:pPr>
      <w:bookmarkStart w:id="8" w:name="_Toc528082539"/>
      <w:r w:rsidRPr="008563E3">
        <w:rPr>
          <w:rFonts w:ascii="Times New Roman" w:hAnsi="Times New Roman"/>
          <w:color w:val="auto"/>
        </w:rPr>
        <w:lastRenderedPageBreak/>
        <w:t>Часть 5. Проект договора с приложениями</w:t>
      </w:r>
      <w:bookmarkEnd w:id="8"/>
    </w:p>
    <w:p w14:paraId="2A41BA89" w14:textId="77777777" w:rsidR="008D1C98" w:rsidRDefault="008D1C98" w:rsidP="008D1C98">
      <w:pPr>
        <w:suppressAutoHyphens/>
        <w:spacing w:after="0"/>
        <w:ind w:firstLine="567"/>
        <w:jc w:val="center"/>
        <w:outlineLvl w:val="6"/>
        <w:rPr>
          <w:rFonts w:ascii="Times New Roman" w:eastAsia="Times New Roman" w:hAnsi="Times New Roman"/>
          <w:b/>
          <w:caps/>
          <w:kern w:val="2"/>
          <w:sz w:val="24"/>
          <w:szCs w:val="24"/>
          <w:lang w:eastAsia="ar-SA"/>
        </w:rPr>
      </w:pPr>
    </w:p>
    <w:p w14:paraId="2031F760" w14:textId="77777777" w:rsidR="008D1C98" w:rsidRPr="008D1C98" w:rsidRDefault="008D1C98" w:rsidP="008D1C98">
      <w:pPr>
        <w:suppressAutoHyphens/>
        <w:spacing w:after="0"/>
        <w:ind w:firstLine="567"/>
        <w:jc w:val="center"/>
        <w:outlineLvl w:val="6"/>
        <w:rPr>
          <w:rFonts w:ascii="Times New Roman" w:eastAsia="Times New Roman" w:hAnsi="Times New Roman"/>
          <w:b/>
          <w:kern w:val="2"/>
          <w:sz w:val="24"/>
          <w:szCs w:val="24"/>
          <w:lang w:eastAsia="ar-SA"/>
        </w:rPr>
      </w:pPr>
      <w:r w:rsidRPr="008D1C98">
        <w:rPr>
          <w:rFonts w:ascii="Times New Roman" w:eastAsia="Times New Roman" w:hAnsi="Times New Roman"/>
          <w:b/>
          <w:caps/>
          <w:kern w:val="2"/>
          <w:sz w:val="24"/>
          <w:szCs w:val="24"/>
          <w:lang w:eastAsia="ar-SA"/>
        </w:rPr>
        <w:t>ДОГОВОР №____</w:t>
      </w:r>
    </w:p>
    <w:p w14:paraId="37EBDB51" w14:textId="77777777" w:rsidR="008D1C98" w:rsidRPr="008D1C98" w:rsidRDefault="008D1C98" w:rsidP="008D1C98">
      <w:pPr>
        <w:spacing w:after="0"/>
        <w:ind w:firstLine="567"/>
        <w:jc w:val="center"/>
        <w:rPr>
          <w:rFonts w:ascii="Times New Roman" w:hAnsi="Times New Roman"/>
          <w:sz w:val="24"/>
          <w:szCs w:val="24"/>
        </w:rPr>
      </w:pPr>
      <w:r w:rsidRPr="008D1C98">
        <w:rPr>
          <w:rFonts w:ascii="Times New Roman" w:hAnsi="Times New Roman"/>
          <w:b/>
          <w:sz w:val="24"/>
          <w:szCs w:val="24"/>
        </w:rPr>
        <w:t>на оказание услуг</w:t>
      </w:r>
    </w:p>
    <w:tbl>
      <w:tblPr>
        <w:tblW w:w="9446" w:type="dxa"/>
        <w:tblInd w:w="108" w:type="dxa"/>
        <w:tblLayout w:type="fixed"/>
        <w:tblLook w:val="04A0" w:firstRow="1" w:lastRow="0" w:firstColumn="1" w:lastColumn="0" w:noHBand="0" w:noVBand="1"/>
      </w:tblPr>
      <w:tblGrid>
        <w:gridCol w:w="4868"/>
        <w:gridCol w:w="4578"/>
      </w:tblGrid>
      <w:tr w:rsidR="008D1C98" w:rsidRPr="008D1C98" w14:paraId="6F4473A9" w14:textId="77777777" w:rsidTr="008D1C98">
        <w:trPr>
          <w:trHeight w:val="712"/>
        </w:trPr>
        <w:tc>
          <w:tcPr>
            <w:tcW w:w="4868" w:type="dxa"/>
          </w:tcPr>
          <w:p w14:paraId="6E498A2A" w14:textId="77777777" w:rsidR="008D1C98" w:rsidRPr="008D1C98" w:rsidRDefault="008D1C98" w:rsidP="008D1C98">
            <w:pPr>
              <w:keepNext/>
              <w:tabs>
                <w:tab w:val="left" w:pos="708"/>
              </w:tabs>
              <w:spacing w:after="0"/>
              <w:ind w:firstLine="567"/>
              <w:jc w:val="both"/>
              <w:outlineLvl w:val="3"/>
              <w:rPr>
                <w:rFonts w:ascii="Times New Roman" w:eastAsia="Times New Roman" w:hAnsi="Times New Roman"/>
                <w:b/>
                <w:sz w:val="24"/>
                <w:szCs w:val="24"/>
                <w:lang w:eastAsia="ar-SA"/>
              </w:rPr>
            </w:pPr>
          </w:p>
          <w:p w14:paraId="16466200" w14:textId="77777777" w:rsidR="008D1C98" w:rsidRPr="008D1C98" w:rsidRDefault="008D1C98" w:rsidP="008D1C98">
            <w:pPr>
              <w:keepNext/>
              <w:tabs>
                <w:tab w:val="left" w:pos="708"/>
              </w:tabs>
              <w:spacing w:after="0"/>
              <w:ind w:hanging="74"/>
              <w:jc w:val="both"/>
              <w:outlineLvl w:val="3"/>
              <w:rPr>
                <w:rFonts w:ascii="Times New Roman" w:eastAsia="Times New Roman" w:hAnsi="Times New Roman"/>
                <w:b/>
                <w:sz w:val="24"/>
                <w:szCs w:val="24"/>
                <w:lang w:eastAsia="ar-SA"/>
              </w:rPr>
            </w:pPr>
            <w:r w:rsidRPr="008D1C98">
              <w:rPr>
                <w:rFonts w:ascii="Times New Roman" w:eastAsia="Times New Roman" w:hAnsi="Times New Roman"/>
                <w:bCs/>
                <w:sz w:val="24"/>
                <w:szCs w:val="24"/>
                <w:lang w:eastAsia="ar-SA"/>
              </w:rPr>
              <w:t>г. Казань</w:t>
            </w:r>
          </w:p>
        </w:tc>
        <w:tc>
          <w:tcPr>
            <w:tcW w:w="4578" w:type="dxa"/>
          </w:tcPr>
          <w:p w14:paraId="252A4D7A" w14:textId="77777777" w:rsidR="008D1C98" w:rsidRPr="008D1C98" w:rsidRDefault="008D1C98" w:rsidP="008D1C98">
            <w:pPr>
              <w:spacing w:after="0"/>
              <w:ind w:firstLine="567"/>
              <w:jc w:val="right"/>
              <w:rPr>
                <w:rFonts w:ascii="Times New Roman" w:hAnsi="Times New Roman"/>
                <w:sz w:val="24"/>
                <w:szCs w:val="24"/>
              </w:rPr>
            </w:pPr>
          </w:p>
          <w:p w14:paraId="62EB12FE" w14:textId="7BBF84EC" w:rsidR="008D1C98" w:rsidRPr="008D1C98" w:rsidRDefault="008D1C98" w:rsidP="008D1C98">
            <w:pPr>
              <w:spacing w:after="0"/>
              <w:jc w:val="right"/>
              <w:rPr>
                <w:rFonts w:ascii="Times New Roman" w:hAnsi="Times New Roman"/>
                <w:sz w:val="24"/>
                <w:szCs w:val="24"/>
              </w:rPr>
            </w:pPr>
            <w:r>
              <w:rPr>
                <w:rFonts w:ascii="Times New Roman" w:hAnsi="Times New Roman"/>
                <w:sz w:val="24"/>
                <w:szCs w:val="24"/>
              </w:rPr>
              <w:t xml:space="preserve">                        </w:t>
            </w:r>
            <w:r w:rsidRPr="008D1C98">
              <w:rPr>
                <w:rFonts w:ascii="Times New Roman" w:hAnsi="Times New Roman"/>
                <w:sz w:val="24"/>
                <w:szCs w:val="24"/>
              </w:rPr>
              <w:t xml:space="preserve"> «__» _______ 201_ г.</w:t>
            </w:r>
          </w:p>
        </w:tc>
      </w:tr>
    </w:tbl>
    <w:p w14:paraId="30160EFC" w14:textId="77777777" w:rsidR="008D1C98" w:rsidRDefault="008D1C98" w:rsidP="008D1C98">
      <w:pPr>
        <w:spacing w:after="0"/>
        <w:ind w:firstLine="567"/>
        <w:jc w:val="both"/>
        <w:rPr>
          <w:rFonts w:ascii="Times New Roman" w:hAnsi="Times New Roman"/>
          <w:sz w:val="24"/>
          <w:szCs w:val="24"/>
        </w:rPr>
      </w:pPr>
    </w:p>
    <w:p w14:paraId="0B0D8C44" w14:textId="77777777" w:rsidR="008D1C98" w:rsidRPr="008D1C98" w:rsidRDefault="008D1C98" w:rsidP="008D1C98">
      <w:pPr>
        <w:spacing w:after="0"/>
        <w:ind w:firstLine="567"/>
        <w:jc w:val="both"/>
        <w:rPr>
          <w:rFonts w:ascii="Times New Roman" w:hAnsi="Times New Roman"/>
          <w:sz w:val="24"/>
          <w:szCs w:val="24"/>
        </w:rPr>
      </w:pPr>
    </w:p>
    <w:p w14:paraId="5949A54C" w14:textId="77777777" w:rsidR="008D1C98" w:rsidRPr="008D1C98" w:rsidRDefault="008D1C98" w:rsidP="008D1C98">
      <w:pPr>
        <w:spacing w:after="0"/>
        <w:ind w:firstLine="567"/>
        <w:jc w:val="both"/>
        <w:rPr>
          <w:rFonts w:ascii="Times New Roman" w:hAnsi="Times New Roman"/>
          <w:color w:val="000000"/>
          <w:sz w:val="24"/>
          <w:szCs w:val="24"/>
        </w:rPr>
      </w:pPr>
      <w:r w:rsidRPr="008D1C98">
        <w:rPr>
          <w:rFonts w:ascii="Times New Roman" w:hAnsi="Times New Roman"/>
          <w:sz w:val="24"/>
          <w:szCs w:val="24"/>
        </w:rPr>
        <w:t>Государственное автономное учреждение «Технопарк в сфере высоких технологий «ИТ-парк»  (далее – Заказчик, ГАУ «ИТ-парк»), в лице директора Грачева Антона Олеговича, действующего на основании Устава, с одной стороны, и ____________ (далее – Исполнитель, Оператор), в лице ____________________ (должность, ФИО), действующего на основании ____________, с другой стороны, совместно именуемые «Стороны», руководствуясь нормами Федерального закона от 18 июля 2011 г. № 223-ФЗ «О закупках товаров, работ, услуг отдельными видами юридических лиц», на основании Протокола №__________________ от «__» __________ 201_ г. заключили настоящий Договор (далее - Договор) о нижеследующем</w:t>
      </w:r>
      <w:r w:rsidRPr="008D1C98">
        <w:rPr>
          <w:rFonts w:ascii="Times New Roman" w:hAnsi="Times New Roman"/>
          <w:color w:val="000000"/>
          <w:sz w:val="24"/>
          <w:szCs w:val="24"/>
        </w:rPr>
        <w:t>:</w:t>
      </w:r>
    </w:p>
    <w:p w14:paraId="795746F2" w14:textId="77777777" w:rsidR="008D1C98" w:rsidRPr="008D1C98" w:rsidRDefault="008D1C98" w:rsidP="008D1C98">
      <w:pPr>
        <w:spacing w:after="0"/>
        <w:ind w:firstLine="567"/>
        <w:jc w:val="both"/>
        <w:rPr>
          <w:rFonts w:ascii="Times New Roman" w:hAnsi="Times New Roman"/>
          <w:color w:val="000000"/>
          <w:sz w:val="24"/>
          <w:szCs w:val="24"/>
        </w:rPr>
      </w:pPr>
    </w:p>
    <w:p w14:paraId="2449B929" w14:textId="77777777" w:rsidR="008D1C98" w:rsidRPr="008D1C98" w:rsidRDefault="008D1C98" w:rsidP="008D1C98">
      <w:pPr>
        <w:spacing w:after="0"/>
        <w:jc w:val="center"/>
        <w:rPr>
          <w:rFonts w:ascii="Times New Roman" w:hAnsi="Times New Roman"/>
          <w:b/>
          <w:sz w:val="24"/>
          <w:szCs w:val="24"/>
        </w:rPr>
      </w:pPr>
      <w:r w:rsidRPr="008D1C98">
        <w:rPr>
          <w:rFonts w:ascii="Times New Roman" w:hAnsi="Times New Roman"/>
          <w:b/>
          <w:sz w:val="24"/>
          <w:szCs w:val="24"/>
        </w:rPr>
        <w:t>ТЕРМИНЫ И ОПРЕДЕЛЕНИЯ:</w:t>
      </w:r>
    </w:p>
    <w:p w14:paraId="3B512E7D" w14:textId="77777777" w:rsidR="008D1C98" w:rsidRPr="008D1C98" w:rsidRDefault="008D1C98" w:rsidP="008D1C98">
      <w:pPr>
        <w:spacing w:after="0"/>
        <w:jc w:val="center"/>
        <w:rPr>
          <w:rFonts w:ascii="Times New Roman" w:hAnsi="Times New Roman"/>
          <w:b/>
          <w:sz w:val="24"/>
          <w:szCs w:val="24"/>
        </w:rPr>
      </w:pPr>
    </w:p>
    <w:p w14:paraId="34714E06"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sz w:val="24"/>
          <w:szCs w:val="24"/>
        </w:rPr>
        <w:t>Применительно к указанному Договору под терминами, определениями, сокращениями, используемыми ниже, понимается:</w:t>
      </w:r>
    </w:p>
    <w:p w14:paraId="79CB0322"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b/>
          <w:sz w:val="24"/>
          <w:szCs w:val="24"/>
        </w:rPr>
        <w:t>Сеть Оператора</w:t>
      </w:r>
      <w:r w:rsidRPr="008D1C98">
        <w:rPr>
          <w:rFonts w:ascii="Times New Roman" w:hAnsi="Times New Roman"/>
          <w:sz w:val="24"/>
          <w:szCs w:val="24"/>
        </w:rPr>
        <w:t xml:space="preserve"> - сеть передачи данных Оператор.</w:t>
      </w:r>
    </w:p>
    <w:p w14:paraId="7C443013"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b/>
          <w:sz w:val="24"/>
          <w:szCs w:val="24"/>
        </w:rPr>
        <w:t>Сеть ГАУ «ИТ-парк»</w:t>
      </w:r>
      <w:r w:rsidRPr="008D1C98">
        <w:rPr>
          <w:rFonts w:ascii="Times New Roman" w:hAnsi="Times New Roman"/>
          <w:sz w:val="24"/>
          <w:szCs w:val="24"/>
        </w:rPr>
        <w:t xml:space="preserve"> - сеть передачи данных ГАУ «ИТ-парк».</w:t>
      </w:r>
    </w:p>
    <w:p w14:paraId="5EF54B80"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b/>
          <w:sz w:val="24"/>
          <w:szCs w:val="24"/>
        </w:rPr>
        <w:t>Сети Сторон</w:t>
      </w:r>
      <w:r w:rsidRPr="008D1C98">
        <w:rPr>
          <w:rFonts w:ascii="Times New Roman" w:hAnsi="Times New Roman"/>
          <w:sz w:val="24"/>
          <w:szCs w:val="24"/>
        </w:rPr>
        <w:t xml:space="preserve"> – Сеть Оператора и Сеть ГАУ «ИТ-парк».</w:t>
      </w:r>
    </w:p>
    <w:p w14:paraId="035E5E6C" w14:textId="77777777" w:rsidR="008D1C98" w:rsidRPr="008D1C98" w:rsidRDefault="008D1C98" w:rsidP="008D1C98">
      <w:pPr>
        <w:spacing w:after="0" w:line="240" w:lineRule="auto"/>
        <w:jc w:val="both"/>
        <w:rPr>
          <w:rFonts w:ascii="Times New Roman" w:eastAsiaTheme="minorHAnsi" w:hAnsi="Times New Roman"/>
          <w:sz w:val="24"/>
          <w:szCs w:val="24"/>
        </w:rPr>
      </w:pPr>
      <w:r w:rsidRPr="008D1C98">
        <w:rPr>
          <w:rFonts w:ascii="Times New Roman" w:eastAsiaTheme="minorHAnsi" w:hAnsi="Times New Roman"/>
          <w:b/>
          <w:sz w:val="24"/>
          <w:szCs w:val="24"/>
        </w:rPr>
        <w:t>Дата-центр ГАУ «ИТ-парк»</w:t>
      </w:r>
      <w:r w:rsidRPr="008D1C98">
        <w:rPr>
          <w:rFonts w:ascii="Times New Roman" w:eastAsiaTheme="minorHAnsi" w:hAnsi="Times New Roman"/>
          <w:b/>
          <w:bCs/>
          <w:sz w:val="24"/>
          <w:szCs w:val="24"/>
        </w:rPr>
        <w:t xml:space="preserve"> </w:t>
      </w:r>
      <w:r w:rsidRPr="008D1C98">
        <w:rPr>
          <w:rFonts w:ascii="Times New Roman" w:eastAsiaTheme="minorHAnsi" w:hAnsi="Times New Roman"/>
          <w:sz w:val="24"/>
          <w:szCs w:val="24"/>
        </w:rPr>
        <w:t>- представляет собой специализированное помещение, в котором реализована совокупность решений, технологий и организационных процедур, ориентированной на предоставление информационных сервисов и Услуг с заданными параметрами качества.</w:t>
      </w:r>
    </w:p>
    <w:p w14:paraId="5658FE72" w14:textId="77777777" w:rsidR="008D1C98" w:rsidRPr="008D1C98" w:rsidRDefault="008D1C98" w:rsidP="008D1C98">
      <w:pPr>
        <w:spacing w:after="0" w:line="240" w:lineRule="auto"/>
        <w:jc w:val="both"/>
        <w:rPr>
          <w:rFonts w:ascii="Times New Roman" w:hAnsi="Times New Roman"/>
          <w:sz w:val="24"/>
          <w:szCs w:val="24"/>
        </w:rPr>
      </w:pPr>
      <w:r w:rsidRPr="008D1C98">
        <w:rPr>
          <w:rFonts w:ascii="Times New Roman" w:eastAsiaTheme="minorHAnsi" w:hAnsi="Times New Roman"/>
          <w:b/>
          <w:sz w:val="24"/>
          <w:szCs w:val="24"/>
        </w:rPr>
        <w:t>Услуги связи по предоставлению каналов передачи данных</w:t>
      </w:r>
      <w:r w:rsidRPr="008D1C98">
        <w:rPr>
          <w:rFonts w:ascii="Times New Roman" w:eastAsiaTheme="minorHAnsi" w:hAnsi="Times New Roman"/>
          <w:sz w:val="24"/>
          <w:szCs w:val="24"/>
        </w:rPr>
        <w:t xml:space="preserve"> - предоставление Заказчику возможности передачи сообщений электросвязи по каналам связи, образованным линиями передачи сети связи Исполнителем между точками предоставления доступа Заказчика, указанными в соответствующем Договоре.</w:t>
      </w:r>
    </w:p>
    <w:p w14:paraId="2F263182" w14:textId="77777777" w:rsidR="008D1C98" w:rsidRPr="008D1C98" w:rsidRDefault="008D1C98" w:rsidP="008D1C98">
      <w:pPr>
        <w:spacing w:after="0" w:line="240" w:lineRule="auto"/>
        <w:jc w:val="both"/>
        <w:rPr>
          <w:rFonts w:ascii="Times New Roman" w:eastAsiaTheme="minorHAnsi" w:hAnsi="Times New Roman"/>
          <w:sz w:val="24"/>
          <w:szCs w:val="24"/>
        </w:rPr>
      </w:pPr>
      <w:r w:rsidRPr="008D1C98">
        <w:rPr>
          <w:rFonts w:ascii="Times New Roman" w:hAnsi="Times New Roman"/>
          <w:b/>
          <w:sz w:val="24"/>
          <w:szCs w:val="24"/>
        </w:rPr>
        <w:t>Доступность Услуг-</w:t>
      </w:r>
      <w:r w:rsidRPr="008D1C98">
        <w:rPr>
          <w:rFonts w:ascii="Times New Roman" w:eastAsiaTheme="minorHAnsi" w:hAnsi="Times New Roman"/>
          <w:b/>
          <w:sz w:val="24"/>
          <w:szCs w:val="24"/>
        </w:rPr>
        <w:t xml:space="preserve"> (</w:t>
      </w:r>
      <w:r w:rsidRPr="008D1C98">
        <w:rPr>
          <w:rFonts w:ascii="Times New Roman" w:eastAsiaTheme="minorHAnsi" w:hAnsi="Times New Roman"/>
          <w:b/>
          <w:sz w:val="24"/>
          <w:szCs w:val="24"/>
          <w:lang w:val="en-US"/>
        </w:rPr>
        <w:t>SA</w:t>
      </w:r>
      <w:r w:rsidRPr="008D1C98">
        <w:rPr>
          <w:rFonts w:ascii="Times New Roman" w:eastAsiaTheme="minorHAnsi" w:hAnsi="Times New Roman"/>
          <w:b/>
          <w:sz w:val="24"/>
          <w:szCs w:val="24"/>
        </w:rPr>
        <w:t xml:space="preserve"> - </w:t>
      </w:r>
      <w:r w:rsidRPr="008D1C98">
        <w:rPr>
          <w:rFonts w:ascii="Times New Roman" w:eastAsiaTheme="minorHAnsi" w:hAnsi="Times New Roman"/>
          <w:b/>
          <w:sz w:val="24"/>
          <w:szCs w:val="24"/>
          <w:lang w:val="en-US"/>
        </w:rPr>
        <w:t>Service</w:t>
      </w:r>
      <w:r w:rsidRPr="008D1C98">
        <w:rPr>
          <w:rFonts w:ascii="Times New Roman" w:eastAsiaTheme="minorHAnsi" w:hAnsi="Times New Roman"/>
          <w:b/>
          <w:sz w:val="24"/>
          <w:szCs w:val="24"/>
        </w:rPr>
        <w:t xml:space="preserve"> </w:t>
      </w:r>
      <w:r w:rsidRPr="008D1C98">
        <w:rPr>
          <w:rFonts w:ascii="Times New Roman" w:eastAsiaTheme="minorHAnsi" w:hAnsi="Times New Roman"/>
          <w:b/>
          <w:sz w:val="24"/>
          <w:szCs w:val="24"/>
          <w:lang w:val="en-US"/>
        </w:rPr>
        <w:t>Availability</w:t>
      </w:r>
      <w:r w:rsidRPr="008D1C98">
        <w:rPr>
          <w:rFonts w:ascii="Times New Roman" w:eastAsiaTheme="minorHAnsi" w:hAnsi="Times New Roman"/>
          <w:b/>
          <w:sz w:val="24"/>
          <w:szCs w:val="24"/>
        </w:rPr>
        <w:t>)</w:t>
      </w:r>
      <w:r w:rsidRPr="008D1C98">
        <w:rPr>
          <w:rFonts w:ascii="Times New Roman" w:eastAsiaTheme="minorHAnsi" w:hAnsi="Times New Roman"/>
          <w:sz w:val="24"/>
          <w:szCs w:val="24"/>
        </w:rPr>
        <w:t xml:space="preserve"> - это отношение количества минут в отчетном месяце, в течение которых Услуги была доступна, к общему количеству минут в отчетном месяце, выраженное в процентах.</w:t>
      </w:r>
    </w:p>
    <w:p w14:paraId="674616C0" w14:textId="77777777" w:rsidR="008D1C98" w:rsidRPr="008D1C98" w:rsidRDefault="008D1C98" w:rsidP="008D1C98">
      <w:pPr>
        <w:spacing w:after="0" w:line="240" w:lineRule="auto"/>
        <w:jc w:val="both"/>
        <w:rPr>
          <w:rFonts w:ascii="Times New Roman" w:eastAsiaTheme="minorHAnsi" w:hAnsi="Times New Roman"/>
          <w:sz w:val="24"/>
          <w:szCs w:val="24"/>
        </w:rPr>
      </w:pPr>
      <w:r w:rsidRPr="008D1C98">
        <w:rPr>
          <w:rFonts w:ascii="Times New Roman" w:eastAsiaTheme="minorHAnsi" w:hAnsi="Times New Roman"/>
          <w:b/>
          <w:sz w:val="24"/>
          <w:szCs w:val="24"/>
        </w:rPr>
        <w:t>Трафик</w:t>
      </w:r>
      <w:r w:rsidRPr="008D1C98">
        <w:rPr>
          <w:rFonts w:ascii="Times New Roman" w:eastAsiaTheme="minorHAnsi" w:hAnsi="Times New Roman"/>
          <w:sz w:val="24"/>
          <w:szCs w:val="24"/>
        </w:rPr>
        <w:t xml:space="preserve"> - нагрузка, создаваемая потоком сообщений и сигналов, поступающих на/от средства связи Сети ГАУ «ИТ-парк» через соответствующие Точки присоединения от/на Сети Оператор.</w:t>
      </w:r>
    </w:p>
    <w:p w14:paraId="06E3AB61" w14:textId="77777777" w:rsidR="008D1C98" w:rsidRPr="008D1C98" w:rsidRDefault="008D1C98" w:rsidP="008D1C98">
      <w:pPr>
        <w:spacing w:after="0" w:line="240"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b/>
          <w:sz w:val="24"/>
          <w:szCs w:val="24"/>
        </w:rPr>
        <w:t>Точка присоединения</w:t>
      </w:r>
      <w:r w:rsidRPr="008D1C98">
        <w:rPr>
          <w:rFonts w:ascii="Times New Roman" w:eastAsiaTheme="minorHAnsi" w:hAnsi="Times New Roman" w:cstheme="minorBidi"/>
          <w:sz w:val="24"/>
          <w:szCs w:val="24"/>
        </w:rPr>
        <w:t xml:space="preserve"> - средства связи, входящие в состав Сети Оператор, с помощью которых осуществляется физическое подключение средств связи Сети ГАУ «ИТ-парк» и обеспечивается возможность пропуска Трафика между Сетями Сторон.</w:t>
      </w:r>
    </w:p>
    <w:p w14:paraId="673263BB" w14:textId="77777777" w:rsidR="008D1C98" w:rsidRPr="008D1C98" w:rsidRDefault="008D1C98" w:rsidP="008D1C98">
      <w:pPr>
        <w:spacing w:after="0" w:line="240" w:lineRule="auto"/>
        <w:jc w:val="both"/>
        <w:rPr>
          <w:rFonts w:ascii="Times New Roman" w:eastAsiaTheme="minorHAnsi" w:hAnsi="Times New Roman" w:cstheme="minorBidi"/>
          <w:sz w:val="24"/>
          <w:szCs w:val="24"/>
        </w:rPr>
      </w:pPr>
    </w:p>
    <w:p w14:paraId="220BECDC"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1. ПРЕДМЕТ ДОГОВОРА</w:t>
      </w:r>
    </w:p>
    <w:p w14:paraId="3E8A83DF"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1.1. Исполнитель по настоящему Договору обязуется оказать Заказчику </w:t>
      </w:r>
      <w:r w:rsidRPr="008D1C98">
        <w:rPr>
          <w:rFonts w:ascii="Times New Roman" w:hAnsi="Times New Roman"/>
          <w:b/>
          <w:bCs/>
          <w:color w:val="000000"/>
          <w:sz w:val="24"/>
          <w:szCs w:val="24"/>
          <w:u w:val="single"/>
        </w:rPr>
        <w:t xml:space="preserve">услуги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 </w:t>
      </w:r>
      <w:r w:rsidRPr="008D1C98">
        <w:rPr>
          <w:rFonts w:ascii="Times New Roman" w:hAnsi="Times New Roman"/>
          <w:bCs/>
          <w:color w:val="000000"/>
          <w:szCs w:val="24"/>
        </w:rPr>
        <w:t xml:space="preserve"> </w:t>
      </w:r>
      <w:r w:rsidRPr="008D1C98">
        <w:rPr>
          <w:rFonts w:ascii="Times New Roman" w:hAnsi="Times New Roman"/>
          <w:bCs/>
          <w:color w:val="000000"/>
          <w:sz w:val="24"/>
          <w:szCs w:val="24"/>
        </w:rPr>
        <w:t xml:space="preserve">(далее - Услуги) в соответствии </w:t>
      </w:r>
      <w:r w:rsidRPr="008D1C98">
        <w:rPr>
          <w:rFonts w:ascii="Times New Roman" w:hAnsi="Times New Roman"/>
          <w:sz w:val="24"/>
          <w:szCs w:val="24"/>
        </w:rPr>
        <w:t xml:space="preserve">с </w:t>
      </w:r>
      <w:r w:rsidRPr="008D1C98">
        <w:rPr>
          <w:rFonts w:ascii="Times New Roman" w:hAnsi="Times New Roman"/>
          <w:sz w:val="24"/>
          <w:szCs w:val="24"/>
        </w:rPr>
        <w:lastRenderedPageBreak/>
        <w:t>условиями настоящего Договора</w:t>
      </w:r>
      <w:r w:rsidRPr="008D1C98">
        <w:rPr>
          <w:rFonts w:ascii="Times New Roman" w:hAnsi="Times New Roman"/>
          <w:bCs/>
          <w:color w:val="000000"/>
          <w:sz w:val="24"/>
          <w:szCs w:val="24"/>
        </w:rPr>
        <w:t xml:space="preserve"> и Техническим заданием (ТЗ), являющимся неотъемлемой частью настоящего Договора (Приложение № 1), а Заказчик обязуется принять и оплатить оказанные Услуги </w:t>
      </w:r>
      <w:r w:rsidRPr="008D1C98">
        <w:rPr>
          <w:rFonts w:ascii="Times New Roman" w:hAnsi="Times New Roman"/>
          <w:sz w:val="24"/>
          <w:szCs w:val="24"/>
        </w:rPr>
        <w:t>в порядке и на условиях, предусмотренных настоящим Договором</w:t>
      </w:r>
      <w:r w:rsidRPr="008D1C98">
        <w:rPr>
          <w:rFonts w:ascii="Times New Roman" w:hAnsi="Times New Roman"/>
          <w:bCs/>
          <w:color w:val="000000"/>
          <w:sz w:val="24"/>
          <w:szCs w:val="24"/>
        </w:rPr>
        <w:t>.</w:t>
      </w:r>
    </w:p>
    <w:p w14:paraId="62F1D495"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Исполнитель действует на основании Лицензий:</w:t>
      </w:r>
    </w:p>
    <w:p w14:paraId="72753869"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на оказание Услуг связи по предоставлению каналов связи № ________________ от «_____» _________________.</w:t>
      </w:r>
    </w:p>
    <w:p w14:paraId="1601FDA5" w14:textId="77777777" w:rsidR="008D1C98" w:rsidRPr="008D1C98" w:rsidRDefault="008D1C98" w:rsidP="008D1C98">
      <w:pPr>
        <w:tabs>
          <w:tab w:val="left" w:pos="851"/>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на оказание Услуг связи по передаче данных, за исключением Услуг связи по передаче данных для целей передачи голосовой информации № ________________ от «_____» _________________.</w:t>
      </w:r>
    </w:p>
    <w:p w14:paraId="656C7330" w14:textId="77777777" w:rsidR="008D1C98" w:rsidRPr="008D1C98" w:rsidRDefault="008D1C98" w:rsidP="008D1C98">
      <w:pPr>
        <w:tabs>
          <w:tab w:val="left" w:pos="993"/>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1.2. Перечень и порядок оказания Услуг определены Сторонами в Техническом задании.</w:t>
      </w:r>
    </w:p>
    <w:p w14:paraId="0C8BE6E3" w14:textId="77777777" w:rsidR="008D1C98" w:rsidRPr="008D1C98" w:rsidRDefault="008D1C98" w:rsidP="008D1C98">
      <w:pPr>
        <w:tabs>
          <w:tab w:val="left" w:pos="993"/>
        </w:tabs>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1.3.  Исполнитель гарантирует, что обладает всеми правами на реализацию Услуг на всей территории Российской Федерации, в том числе имеет необходимые лицензии, аккредитации, разрешения, патенты, сертификаты, заключения.</w:t>
      </w:r>
    </w:p>
    <w:p w14:paraId="6E253BE6" w14:textId="77777777" w:rsidR="008D1C98" w:rsidRPr="008D1C98" w:rsidRDefault="008D1C98" w:rsidP="008D1C98">
      <w:pPr>
        <w:spacing w:after="0"/>
        <w:ind w:firstLine="567"/>
        <w:jc w:val="both"/>
        <w:rPr>
          <w:rFonts w:ascii="Times New Roman" w:hAnsi="Times New Roman"/>
          <w:bCs/>
          <w:color w:val="000000"/>
          <w:sz w:val="24"/>
          <w:szCs w:val="24"/>
          <w:u w:val="single"/>
        </w:rPr>
      </w:pPr>
      <w:r w:rsidRPr="008D1C98">
        <w:rPr>
          <w:rFonts w:ascii="Times New Roman" w:hAnsi="Times New Roman"/>
          <w:bCs/>
          <w:color w:val="000000"/>
          <w:sz w:val="24"/>
          <w:szCs w:val="24"/>
        </w:rPr>
        <w:t xml:space="preserve">1.4.  </w:t>
      </w:r>
      <w:r w:rsidRPr="008D1C98">
        <w:rPr>
          <w:rFonts w:ascii="Times New Roman" w:hAnsi="Times New Roman"/>
          <w:bCs/>
          <w:sz w:val="24"/>
          <w:szCs w:val="24"/>
        </w:rPr>
        <w:t xml:space="preserve">Исполнитель обязуется оказывать Услуги в срок </w:t>
      </w:r>
      <w:r w:rsidRPr="008D1C98">
        <w:rPr>
          <w:rFonts w:ascii="Times New Roman" w:hAnsi="Times New Roman"/>
          <w:sz w:val="24"/>
          <w:szCs w:val="24"/>
        </w:rPr>
        <w:t>с</w:t>
      </w:r>
      <w:r w:rsidRPr="008D1C98">
        <w:rPr>
          <w:rFonts w:ascii="Times New Roman" w:hAnsi="Times New Roman"/>
          <w:bCs/>
          <w:color w:val="000000"/>
          <w:sz w:val="24"/>
          <w:szCs w:val="24"/>
          <w:u w:val="single"/>
        </w:rPr>
        <w:t xml:space="preserve"> 01 января 2019 года до 31 декабря 2020 года включительно.</w:t>
      </w:r>
    </w:p>
    <w:p w14:paraId="2577D18E" w14:textId="77777777" w:rsidR="008D1C98" w:rsidRPr="008D1C98" w:rsidRDefault="008D1C98" w:rsidP="008D1C98">
      <w:pPr>
        <w:spacing w:after="0"/>
        <w:ind w:firstLine="567"/>
        <w:jc w:val="both"/>
        <w:rPr>
          <w:rFonts w:ascii="Times New Roman" w:hAnsi="Times New Roman"/>
          <w:bCs/>
          <w:color w:val="000000"/>
          <w:sz w:val="24"/>
          <w:szCs w:val="24"/>
        </w:rPr>
      </w:pPr>
    </w:p>
    <w:p w14:paraId="533CE623"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2. ЦЕНА ДОГОВОРА И ПОРЯДОК РАСЧЕТОВ</w:t>
      </w:r>
    </w:p>
    <w:p w14:paraId="6255A401"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2.1. Цена настоящего Договора составляет _________ (_______________________) рублей ___ копеек, в том числе (включая) НДС, исчисленный по ставке, предусмотренной п. 3 ст. 164 НК РФ / НДС не облагается.</w:t>
      </w:r>
    </w:p>
    <w:p w14:paraId="0A81B71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Цена Договора в месяц составляет ________ (_________________________________) рубля _____ копеек, в том числе (включая) НДС, исчисленный по ставке, предусмотренной п. 3 ст. 164 НК РФ / НДС не облагается.</w:t>
      </w:r>
    </w:p>
    <w:p w14:paraId="2D5AE44C"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В случае если Услуги оказываются неполный месяц, оплата за месяц рассчитывается пропорционально календарным дням оказания Услуг.</w:t>
      </w:r>
    </w:p>
    <w:p w14:paraId="12F50EC1"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Цена Договора является фиксированной и изменению не подлежит за исключением случаев, предусмотренных действующим законодательством и включает в себя в том числе, но не исключительно: расходы на оказание всех видов Услуг, являющихся предметом редукциона, на приобретение, транспортировку и хранение материалов, оборудования, приспособлений, необходимых для оказания Услуг, на уплату налогов (в т. ч. НДС), сборов, взносов, таможенных пошлин и других обязательных платежей, </w:t>
      </w:r>
      <w:r w:rsidRPr="008D1C98">
        <w:rPr>
          <w:rFonts w:ascii="Times New Roman" w:hAnsi="Times New Roman"/>
          <w:bCs/>
          <w:color w:val="000000"/>
          <w:sz w:val="24"/>
          <w:szCs w:val="24"/>
          <w:lang w:eastAsia="ru-RU"/>
        </w:rPr>
        <w:t xml:space="preserve">при этом стоимость за единицу Услуги в Техническом задании по каждой позиции должна быть прописана с учетом пропорционального снижения от начальной (максимальной) цены указанной в извещении о проведении редукциона на предмет договора согласно п. 1.1 настоящего Договора. </w:t>
      </w:r>
    </w:p>
    <w:p w14:paraId="5E43BF1A" w14:textId="1C9C1A53"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2.2. Оплата по настоящему Договору производится Заказчиком по факту оказанных Услуг </w:t>
      </w:r>
      <w:r w:rsidRPr="008D1C98">
        <w:rPr>
          <w:rFonts w:ascii="Times New Roman" w:hAnsi="Times New Roman"/>
          <w:bCs/>
          <w:color w:val="000000" w:themeColor="text1"/>
          <w:sz w:val="24"/>
          <w:szCs w:val="24"/>
        </w:rPr>
        <w:t>ежемесячно</w:t>
      </w:r>
      <w:r w:rsidRPr="008D1C98">
        <w:rPr>
          <w:rFonts w:ascii="Times New Roman" w:hAnsi="Times New Roman"/>
          <w:bCs/>
          <w:color w:val="000000"/>
          <w:sz w:val="24"/>
          <w:szCs w:val="24"/>
        </w:rPr>
        <w:t xml:space="preserve"> путем перечисления денежных средств на расчетный счет Исполнителя, указанный в настоящем Договоре, в течение 30 (тридцати) календарных дней со дня подписания Сторонами Акта</w:t>
      </w:r>
      <w:r w:rsidR="002E2965">
        <w:rPr>
          <w:rFonts w:ascii="Times New Roman" w:hAnsi="Times New Roman"/>
          <w:bCs/>
          <w:color w:val="000000"/>
          <w:sz w:val="24"/>
          <w:szCs w:val="24"/>
        </w:rPr>
        <w:t>/УПД</w:t>
      </w:r>
      <w:r w:rsidRPr="008D1C98">
        <w:rPr>
          <w:rFonts w:ascii="Times New Roman" w:hAnsi="Times New Roman"/>
          <w:bCs/>
          <w:color w:val="000000"/>
          <w:sz w:val="24"/>
          <w:szCs w:val="24"/>
        </w:rPr>
        <w:t xml:space="preserve"> оказанных Услуг (далее – Акт</w:t>
      </w:r>
      <w:r w:rsidR="002E2965">
        <w:rPr>
          <w:rFonts w:ascii="Times New Roman" w:hAnsi="Times New Roman"/>
          <w:bCs/>
          <w:color w:val="000000"/>
          <w:sz w:val="24"/>
          <w:szCs w:val="24"/>
        </w:rPr>
        <w:t>/УПД</w:t>
      </w:r>
      <w:r w:rsidRPr="008D1C98">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w:t>
      </w:r>
      <w:r w:rsidR="002E2965">
        <w:rPr>
          <w:rFonts w:ascii="Times New Roman" w:hAnsi="Times New Roman"/>
          <w:bCs/>
          <w:color w:val="000000"/>
          <w:sz w:val="24"/>
          <w:szCs w:val="24"/>
        </w:rPr>
        <w:t>/УПД</w:t>
      </w:r>
      <w:r w:rsidRPr="008D1C98">
        <w:rPr>
          <w:rFonts w:ascii="Times New Roman" w:hAnsi="Times New Roman"/>
          <w:bCs/>
          <w:color w:val="000000"/>
          <w:sz w:val="24"/>
          <w:szCs w:val="24"/>
        </w:rPr>
        <w:t>, при отсутствии у Заказчика претензий и замечаний по объему и качеству оказанных Услуг.</w:t>
      </w:r>
    </w:p>
    <w:p w14:paraId="6807431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2.3. Обязательства Заказчика по оплате считаются исполненными с момента списания денежных средств с расчетного счета Заказчика.</w:t>
      </w:r>
    </w:p>
    <w:p w14:paraId="79A6238B"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2.4. Оплата осуществляется за счет внебюджетных средств.</w:t>
      </w:r>
    </w:p>
    <w:p w14:paraId="75AE894C" w14:textId="77777777" w:rsidR="008D1C98" w:rsidRDefault="008D1C98" w:rsidP="008D1C98">
      <w:pPr>
        <w:spacing w:after="0"/>
        <w:ind w:firstLine="567"/>
        <w:jc w:val="both"/>
        <w:rPr>
          <w:rFonts w:ascii="Times New Roman" w:hAnsi="Times New Roman"/>
          <w:bCs/>
          <w:color w:val="000000"/>
          <w:sz w:val="24"/>
          <w:szCs w:val="24"/>
        </w:rPr>
      </w:pPr>
    </w:p>
    <w:p w14:paraId="0E31EFB8" w14:textId="77777777" w:rsidR="008D1C98" w:rsidRPr="008D1C98" w:rsidRDefault="008D1C98" w:rsidP="008D1C98">
      <w:pPr>
        <w:spacing w:after="0"/>
        <w:ind w:firstLine="567"/>
        <w:jc w:val="both"/>
        <w:rPr>
          <w:rFonts w:ascii="Times New Roman" w:hAnsi="Times New Roman"/>
          <w:bCs/>
          <w:color w:val="000000"/>
          <w:sz w:val="24"/>
          <w:szCs w:val="24"/>
        </w:rPr>
      </w:pPr>
    </w:p>
    <w:p w14:paraId="43D627EA" w14:textId="77777777" w:rsidR="008D1C98" w:rsidRPr="008D1C98" w:rsidRDefault="008D1C98" w:rsidP="008D1C98">
      <w:pPr>
        <w:spacing w:after="0"/>
        <w:ind w:firstLine="567"/>
        <w:jc w:val="center"/>
        <w:rPr>
          <w:rFonts w:ascii="Times New Roman" w:hAnsi="Times New Roman"/>
          <w:b/>
          <w:sz w:val="24"/>
          <w:szCs w:val="24"/>
        </w:rPr>
      </w:pPr>
      <w:r w:rsidRPr="008D1C98">
        <w:rPr>
          <w:rFonts w:ascii="Times New Roman" w:hAnsi="Times New Roman"/>
          <w:b/>
          <w:sz w:val="24"/>
          <w:szCs w:val="24"/>
        </w:rPr>
        <w:t>3. ПРАВА И ОБЯЗАННОСТИ СТОРОН</w:t>
      </w:r>
    </w:p>
    <w:p w14:paraId="09C606DD"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 Исполнитель обязуется:</w:t>
      </w:r>
    </w:p>
    <w:p w14:paraId="0D02115F" w14:textId="77777777" w:rsidR="008D1C98" w:rsidRPr="008D1C98" w:rsidRDefault="008D1C98" w:rsidP="008D1C98">
      <w:pPr>
        <w:tabs>
          <w:tab w:val="left" w:pos="993"/>
          <w:tab w:val="left" w:pos="1134"/>
        </w:tabs>
        <w:spacing w:after="0"/>
        <w:ind w:firstLine="567"/>
        <w:jc w:val="both"/>
        <w:rPr>
          <w:rFonts w:ascii="Times New Roman" w:hAnsi="Times New Roman"/>
          <w:sz w:val="24"/>
          <w:szCs w:val="24"/>
        </w:rPr>
      </w:pPr>
      <w:r w:rsidRPr="008D1C98">
        <w:rPr>
          <w:rFonts w:ascii="Times New Roman" w:hAnsi="Times New Roman"/>
          <w:sz w:val="24"/>
          <w:szCs w:val="24"/>
        </w:rPr>
        <w:t>3.1.1. оказывать Услуги в соответствии с условиями и порядком, установленными настоящим Договором, с законодательством Российской Федерации, техническими нормами и правилами, лицензией, в том числе федеральными законами «О связи» от 07.07.2003 N 126-ФЗ, «О лицензировании отдельных видов деятельности» от 4 мая 2011 г. N 99-ФЗ и иными нормативно-правовыми актами Российской Федерации .</w:t>
      </w:r>
    </w:p>
    <w:p w14:paraId="23612F1F" w14:textId="77777777" w:rsidR="008D1C98" w:rsidRPr="008D1C98" w:rsidRDefault="008D1C98" w:rsidP="008D1C98">
      <w:pPr>
        <w:tabs>
          <w:tab w:val="left" w:pos="993"/>
          <w:tab w:val="left" w:pos="1134"/>
        </w:tabs>
        <w:spacing w:after="0"/>
        <w:ind w:firstLine="567"/>
        <w:jc w:val="both"/>
        <w:rPr>
          <w:rFonts w:ascii="Times New Roman" w:hAnsi="Times New Roman"/>
          <w:sz w:val="24"/>
          <w:szCs w:val="24"/>
        </w:rPr>
      </w:pPr>
      <w:r w:rsidRPr="008D1C98">
        <w:rPr>
          <w:rFonts w:ascii="Times New Roman" w:hAnsi="Times New Roman"/>
          <w:sz w:val="24"/>
          <w:szCs w:val="24"/>
        </w:rPr>
        <w:t>В случаях, если данные Услуг требуют иной разрешительный документ согласно требованиям действующего законодательства РФ, представить Заказчику копию документа, подтверждающего право оказывать/осуществлять Услуги, оформленные в соответствии с законодательством РФ.</w:t>
      </w:r>
    </w:p>
    <w:p w14:paraId="62598849" w14:textId="77777777" w:rsidR="008D1C98" w:rsidRPr="008D1C98" w:rsidRDefault="008D1C98" w:rsidP="008D1C98">
      <w:pPr>
        <w:tabs>
          <w:tab w:val="left" w:pos="993"/>
        </w:tabs>
        <w:spacing w:after="0"/>
        <w:ind w:firstLine="567"/>
        <w:jc w:val="both"/>
        <w:rPr>
          <w:rFonts w:ascii="Times New Roman" w:hAnsi="Times New Roman"/>
          <w:sz w:val="24"/>
          <w:szCs w:val="24"/>
        </w:rPr>
      </w:pPr>
      <w:r w:rsidRPr="008D1C98">
        <w:rPr>
          <w:rFonts w:ascii="Times New Roman" w:hAnsi="Times New Roman"/>
          <w:sz w:val="24"/>
          <w:szCs w:val="24"/>
        </w:rPr>
        <w:t>3.1.2. обеспечить устранение замечаний, нарушений при оказании Услуг и/или выявленных при сдаче-приемке Услуг, за свой счет.</w:t>
      </w:r>
    </w:p>
    <w:p w14:paraId="1FCE3210" w14:textId="77777777" w:rsidR="008D1C98" w:rsidRPr="008D1C98" w:rsidRDefault="008D1C98" w:rsidP="008D1C98">
      <w:pPr>
        <w:tabs>
          <w:tab w:val="left" w:pos="993"/>
        </w:tabs>
        <w:spacing w:after="0"/>
        <w:ind w:firstLine="567"/>
        <w:jc w:val="both"/>
        <w:rPr>
          <w:rFonts w:ascii="Times New Roman" w:hAnsi="Times New Roman"/>
          <w:sz w:val="24"/>
          <w:szCs w:val="24"/>
        </w:rPr>
      </w:pPr>
      <w:r w:rsidRPr="008D1C98">
        <w:rPr>
          <w:rFonts w:ascii="Times New Roman" w:hAnsi="Times New Roman"/>
          <w:sz w:val="24"/>
          <w:szCs w:val="24"/>
        </w:rPr>
        <w:t>3.1.3. в случае, если Исполнитель использует для предоставления Услуг третьих лиц, он должен указать их в схеме подключения. Исполнитель несёт единоличную ответственность за действия и бездействие всех привлечённых им третьих лиц.</w:t>
      </w:r>
    </w:p>
    <w:p w14:paraId="4463459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3.1.4. своевременно, надлежащим образом оказать Услуги в сроки и объеме согласно условиям настоящего Договора.</w:t>
      </w:r>
    </w:p>
    <w:p w14:paraId="2F725B8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3.1.5. исполнять полученные в ходе оказания Услуг указания и предписания Заказчика.</w:t>
      </w:r>
    </w:p>
    <w:p w14:paraId="512ED69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3.1.6. в случае, перерывов в оказании Услуг, производить перерасчет оплаты Услуг в соответствии с настоящим Договором.</w:t>
      </w:r>
    </w:p>
    <w:p w14:paraId="0CEB125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3.1.7. подписывать со своей стороны двусторонние акты, подтверждающие факт перерыва в оказании Услуг с указанием времени прекращения и восстановления оказания Услуг. </w:t>
      </w:r>
    </w:p>
    <w:p w14:paraId="312B188D"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3.1.8. своевременно выставлять и направлять другой Стороне счета, счета-фактуры и Акты в соответствии с порядком и сроками, установленными настоящим Договором.</w:t>
      </w:r>
    </w:p>
    <w:p w14:paraId="5D59B29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3.1.9.</w:t>
      </w:r>
      <w:r w:rsidRPr="008D1C98">
        <w:rPr>
          <w:rFonts w:asciiTheme="minorHAnsi" w:eastAsiaTheme="minorHAnsi" w:hAnsiTheme="minorHAnsi" w:cstheme="minorBidi"/>
        </w:rPr>
        <w:t xml:space="preserve"> </w:t>
      </w:r>
      <w:r w:rsidRPr="008D1C98">
        <w:rPr>
          <w:rFonts w:ascii="Times New Roman" w:hAnsi="Times New Roman"/>
          <w:sz w:val="24"/>
          <w:szCs w:val="24"/>
        </w:rPr>
        <w:t xml:space="preserve">осуществить действия по организации точек присоединения Сети ГАУ «ИТ-парк» к Сети Оператора в соответствии с ТЗ и схемой организации связи. Обеспечить тестирование, монтаж и наладку средств связи, задействованных в присоединении до начала оказания Услуг.   </w:t>
      </w:r>
    </w:p>
    <w:p w14:paraId="5525FF42"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3.1.10.</w:t>
      </w:r>
      <w:r w:rsidRPr="008D1C98">
        <w:rPr>
          <w:rFonts w:asciiTheme="minorHAnsi" w:eastAsiaTheme="minorHAnsi" w:hAnsiTheme="minorHAnsi" w:cstheme="minorBidi"/>
        </w:rPr>
        <w:t xml:space="preserve"> </w:t>
      </w:r>
      <w:r w:rsidRPr="008D1C98">
        <w:rPr>
          <w:rFonts w:ascii="Times New Roman" w:hAnsi="Times New Roman"/>
          <w:sz w:val="24"/>
          <w:szCs w:val="24"/>
        </w:rPr>
        <w:t>своевременно информировать ГАУ «ИТ-парк» о возникших чрезвычайных ситуациях и изменениях в Сети Оператора, затрудняющих или ухудшающих получение ГАУ «ИТ-парк» Услуг.</w:t>
      </w:r>
    </w:p>
    <w:p w14:paraId="2DBE7918"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3.1.11. обеспечить резервирование технических средств Оператора, задействованных при оказании Услуг в соответствии с п.4.3 ТЗ.</w:t>
      </w:r>
    </w:p>
    <w:p w14:paraId="7F3859B1"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3.1.1.12. рассматривать обращения ГАУ «ИТ-парк», связанные с процедурой расчетов и оплаты оказанных Услуг в течение 5 (пяти) рабочих дней после поступления обращения.</w:t>
      </w:r>
    </w:p>
    <w:p w14:paraId="2FD5E28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3.1.13. оказывать Услуги, предусмотренные настоящим Договором, 24 (двадцать четыре) часа в сутки, 7 (семь) дней в неделю, за исключением промежутков времени, необходимых для проведения профилактических и ремонтных работ на соответствующем оборудовании, задействованном в присоединении Сети ГАУ «ИТ-парк» к Сети Оператора, а также времени устранения аварий и повреждений.</w:t>
      </w:r>
    </w:p>
    <w:p w14:paraId="3B60E974"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3.2. Исполнитель вправе:</w:t>
      </w:r>
    </w:p>
    <w:p w14:paraId="0FE8E3C1" w14:textId="48921DD7" w:rsidR="008D1C98" w:rsidRPr="008D1C98" w:rsidRDefault="008D1C98" w:rsidP="008D1C98">
      <w:pPr>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lastRenderedPageBreak/>
        <w:t>3.2.1. требовать своевременного подписания Заказчиком Акта</w:t>
      </w:r>
      <w:r w:rsidR="002E2965">
        <w:rPr>
          <w:rFonts w:ascii="Times New Roman" w:hAnsi="Times New Roman"/>
          <w:sz w:val="24"/>
          <w:szCs w:val="24"/>
        </w:rPr>
        <w:t>/УПД</w:t>
      </w:r>
      <w:r w:rsidRPr="008D1C98">
        <w:rPr>
          <w:rFonts w:ascii="Times New Roman" w:hAnsi="Times New Roman"/>
          <w:sz w:val="24"/>
          <w:szCs w:val="24"/>
        </w:rPr>
        <w:t xml:space="preserve"> на основании представленных им отчетных документов (при наличии) и при условии отсутствия замечаний Заказчика по качеству оказанных Услуг;</w:t>
      </w:r>
    </w:p>
    <w:p w14:paraId="74762A11"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3.2.2. требовать оплаты надлежащим образом оказанных и принятых Заказчиком Услуг в соответствии с условиями Договора;</w:t>
      </w:r>
    </w:p>
    <w:p w14:paraId="7438CEE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3.2.3. запрашивать у Заказчика необходимые для оказания Услуг информацию и документацию.</w:t>
      </w:r>
    </w:p>
    <w:p w14:paraId="42665028"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sz w:val="24"/>
          <w:szCs w:val="24"/>
        </w:rPr>
        <w:t xml:space="preserve">3.2.4. привлекать третьих лиц для оказания Услуг, при условии получении Исполнителем предварительного письменного согласия о привлечении третьих лиц. </w:t>
      </w:r>
      <w:r w:rsidRPr="008D1C98">
        <w:rPr>
          <w:rFonts w:ascii="Times New Roman" w:hAnsi="Times New Roman"/>
          <w:color w:val="000000" w:themeColor="text1"/>
          <w:sz w:val="24"/>
          <w:szCs w:val="24"/>
        </w:rPr>
        <w:t>Исполнитель обязан гарантировать, что третьи лица, привлеченные для оказания Услуг, имеют специальную правоспособность (если такие требования предъявляются действующим законодательством к Услугам определенного вида), обладают специальными знаниями, навыками, квалификацией, специальным оборудованием и т.п., по видам Услуг, предусмотренных в Техническом задании. Исполнитель несет ответственность перед Заказчиком за неисполнение и/или ненадлежащее исполнение обязательств третьими лицами. Исполнитель несёт единоличную ответственность за действия и бездействие всех привлечённых им третьих лиц.</w:t>
      </w:r>
    </w:p>
    <w:p w14:paraId="6A1DD915"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color w:val="000000" w:themeColor="text1"/>
          <w:sz w:val="24"/>
          <w:szCs w:val="24"/>
        </w:rPr>
        <w:t>Привлечение третьих лиц не влечет за собой изменение стоимости и объемов Услуг по настоящему Договору. Перечень Услуг, оказанных третьими лицами, и их стоимость, Исполнителем может быть указана в отчетной документации.</w:t>
      </w:r>
    </w:p>
    <w:p w14:paraId="161DF092"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color w:val="000000" w:themeColor="text1"/>
          <w:sz w:val="24"/>
          <w:szCs w:val="24"/>
        </w:rPr>
        <w:t>3.2.5.</w:t>
      </w:r>
      <w:r w:rsidRPr="008D1C98">
        <w:rPr>
          <w:rFonts w:asciiTheme="minorHAnsi" w:eastAsiaTheme="minorHAnsi" w:hAnsiTheme="minorHAnsi" w:cstheme="minorBidi"/>
        </w:rPr>
        <w:t xml:space="preserve"> </w:t>
      </w:r>
      <w:r w:rsidRPr="008D1C98">
        <w:rPr>
          <w:rFonts w:ascii="Times New Roman" w:hAnsi="Times New Roman"/>
          <w:color w:val="000000" w:themeColor="text1"/>
          <w:sz w:val="24"/>
          <w:szCs w:val="24"/>
        </w:rPr>
        <w:t>по письменному запросу ГАУ «ИТ-парк» изменять скорость передачи, установленной Таблицей №1 Технического задания, при этом не должна увеличиваться или уменьшаться стоимость Услуг, но не более чем на 10%.</w:t>
      </w:r>
    </w:p>
    <w:p w14:paraId="15A2C0C5" w14:textId="77777777" w:rsidR="008D1C98" w:rsidRPr="008D1C98" w:rsidRDefault="008D1C98" w:rsidP="008D1C98">
      <w:pPr>
        <w:spacing w:after="0"/>
        <w:ind w:firstLine="567"/>
        <w:jc w:val="both"/>
        <w:rPr>
          <w:rFonts w:ascii="Times New Roman" w:hAnsi="Times New Roman"/>
          <w:color w:val="000000" w:themeColor="text1"/>
          <w:sz w:val="24"/>
          <w:szCs w:val="24"/>
        </w:rPr>
      </w:pPr>
      <w:r w:rsidRPr="008D1C98">
        <w:rPr>
          <w:rFonts w:ascii="Times New Roman" w:hAnsi="Times New Roman"/>
          <w:color w:val="000000" w:themeColor="text1"/>
          <w:sz w:val="24"/>
          <w:szCs w:val="24"/>
        </w:rPr>
        <w:t>3.2.6.</w:t>
      </w:r>
      <w:r w:rsidRPr="008D1C98">
        <w:rPr>
          <w:rFonts w:asciiTheme="minorHAnsi" w:eastAsiaTheme="minorHAnsi" w:hAnsiTheme="minorHAnsi" w:cstheme="minorBidi"/>
        </w:rPr>
        <w:t xml:space="preserve"> </w:t>
      </w:r>
      <w:r w:rsidRPr="008D1C98">
        <w:rPr>
          <w:rFonts w:ascii="Times New Roman" w:hAnsi="Times New Roman"/>
          <w:color w:val="000000" w:themeColor="text1"/>
          <w:sz w:val="24"/>
          <w:szCs w:val="24"/>
        </w:rPr>
        <w:t>проводить плановые ремонтные и профилактические работы на соответствующем оборудовании, задействованном в присоединении Сети ГАУ «ИТ-парк» к Сети Оператора, в часы наименьшей нагрузки и только после обязательного согласования с Заказчиком не менее чем за 3 (три) рабочих дня до предполагаемой даты начала работ.</w:t>
      </w:r>
    </w:p>
    <w:p w14:paraId="1FCA1418"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3.3. Заказчик обязан:</w:t>
      </w:r>
    </w:p>
    <w:p w14:paraId="26719DFC"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3.3.1. принять и оплатить результаты Услуг в установленный срок в соответствии с условиями настоящего Договора. </w:t>
      </w:r>
    </w:p>
    <w:p w14:paraId="6FC6880A"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3.4. Заказчик вправе: </w:t>
      </w:r>
    </w:p>
    <w:p w14:paraId="2E5DCA04"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3.4.1. требовать от Исполнителя надлежащего исполнения обязательств в соответствии с настоящим Договором.</w:t>
      </w:r>
    </w:p>
    <w:p w14:paraId="5F1BC1F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3.4.2. в любое время проверять и контролировать ход и качество оказания Услуг по Договору, давать обязательные для выполнения Исполнителя указания, требовать своевременного устранения выявленных при приемке Услуг недостатков. </w:t>
      </w:r>
    </w:p>
    <w:p w14:paraId="46ECD149"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3.4.3. в случае оказания Исполнителем Услуг, не предусмотренных настоящим Договором, Заказчик вправе отказаться от их оплаты.</w:t>
      </w:r>
    </w:p>
    <w:p w14:paraId="0625ABF9"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3.4.4. отказаться (полностью или частично) от оплаты оказанных Услуг в случае их несоответствия требованиям настоящего Договора.</w:t>
      </w:r>
    </w:p>
    <w:p w14:paraId="6E4329C0"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3.4.5. досрочно принять и оплатить оказанные Исполнителем Услуг.</w:t>
      </w:r>
    </w:p>
    <w:p w14:paraId="21A590BB"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3.4.6. предъявить требования, связанные с недостатками оказанных Услуг, обнаруженными в течение гарантийного срока.</w:t>
      </w:r>
    </w:p>
    <w:p w14:paraId="67AE11A6"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 xml:space="preserve">3.5. В течение 1 (одного) рабочего дня после заключения настоящего Договора Стороны обязаны назначить ответственных представителей для решения текущих вопросов, связанных с исполнением обязательств по настоящему Договору, письменно известив друг </w:t>
      </w:r>
      <w:r w:rsidRPr="008D1C98">
        <w:rPr>
          <w:rFonts w:ascii="Times New Roman" w:hAnsi="Times New Roman"/>
          <w:sz w:val="24"/>
          <w:szCs w:val="24"/>
        </w:rPr>
        <w:lastRenderedPageBreak/>
        <w:t>друга с направлением документов, подтверждающих полномочия представителей, оформленных в установленном законом порядке.</w:t>
      </w:r>
    </w:p>
    <w:p w14:paraId="1BE80498" w14:textId="77777777" w:rsidR="008D1C98" w:rsidRPr="008D1C98" w:rsidRDefault="008D1C98" w:rsidP="008D1C98">
      <w:pPr>
        <w:widowControl w:val="0"/>
        <w:tabs>
          <w:tab w:val="left" w:pos="540"/>
          <w:tab w:val="left" w:pos="567"/>
        </w:tabs>
        <w:spacing w:after="0" w:line="259" w:lineRule="auto"/>
        <w:jc w:val="both"/>
        <w:rPr>
          <w:rFonts w:ascii="Times New Roman" w:hAnsi="Times New Roman"/>
          <w:sz w:val="24"/>
          <w:szCs w:val="24"/>
        </w:rPr>
      </w:pPr>
      <w:r w:rsidRPr="008D1C98">
        <w:rPr>
          <w:rFonts w:ascii="Times New Roman" w:hAnsi="Times New Roman"/>
          <w:sz w:val="24"/>
          <w:szCs w:val="24"/>
        </w:rPr>
        <w:t>3.6. Стороны обязаны:</w:t>
      </w:r>
    </w:p>
    <w:p w14:paraId="2F04F54A" w14:textId="77777777" w:rsidR="008D1C98" w:rsidRPr="008D1C98" w:rsidRDefault="008D1C98" w:rsidP="008D1C98">
      <w:pPr>
        <w:widowControl w:val="0"/>
        <w:tabs>
          <w:tab w:val="left" w:pos="540"/>
          <w:tab w:val="left" w:pos="567"/>
        </w:tabs>
        <w:spacing w:after="0" w:line="259" w:lineRule="auto"/>
        <w:jc w:val="both"/>
        <w:rPr>
          <w:rFonts w:ascii="Times New Roman" w:eastAsiaTheme="minorHAnsi" w:hAnsi="Times New Roman" w:cstheme="minorBidi"/>
          <w:sz w:val="24"/>
          <w:szCs w:val="24"/>
        </w:rPr>
      </w:pPr>
      <w:r w:rsidRPr="008D1C98">
        <w:rPr>
          <w:rFonts w:ascii="Times New Roman" w:hAnsi="Times New Roman"/>
          <w:sz w:val="24"/>
          <w:szCs w:val="24"/>
        </w:rPr>
        <w:t>3.6.1. с</w:t>
      </w:r>
      <w:r w:rsidRPr="008D1C98">
        <w:rPr>
          <w:rFonts w:ascii="Times New Roman" w:eastAsiaTheme="minorHAnsi" w:hAnsi="Times New Roman" w:cstheme="minorBidi"/>
          <w:sz w:val="24"/>
          <w:szCs w:val="24"/>
        </w:rPr>
        <w:t>облюдать порядок эксплуатационно-технического взаимодействия Сторон, который определен в Приложении №3 «Соглашение о процедуре взаимодействия технических служб Оператора и «ГАУ «ИТ-парк»» к настоящему Договору.</w:t>
      </w:r>
    </w:p>
    <w:p w14:paraId="6C42E8F4" w14:textId="77777777" w:rsidR="008D1C98" w:rsidRPr="008D1C98" w:rsidRDefault="008D1C98" w:rsidP="008D1C98">
      <w:pPr>
        <w:widowControl w:val="0"/>
        <w:tabs>
          <w:tab w:val="left" w:pos="540"/>
        </w:tabs>
        <w:spacing w:after="0" w:line="259"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sz w:val="24"/>
          <w:szCs w:val="24"/>
        </w:rPr>
        <w:t>3.6.2. самостоятельно осуществлять управление своей Сетью. Стороны сотрудничают в оперативном управлении Сетями и организуют оповещение при авариях и повреждениях, а также принимают согласованные меры по восстановлению связи.</w:t>
      </w:r>
    </w:p>
    <w:p w14:paraId="5DEFC702" w14:textId="77777777" w:rsidR="008D1C98" w:rsidRPr="008D1C98" w:rsidRDefault="008D1C98" w:rsidP="008D1C98">
      <w:pPr>
        <w:widowControl w:val="0"/>
        <w:tabs>
          <w:tab w:val="left" w:pos="540"/>
        </w:tabs>
        <w:spacing w:after="0" w:line="259"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sz w:val="24"/>
          <w:szCs w:val="24"/>
        </w:rPr>
        <w:t xml:space="preserve">3.6.3. применять на своей Сети только такие технические средства связи, соответствие которых установленным требованиям подтверждено в порядке, установленном законодательством Российской Федерации в области связи. </w:t>
      </w:r>
    </w:p>
    <w:p w14:paraId="52B286FF" w14:textId="77777777" w:rsidR="008D1C98" w:rsidRPr="008D1C98" w:rsidRDefault="008D1C98" w:rsidP="008D1C98">
      <w:pPr>
        <w:widowControl w:val="0"/>
        <w:tabs>
          <w:tab w:val="left" w:pos="540"/>
        </w:tabs>
        <w:spacing w:after="0" w:line="259" w:lineRule="auto"/>
        <w:jc w:val="both"/>
        <w:rPr>
          <w:rFonts w:ascii="Times New Roman" w:eastAsiaTheme="minorHAnsi" w:hAnsi="Times New Roman" w:cstheme="minorBidi"/>
          <w:sz w:val="24"/>
          <w:szCs w:val="24"/>
        </w:rPr>
      </w:pPr>
      <w:r w:rsidRPr="008D1C98">
        <w:rPr>
          <w:rFonts w:ascii="Times New Roman" w:eastAsiaTheme="minorHAnsi" w:hAnsi="Times New Roman" w:cstheme="minorBidi"/>
          <w:sz w:val="24"/>
          <w:szCs w:val="24"/>
        </w:rPr>
        <w:t>3.6.4. в случае, обнаружения несоответствия качества оказываемых Услуг условиям настоящего Договора и приложений к нему, Стороны должны незамедлительно предпринять все разумные действия, направленные на выяснение причин такого несоответствия и принять меры к устранению этих причин.  Издержки по восстановлению качества оказания Услуг несет та Сторона, в Сети которой выявлены причины указанного несоответствия.</w:t>
      </w:r>
    </w:p>
    <w:p w14:paraId="25F1B45D" w14:textId="77777777" w:rsidR="008D1C98" w:rsidRPr="008D1C98" w:rsidRDefault="008D1C98" w:rsidP="008D1C98">
      <w:pPr>
        <w:widowControl w:val="0"/>
        <w:tabs>
          <w:tab w:val="left" w:pos="540"/>
          <w:tab w:val="left" w:pos="567"/>
        </w:tabs>
        <w:spacing w:after="0" w:line="259" w:lineRule="auto"/>
        <w:jc w:val="both"/>
        <w:rPr>
          <w:rFonts w:ascii="Times New Roman" w:eastAsiaTheme="minorHAnsi" w:hAnsi="Times New Roman" w:cstheme="minorBidi"/>
        </w:rPr>
      </w:pPr>
    </w:p>
    <w:p w14:paraId="44A11174" w14:textId="77777777" w:rsidR="008D1C98" w:rsidRPr="008D1C98" w:rsidRDefault="008D1C98" w:rsidP="008D1C98">
      <w:pPr>
        <w:spacing w:after="0"/>
        <w:ind w:firstLine="567"/>
        <w:jc w:val="center"/>
        <w:rPr>
          <w:rFonts w:ascii="Times New Roman" w:hAnsi="Times New Roman"/>
          <w:b/>
          <w:bCs/>
          <w:sz w:val="24"/>
          <w:szCs w:val="24"/>
        </w:rPr>
      </w:pPr>
      <w:r w:rsidRPr="008D1C98">
        <w:rPr>
          <w:rFonts w:ascii="Times New Roman" w:hAnsi="Times New Roman"/>
          <w:b/>
          <w:bCs/>
          <w:sz w:val="24"/>
          <w:szCs w:val="24"/>
        </w:rPr>
        <w:t>4. ПОРЯДОК ПРИЕМА УСЛУГ</w:t>
      </w:r>
    </w:p>
    <w:p w14:paraId="7227556C" w14:textId="298E1833" w:rsidR="008D1C98" w:rsidRPr="008D1C98" w:rsidRDefault="008D1C98" w:rsidP="008D1C98">
      <w:pPr>
        <w:tabs>
          <w:tab w:val="left" w:pos="1134"/>
        </w:tabs>
        <w:spacing w:after="0"/>
        <w:ind w:firstLine="567"/>
        <w:jc w:val="both"/>
        <w:rPr>
          <w:rFonts w:ascii="Times New Roman" w:hAnsi="Times New Roman"/>
          <w:sz w:val="24"/>
          <w:szCs w:val="24"/>
        </w:rPr>
      </w:pPr>
      <w:r w:rsidRPr="008D1C98">
        <w:rPr>
          <w:rFonts w:ascii="Times New Roman" w:hAnsi="Times New Roman"/>
          <w:sz w:val="24"/>
          <w:szCs w:val="24"/>
        </w:rPr>
        <w:t>4.1. По факту оказания Услуг, предусмотренных п. 1.1 настоящего Договора, Исполнитель представляет Заказчику счет-фактуру (при наличии), счет, Акт</w:t>
      </w:r>
      <w:r w:rsidR="002E2965">
        <w:rPr>
          <w:rFonts w:ascii="Times New Roman" w:hAnsi="Times New Roman"/>
          <w:sz w:val="24"/>
          <w:szCs w:val="24"/>
        </w:rPr>
        <w:t>/УПД</w:t>
      </w:r>
      <w:r w:rsidRPr="008D1C98">
        <w:rPr>
          <w:rFonts w:ascii="Times New Roman" w:hAnsi="Times New Roman"/>
          <w:sz w:val="24"/>
          <w:szCs w:val="24"/>
        </w:rPr>
        <w:t xml:space="preserve"> в 2 (Двух) экземплярах. </w:t>
      </w:r>
    </w:p>
    <w:p w14:paraId="6A04F89B" w14:textId="5E1D1C42"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4.2. В течение 5 (Пяти) рабочих дней с момента получения Акта Заказчик обязан принять Услуги и подписать Акт</w:t>
      </w:r>
      <w:r w:rsidR="002E2965">
        <w:rPr>
          <w:rFonts w:ascii="Times New Roman" w:hAnsi="Times New Roman"/>
          <w:sz w:val="24"/>
          <w:szCs w:val="24"/>
        </w:rPr>
        <w:t>/УПД</w:t>
      </w:r>
      <w:r w:rsidRPr="008D1C98">
        <w:rPr>
          <w:rFonts w:ascii="Times New Roman" w:hAnsi="Times New Roman"/>
          <w:sz w:val="24"/>
          <w:szCs w:val="24"/>
        </w:rPr>
        <w:t xml:space="preserve"> в 2 (Двух) экземплярах и направить 1 (Один) экземпляр Акта</w:t>
      </w:r>
      <w:r w:rsidR="002E2965">
        <w:rPr>
          <w:rFonts w:ascii="Times New Roman" w:hAnsi="Times New Roman"/>
          <w:sz w:val="24"/>
          <w:szCs w:val="24"/>
        </w:rPr>
        <w:t>/УПД</w:t>
      </w:r>
      <w:r w:rsidRPr="008D1C98">
        <w:rPr>
          <w:rFonts w:ascii="Times New Roman" w:hAnsi="Times New Roman"/>
          <w:sz w:val="24"/>
          <w:szCs w:val="24"/>
        </w:rPr>
        <w:t xml:space="preserve"> Исполнителю или направить Исполнителю мотивированный отказ от подписания Акта</w:t>
      </w:r>
      <w:r w:rsidR="002E2965">
        <w:rPr>
          <w:rFonts w:ascii="Times New Roman" w:hAnsi="Times New Roman"/>
          <w:sz w:val="24"/>
          <w:szCs w:val="24"/>
        </w:rPr>
        <w:t>/УПД</w:t>
      </w:r>
      <w:r w:rsidRPr="008D1C98">
        <w:rPr>
          <w:rFonts w:ascii="Times New Roman" w:hAnsi="Times New Roman"/>
          <w:sz w:val="24"/>
          <w:szCs w:val="24"/>
        </w:rPr>
        <w:t xml:space="preserve"> с указанием причины отказа.</w:t>
      </w:r>
    </w:p>
    <w:p w14:paraId="5BC2538F" w14:textId="1A683890"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В случае если отказ от подписания Актов</w:t>
      </w:r>
      <w:r w:rsidR="002E2965">
        <w:rPr>
          <w:rFonts w:ascii="Times New Roman" w:hAnsi="Times New Roman"/>
          <w:sz w:val="24"/>
          <w:szCs w:val="24"/>
        </w:rPr>
        <w:t>/УПД</w:t>
      </w:r>
      <w:r w:rsidRPr="008D1C98">
        <w:rPr>
          <w:rFonts w:ascii="Times New Roman" w:hAnsi="Times New Roman"/>
          <w:sz w:val="24"/>
          <w:szCs w:val="24"/>
        </w:rPr>
        <w:t>, мотивирован по результатам проведенной экспертизы, расходы на экспертизу несет Исполнитель, за исключением случаев, когда экспертизой установлено отсутствие нарушений Исполнителем Договора или причинной связи между действиями Исполнителя и обнаруженными недостатками. В иных случаях расходы на экспертизу несет сторона, потребовавшая назначения экспертизы.</w:t>
      </w:r>
    </w:p>
    <w:p w14:paraId="490C7B73" w14:textId="2EFD4FE5"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4.3. При поступлении от Заказчика мотивированного отказа от подписания Актов</w:t>
      </w:r>
      <w:r w:rsidR="002E2965">
        <w:rPr>
          <w:rFonts w:ascii="Times New Roman" w:hAnsi="Times New Roman"/>
          <w:sz w:val="24"/>
          <w:szCs w:val="24"/>
        </w:rPr>
        <w:t>/УПД</w:t>
      </w:r>
      <w:r w:rsidRPr="008D1C98">
        <w:rPr>
          <w:rFonts w:ascii="Times New Roman" w:hAnsi="Times New Roman"/>
          <w:sz w:val="24"/>
          <w:szCs w:val="24"/>
        </w:rPr>
        <w:t>, Исполнитель обязуется в течение 3 (Трех) рабочих дней устранить указанные недостатки. Устранение недостатков, указанных в мотивированном отказе, является основанием для принятия Заказчиком Услуг и подписания Актов</w:t>
      </w:r>
      <w:r w:rsidR="002E2965">
        <w:rPr>
          <w:rFonts w:ascii="Times New Roman" w:hAnsi="Times New Roman"/>
          <w:sz w:val="24"/>
          <w:szCs w:val="24"/>
        </w:rPr>
        <w:t>/УПД</w:t>
      </w:r>
      <w:r w:rsidRPr="008D1C98">
        <w:rPr>
          <w:rFonts w:ascii="Times New Roman" w:hAnsi="Times New Roman"/>
          <w:sz w:val="24"/>
          <w:szCs w:val="24"/>
        </w:rPr>
        <w:t>.</w:t>
      </w:r>
    </w:p>
    <w:p w14:paraId="7EE8D732" w14:textId="77777777" w:rsidR="008D1C98" w:rsidRPr="008D1C98" w:rsidRDefault="008D1C98" w:rsidP="008D1C98">
      <w:pPr>
        <w:spacing w:after="0"/>
        <w:ind w:firstLine="567"/>
        <w:jc w:val="both"/>
        <w:rPr>
          <w:rFonts w:ascii="Times New Roman" w:hAnsi="Times New Roman"/>
          <w:sz w:val="24"/>
          <w:szCs w:val="24"/>
        </w:rPr>
      </w:pPr>
      <w:r w:rsidRPr="008D1C98">
        <w:rPr>
          <w:rFonts w:ascii="Times New Roman" w:hAnsi="Times New Roman"/>
          <w:sz w:val="24"/>
          <w:szCs w:val="24"/>
        </w:rPr>
        <w:t>4</w:t>
      </w:r>
      <w:r w:rsidRPr="008D1C98">
        <w:rPr>
          <w:rFonts w:ascii="Times New Roman" w:hAnsi="Times New Roman"/>
          <w:sz w:val="24"/>
          <w:szCs w:val="24"/>
          <w:lang w:val="x-none"/>
        </w:rPr>
        <w:t xml:space="preserve">.4. При невозможности устранения Исполнителем недостатков, указанный в мотивированном отказе, Заказчик вправе потребовать от Исполнителя соразмерного уменьшения цены настоящего </w:t>
      </w:r>
      <w:r w:rsidRPr="008D1C98">
        <w:rPr>
          <w:rFonts w:ascii="Times New Roman" w:hAnsi="Times New Roman"/>
          <w:sz w:val="24"/>
          <w:szCs w:val="24"/>
        </w:rPr>
        <w:t>Договора</w:t>
      </w:r>
      <w:r w:rsidRPr="008D1C98">
        <w:rPr>
          <w:rFonts w:ascii="Times New Roman" w:hAnsi="Times New Roman"/>
          <w:sz w:val="24"/>
          <w:szCs w:val="24"/>
          <w:lang w:val="x-none"/>
        </w:rPr>
        <w:t>.</w:t>
      </w:r>
    </w:p>
    <w:p w14:paraId="459492FF" w14:textId="77777777" w:rsidR="008D1C98" w:rsidRPr="008D1C98" w:rsidRDefault="008D1C98" w:rsidP="008D1C98">
      <w:pPr>
        <w:autoSpaceDE w:val="0"/>
        <w:autoSpaceDN w:val="0"/>
        <w:adjustRightInd w:val="0"/>
        <w:spacing w:after="0"/>
        <w:jc w:val="both"/>
        <w:rPr>
          <w:rFonts w:ascii="Times New Roman" w:hAnsi="Times New Roman"/>
          <w:b/>
          <w:sz w:val="24"/>
          <w:szCs w:val="24"/>
        </w:rPr>
      </w:pPr>
    </w:p>
    <w:p w14:paraId="6FD827F6" w14:textId="77777777" w:rsidR="008D1C98" w:rsidRPr="008D1C98" w:rsidRDefault="008D1C98" w:rsidP="008D1C98">
      <w:pPr>
        <w:autoSpaceDE w:val="0"/>
        <w:autoSpaceDN w:val="0"/>
        <w:adjustRightInd w:val="0"/>
        <w:spacing w:after="0"/>
        <w:jc w:val="center"/>
        <w:rPr>
          <w:rFonts w:ascii="Times New Roman" w:hAnsi="Times New Roman"/>
          <w:b/>
          <w:sz w:val="24"/>
          <w:szCs w:val="24"/>
        </w:rPr>
      </w:pPr>
      <w:r w:rsidRPr="008D1C98">
        <w:rPr>
          <w:rFonts w:ascii="Times New Roman" w:hAnsi="Times New Roman"/>
          <w:b/>
          <w:sz w:val="24"/>
          <w:szCs w:val="24"/>
        </w:rPr>
        <w:t>5. КОНФИДЕНЦИАЛЬНОСТЬ</w:t>
      </w:r>
    </w:p>
    <w:p w14:paraId="5281F4B6"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5.1. Для целей настоящего Договора Конфиденциальной информацией считается вся предоставляемая Сторонами друг другу юридическая, финансовая и иная информация, в том числе составляющая коммерческую тайну, полученная Сторонами друг от друга в ходе деловой переписки связанная с заключением и исполнением настоящего Договора.</w:t>
      </w:r>
    </w:p>
    <w:p w14:paraId="5E95DD21"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5.2. Разглашение конфиденциальной информации одной Стороной возможно только на основании письменного согласия другой Стороны, за исключением случаев, установленных законодательством Российской Федерации.</w:t>
      </w:r>
    </w:p>
    <w:p w14:paraId="36513439"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lastRenderedPageBreak/>
        <w:t>5.3. Стороны несут ответственность за умышленное или неосторожное разглашение конфиденциальной информации.</w:t>
      </w:r>
    </w:p>
    <w:p w14:paraId="644D447F"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 xml:space="preserve">5.4. Разглашение конфиденциальной информации влечет за собой гражданско-правовую, административную или уголовную ответственность в соответствии с законодательством Российской Федерации. </w:t>
      </w:r>
    </w:p>
    <w:p w14:paraId="0349BB85" w14:textId="77777777" w:rsidR="008D1C98" w:rsidRPr="008D1C98" w:rsidRDefault="008D1C98" w:rsidP="008D1C98">
      <w:pPr>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5.5. В случае причинения убытков Стороне в результате разглашения конфиденциальной информации другая Сторона обязана возместить причиненные убытки в полном объеме.</w:t>
      </w:r>
    </w:p>
    <w:p w14:paraId="3EAB88B3" w14:textId="77777777" w:rsidR="008D1C98" w:rsidRPr="008D1C98" w:rsidRDefault="008D1C98" w:rsidP="008D1C98">
      <w:pPr>
        <w:autoSpaceDE w:val="0"/>
        <w:autoSpaceDN w:val="0"/>
        <w:adjustRightInd w:val="0"/>
        <w:spacing w:after="0"/>
        <w:ind w:firstLine="567"/>
        <w:jc w:val="both"/>
        <w:rPr>
          <w:rFonts w:ascii="Times New Roman" w:hAnsi="Times New Roman"/>
          <w:b/>
          <w:sz w:val="24"/>
          <w:szCs w:val="24"/>
        </w:rPr>
      </w:pPr>
      <w:r w:rsidRPr="008D1C98">
        <w:rPr>
          <w:rFonts w:ascii="Times New Roman" w:hAnsi="Times New Roman"/>
          <w:sz w:val="24"/>
          <w:szCs w:val="24"/>
        </w:rPr>
        <w:t>5.6.   В случае неисполнения Сторонами обязательств, предусмотренных настоящим Договором, Сторона, допустившая такое нарушение, обязуется возместить причиненный этим реальный ущерб в течение 15 (Пятнадцати) рабочих дней со дня предъявления требования потерпевшей убытки Стороной в соответствии с п.5.5. настоящего Договора выплатить сумму понесенных убытков.</w:t>
      </w:r>
    </w:p>
    <w:p w14:paraId="55A81B63" w14:textId="77777777" w:rsidR="008D1C98" w:rsidRPr="008D1C98" w:rsidRDefault="008D1C98" w:rsidP="008D1C98">
      <w:pPr>
        <w:autoSpaceDE w:val="0"/>
        <w:autoSpaceDN w:val="0"/>
        <w:adjustRightInd w:val="0"/>
        <w:spacing w:after="0"/>
        <w:jc w:val="both"/>
        <w:rPr>
          <w:rFonts w:ascii="Times New Roman" w:hAnsi="Times New Roman"/>
          <w:b/>
          <w:sz w:val="24"/>
          <w:szCs w:val="24"/>
        </w:rPr>
      </w:pPr>
    </w:p>
    <w:p w14:paraId="2D2F8613" w14:textId="77777777" w:rsidR="008D1C98" w:rsidRPr="008D1C98" w:rsidRDefault="008D1C98" w:rsidP="008D1C98">
      <w:pPr>
        <w:autoSpaceDE w:val="0"/>
        <w:autoSpaceDN w:val="0"/>
        <w:adjustRightInd w:val="0"/>
        <w:spacing w:after="0"/>
        <w:jc w:val="center"/>
        <w:rPr>
          <w:rFonts w:ascii="Times New Roman" w:hAnsi="Times New Roman"/>
          <w:b/>
          <w:sz w:val="24"/>
          <w:szCs w:val="24"/>
        </w:rPr>
      </w:pPr>
      <w:r w:rsidRPr="008D1C98">
        <w:rPr>
          <w:rFonts w:ascii="Times New Roman" w:hAnsi="Times New Roman"/>
          <w:b/>
          <w:sz w:val="24"/>
          <w:szCs w:val="24"/>
        </w:rPr>
        <w:t>6. СОБЛЮДЕНИЕ НОРМ ЗАКОНОДАТЕЛЬСТВА</w:t>
      </w:r>
    </w:p>
    <w:p w14:paraId="133749F7" w14:textId="77777777" w:rsidR="008D1C98" w:rsidRPr="008D1C98" w:rsidRDefault="008D1C98" w:rsidP="008D1C98">
      <w:pPr>
        <w:tabs>
          <w:tab w:val="left" w:pos="993"/>
        </w:tabs>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6.1. Стороны обязуются воздерживаться от любой противозаконной деятельности, способной нанести ущерб деловой репутации Сторон и/или их партнеров.</w:t>
      </w:r>
    </w:p>
    <w:p w14:paraId="4B1D5203" w14:textId="77777777" w:rsidR="008D1C98" w:rsidRPr="008D1C98" w:rsidRDefault="008D1C98" w:rsidP="008D1C98">
      <w:pPr>
        <w:tabs>
          <w:tab w:val="left" w:pos="993"/>
        </w:tabs>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6.2. Каждая из Сторон настоящим гарантирует соблюдение в своей деятельности действующего законодательства, в том числе антикоррупционного, а также недопущение фактов совершения своими работниками коррупционных действий при заключении договоров.</w:t>
      </w:r>
    </w:p>
    <w:p w14:paraId="3EE0094B" w14:textId="77777777" w:rsidR="008D1C98" w:rsidRPr="008D1C98" w:rsidRDefault="008D1C98" w:rsidP="008D1C98">
      <w:pPr>
        <w:tabs>
          <w:tab w:val="left" w:pos="993"/>
        </w:tabs>
        <w:autoSpaceDE w:val="0"/>
        <w:autoSpaceDN w:val="0"/>
        <w:adjustRightInd w:val="0"/>
        <w:spacing w:after="0"/>
        <w:ind w:firstLine="567"/>
        <w:jc w:val="both"/>
        <w:rPr>
          <w:rFonts w:ascii="Times New Roman" w:hAnsi="Times New Roman"/>
          <w:sz w:val="24"/>
          <w:szCs w:val="24"/>
        </w:rPr>
      </w:pPr>
      <w:r w:rsidRPr="008D1C98">
        <w:rPr>
          <w:rFonts w:ascii="Times New Roman" w:hAnsi="Times New Roman"/>
          <w:sz w:val="24"/>
          <w:szCs w:val="24"/>
        </w:rPr>
        <w:t>6.3. В случае если одна из Сторон допускает нарушение условий, изложенных в пп.6.1 и 6.2, другая Сторона имеет право немедленно прекратить все действующие сделки, существующие между Сторонами, отменить все переговоры путем направления соответствующего уведомления, а также потребовать у Стороны, допустившей такое нарушение, освобождения от ответственности при расторжении договора и освобождения от любых претензий какой-либо третьей стороны.</w:t>
      </w:r>
    </w:p>
    <w:p w14:paraId="33D151AC" w14:textId="77777777" w:rsidR="008D1C98" w:rsidRPr="008D1C98" w:rsidRDefault="008D1C98" w:rsidP="008D1C98">
      <w:pPr>
        <w:spacing w:after="0"/>
        <w:jc w:val="both"/>
        <w:rPr>
          <w:rFonts w:ascii="Times New Roman" w:hAnsi="Times New Roman"/>
          <w:bCs/>
          <w:color w:val="000000"/>
          <w:sz w:val="24"/>
          <w:szCs w:val="24"/>
        </w:rPr>
      </w:pPr>
    </w:p>
    <w:p w14:paraId="0036FBA5"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7. ОТВЕТСТВЕННОСТЬ СТОРОН</w:t>
      </w:r>
    </w:p>
    <w:p w14:paraId="58609958"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7.1.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 </w:t>
      </w:r>
    </w:p>
    <w:p w14:paraId="0CE7ABD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7.2. Нормы статьи 317.1 Гражданского кодекса РФ не применяются к взаимоотношениям сторон настоящего Договора.</w:t>
      </w:r>
    </w:p>
    <w:p w14:paraId="2EB874C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7.3. Возмещение ущерба, убытков и уплата штрафов и пеней не освобождает виновную Сторону от выполнения своих обязательств по настоящему Договору.</w:t>
      </w:r>
    </w:p>
    <w:p w14:paraId="7563F08B"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7.4. В случае просрочки исполнения Исполнителем обязательств, предусмотренных настоящим Договором, а также в случаях неисполнения или ненадлежащего исполнения Исполнителем обязательств, предусмотренных Договором, Заказчик вправе потребовать оплаты неустойки (штраф, пени).</w:t>
      </w:r>
    </w:p>
    <w:p w14:paraId="160FFBE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Неустойка (пени)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Договором срока исполнения обязательств. </w:t>
      </w:r>
    </w:p>
    <w:p w14:paraId="7E40C7F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Размер такой неустойки (пени) устанавливается в размере 0,1% от стоимости Услуг, подлежащих оплате за каждый день просрочки исполнения обязательств.</w:t>
      </w:r>
    </w:p>
    <w:p w14:paraId="1644BEF4"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lastRenderedPageBreak/>
        <w:t xml:space="preserve">Исполнитель освобождается от уплаты неустойки (пеней, штрафов), если докажет, что просрочка исполнения указанных обязательств произошла вследствие непреодолимой силы или по вине Заказчика. </w:t>
      </w:r>
    </w:p>
    <w:p w14:paraId="665E574D"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В случае, нарушения Оператором предельных значений параметров качества Услуги, которые приведены в Таблице №2 пункта 5.1. Приложения 1, Оператор по требованию ГАУ «ИТ-парк» обязан выплатить неустойку в виде штрафа в размере 5 000 (пять) тысяч рублей за каждый факт нарушения значений, с момента предъявления требования.</w:t>
      </w:r>
    </w:p>
    <w:p w14:paraId="4C481BC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В случае, нарушения Оператором порядка и сроков, указанных в п. 3.2.6 настоящего Договора, Оператор по требованию ГАУ «ИТ-парк» обязан в течении 5 рабочих дней выплатить неустойку в виде штрафа в размере 10 000 (десять) тысяч рублей за каждый факт нарушения, с момента предъявления требования.</w:t>
      </w:r>
    </w:p>
    <w:p w14:paraId="055FB13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7.5.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431D41E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7.6. Стороны несут взаимную ответственность по своим обязательствам, связанным с нарушением конфиденциальности и коммерческой тайны.</w:t>
      </w:r>
    </w:p>
    <w:p w14:paraId="5474F42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7.7.</w:t>
      </w:r>
      <w:r w:rsidRPr="008D1C98">
        <w:rPr>
          <w:rFonts w:asciiTheme="minorHAnsi" w:eastAsiaTheme="minorHAnsi" w:hAnsiTheme="minorHAnsi" w:cstheme="minorBidi"/>
        </w:rPr>
        <w:t xml:space="preserve"> </w:t>
      </w:r>
      <w:r w:rsidRPr="008D1C98">
        <w:rPr>
          <w:rFonts w:ascii="Times New Roman" w:hAnsi="Times New Roman"/>
          <w:bCs/>
          <w:color w:val="000000"/>
          <w:sz w:val="24"/>
          <w:szCs w:val="24"/>
        </w:rPr>
        <w:t>Выплата штрафов и пени по настоящему Договору не освобождает Стороны от исполнения условий настоящего договора в полном объеме.</w:t>
      </w:r>
    </w:p>
    <w:p w14:paraId="25C69A5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7.8. Оператор несет полную и исключительную ответственность за то, что предоставляемые Услуги не могут содержать ошибки, являются бесперебойными и отказоустойчивыми, а также гарантирует соответствие предоставляемых Услуг ожиданиям ГАУ «ИТ-парк».</w:t>
      </w:r>
    </w:p>
    <w:p w14:paraId="50526655" w14:textId="77777777" w:rsidR="008D1C98" w:rsidRPr="008D1C98" w:rsidRDefault="008D1C98" w:rsidP="008D1C98">
      <w:pPr>
        <w:spacing w:after="0"/>
        <w:ind w:firstLine="567"/>
        <w:jc w:val="both"/>
        <w:rPr>
          <w:rFonts w:ascii="Times New Roman" w:hAnsi="Times New Roman"/>
          <w:bCs/>
          <w:color w:val="000000"/>
          <w:sz w:val="24"/>
          <w:szCs w:val="24"/>
        </w:rPr>
      </w:pPr>
    </w:p>
    <w:p w14:paraId="042CADB7"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8. РАССМОТРЕНИЕ СПОРОВ</w:t>
      </w:r>
    </w:p>
    <w:p w14:paraId="4110E8FF"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8.1. Все споры и разногласия, возникшие при исполнении настоящего Договора, разрешаются путем переговоров.</w:t>
      </w:r>
    </w:p>
    <w:p w14:paraId="40C75C39"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8.2. В случае возникновения разногласий по исполнению Стороной своих обязательств по Договору, другая Сторона обязана в течение 5 (пяти) дней направить Исполнителю письменную претензию. </w:t>
      </w:r>
    </w:p>
    <w:p w14:paraId="3B29CB87"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8.3.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5 (пяти) дней с момента получения претензии.</w:t>
      </w:r>
    </w:p>
    <w:p w14:paraId="4D71C53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8.4. При не достижении согласия в претензионном порядке спор подлежит разрешению в Арбитражном суде Республики Татарстан в соответствии с действующим законодательством РФ.</w:t>
      </w:r>
    </w:p>
    <w:p w14:paraId="20A6F020" w14:textId="77777777" w:rsidR="008D1C98" w:rsidRPr="008D1C98" w:rsidRDefault="008D1C98" w:rsidP="008D1C98">
      <w:pPr>
        <w:spacing w:after="0"/>
        <w:ind w:firstLine="567"/>
        <w:jc w:val="both"/>
        <w:rPr>
          <w:rFonts w:ascii="Times New Roman" w:hAnsi="Times New Roman"/>
          <w:bCs/>
          <w:color w:val="000000"/>
          <w:sz w:val="24"/>
          <w:szCs w:val="24"/>
        </w:rPr>
      </w:pPr>
    </w:p>
    <w:p w14:paraId="3F56B0C0"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9. УСЛОВИЯ И ПОРЯДОК ИСПОЛНЕНИЯ И РАСТОРЖЕНИЯ ДОГОВОРА</w:t>
      </w:r>
    </w:p>
    <w:p w14:paraId="7BC78745" w14:textId="77777777" w:rsidR="008D1C98" w:rsidRPr="008D1C98" w:rsidRDefault="008D1C98" w:rsidP="008D1C98">
      <w:pPr>
        <w:shd w:val="clear" w:color="auto" w:fill="FFFFFF"/>
        <w:spacing w:after="0"/>
        <w:ind w:firstLine="567"/>
        <w:jc w:val="both"/>
        <w:rPr>
          <w:rFonts w:ascii="Times New Roman" w:eastAsia="Times New Roman" w:hAnsi="Times New Roman"/>
          <w:color w:val="000000"/>
          <w:sz w:val="24"/>
          <w:szCs w:val="24"/>
          <w:lang w:eastAsia="ru-RU"/>
        </w:rPr>
      </w:pPr>
      <w:r w:rsidRPr="008D1C98">
        <w:rPr>
          <w:rFonts w:ascii="Times New Roman" w:eastAsia="Times New Roman" w:hAnsi="Times New Roman"/>
          <w:sz w:val="24"/>
          <w:szCs w:val="24"/>
          <w:lang w:eastAsia="ru-RU"/>
        </w:rPr>
        <w:t>9.1. </w:t>
      </w:r>
      <w:r w:rsidRPr="008D1C98">
        <w:rPr>
          <w:rFonts w:ascii="Times New Roman" w:eastAsia="Times New Roman" w:hAnsi="Times New Roman"/>
          <w:color w:val="000000"/>
          <w:sz w:val="24"/>
          <w:szCs w:val="24"/>
          <w:lang w:eastAsia="ru-RU"/>
        </w:rPr>
        <w:t xml:space="preserve">При исполнении Договора не допускается замена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w:t>
      </w:r>
      <w:r w:rsidRPr="008D1C98">
        <w:rPr>
          <w:rFonts w:ascii="Times New Roman" w:eastAsia="Times New Roman" w:hAnsi="Times New Roman"/>
          <w:color w:val="000000"/>
          <w:sz w:val="24"/>
          <w:szCs w:val="24"/>
          <w:lang w:eastAsia="ru-RU"/>
        </w:rPr>
        <w:lastRenderedPageBreak/>
        <w:t>или присоединения. В случае замены Заказчика права и обязанности заказчика, предусмотренные Договором, переходят к новому заказчику.</w:t>
      </w:r>
    </w:p>
    <w:p w14:paraId="309D53E2" w14:textId="77777777" w:rsidR="008D1C98" w:rsidRPr="008D1C98" w:rsidRDefault="008D1C98" w:rsidP="008D1C98">
      <w:pPr>
        <w:shd w:val="clear" w:color="auto" w:fill="FFFFFF"/>
        <w:spacing w:after="0"/>
        <w:ind w:firstLine="567"/>
        <w:jc w:val="both"/>
        <w:rPr>
          <w:rFonts w:ascii="Times New Roman" w:eastAsia="Times New Roman" w:hAnsi="Times New Roman"/>
          <w:color w:val="000000"/>
          <w:sz w:val="24"/>
          <w:szCs w:val="24"/>
          <w:lang w:eastAsia="ru-RU"/>
        </w:rPr>
      </w:pPr>
      <w:r w:rsidRPr="008D1C98">
        <w:rPr>
          <w:rFonts w:ascii="Times New Roman" w:eastAsia="Times New Roman" w:hAnsi="Times New Roman"/>
          <w:color w:val="000000"/>
          <w:sz w:val="24"/>
          <w:szCs w:val="24"/>
          <w:lang w:eastAsia="ru-RU"/>
        </w:rPr>
        <w:t xml:space="preserve">9.2. При исполнении настоящего Договора по согласованию Заказчика с Исполнителем допускается оказание Услуг,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1EA7DBA5"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9.3. Стороны вправе изменить условия настоящего Договора в следующих случаях:</w:t>
      </w:r>
    </w:p>
    <w:p w14:paraId="28A21AEA"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9.3.1.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выполняемой работы, оказываемых Услуг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При этом цена единицы товара, Услуг, работы не должна превышать цену единицы товара, Услуг, работы, определяемую как частное от деления цены Договора, указанной в заявке на участие в закупке или предложенной участником закупки, с которым заключается Договор, на количество товара, Услуг, работы, указанное в извещении о проведении закупки;</w:t>
      </w:r>
    </w:p>
    <w:p w14:paraId="6DEF51E8"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9.3.2.</w:t>
      </w:r>
      <w:r w:rsidRPr="008D1C98">
        <w:rPr>
          <w:rFonts w:ascii="Times New Roman" w:hAnsi="Times New Roman"/>
          <w:sz w:val="24"/>
          <w:szCs w:val="24"/>
        </w:rPr>
        <w:tab/>
        <w:t>предусмотренный Договором объем оказываемых Услуг. При увеличении объема Услуг Заказчик по согласованию с Исполнителем вправе изменить первоначальную цену Договора пропорционально дополнительному объему Услуг, исходя из установленной в Договоре цены единицы Услуги, но не более чем на десять процентов от цены Договора. При сокращении объема Услуг Заказчик обязан уменьшить цену Договора исходя из цены единицы Услуги. При закупке Услуг, не предусмотренных Договором, цена единицы дополнительно оказываемых Услуг или цена единицы Услуги при уменьшении предусмотренного Договором количества оказываемых Услуг должна определяться как частное от деления первоначальной цены Договора на предусмотренное в Договоре количество таких Услуг;</w:t>
      </w:r>
    </w:p>
    <w:p w14:paraId="11261563"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9.3.3.</w:t>
      </w:r>
      <w:r w:rsidRPr="008D1C98">
        <w:rPr>
          <w:rFonts w:ascii="Times New Roman" w:hAnsi="Times New Roman"/>
          <w:sz w:val="24"/>
          <w:szCs w:val="24"/>
        </w:rPr>
        <w:tab/>
        <w:t>сроки исполнения обязательств по Договору, в случае если необходимость изменения сроков вызвана обстоятельствами непреодолимой силы;</w:t>
      </w:r>
    </w:p>
    <w:p w14:paraId="7D0F4436" w14:textId="77777777" w:rsidR="008D1C98" w:rsidRPr="008D1C98" w:rsidRDefault="008D1C98" w:rsidP="008D1C98">
      <w:pPr>
        <w:widowControl w:val="0"/>
        <w:tabs>
          <w:tab w:val="left" w:pos="1276"/>
        </w:tabs>
        <w:spacing w:after="0"/>
        <w:ind w:firstLine="567"/>
        <w:jc w:val="both"/>
        <w:rPr>
          <w:rFonts w:ascii="Times New Roman" w:hAnsi="Times New Roman"/>
          <w:sz w:val="24"/>
          <w:szCs w:val="24"/>
        </w:rPr>
      </w:pPr>
      <w:r w:rsidRPr="008D1C98">
        <w:rPr>
          <w:rFonts w:ascii="Times New Roman" w:hAnsi="Times New Roman"/>
          <w:sz w:val="24"/>
          <w:szCs w:val="24"/>
        </w:rPr>
        <w:t>9.3.4.</w:t>
      </w:r>
      <w:r w:rsidRPr="008D1C98">
        <w:rPr>
          <w:rFonts w:ascii="Times New Roman" w:hAnsi="Times New Roman"/>
          <w:sz w:val="24"/>
          <w:szCs w:val="24"/>
        </w:rPr>
        <w:tab/>
        <w:t>цену Договора путем ее уменьшения без изменения иных условий исполнения Договора</w:t>
      </w:r>
      <w:r w:rsidRPr="008D1C98">
        <w:t>.</w:t>
      </w:r>
    </w:p>
    <w:p w14:paraId="4DB8D63C"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9.4. Любые изменения и дополнения к настоящему Договору имеют силу только в том случае, если они оформлены в письменном виде и подписаны уполномоченными лицами Сторон.</w:t>
      </w:r>
    </w:p>
    <w:p w14:paraId="46FF9722" w14:textId="77777777" w:rsidR="008D1C98" w:rsidRPr="008D1C98" w:rsidRDefault="008D1C98" w:rsidP="008D1C98">
      <w:pPr>
        <w:widowControl w:val="0"/>
        <w:spacing w:after="0"/>
        <w:ind w:firstLine="567"/>
        <w:jc w:val="both"/>
        <w:rPr>
          <w:rFonts w:ascii="Times New Roman" w:hAnsi="Times New Roman"/>
          <w:color w:val="000000"/>
          <w:sz w:val="24"/>
          <w:szCs w:val="24"/>
          <w:highlight w:val="yellow"/>
        </w:rPr>
      </w:pPr>
      <w:r w:rsidRPr="008D1C98">
        <w:rPr>
          <w:rFonts w:ascii="Times New Roman" w:hAnsi="Times New Roman"/>
          <w:sz w:val="24"/>
          <w:szCs w:val="24"/>
        </w:rPr>
        <w:t>9.5. </w:t>
      </w:r>
      <w:r w:rsidRPr="008D1C98">
        <w:rPr>
          <w:rFonts w:ascii="Times New Roman" w:hAnsi="Times New Roman"/>
          <w:color w:val="000000"/>
          <w:sz w:val="24"/>
          <w:szCs w:val="24"/>
        </w:rPr>
        <w:t>Расторжение настоящего Договора допускается по соглашению Сторон или по решению суда. Стороны вправе принять решение об одностороннем отказе от исполнения Договора в следующих случаях:</w:t>
      </w:r>
    </w:p>
    <w:p w14:paraId="5655DD4D"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 Исполнитель не приступает в установленный договором срок к исполнению договора или оказывает Услуги таким образом, что окончание ее к сроку, предусмотренному договором, становится явно невозможным, либо в ходе оказания Услуг стало очевидно, что она не будет оказана надлежащим образом в срок, установленный договором;</w:t>
      </w:r>
    </w:p>
    <w:p w14:paraId="3717A6AB"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 во время оказания Услуг нарушены условия исполнения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14:paraId="2161C3D7"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 неоднократное (два и более) или существенное (более тридцати дней) нарушение сроков оказания Услуг, указанных в договоре.</w:t>
      </w:r>
    </w:p>
    <w:p w14:paraId="3EA2E127"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lastRenderedPageBreak/>
        <w:t>-по инициативе Заказчика. При этом Заказчик обязан уведомить Исполнителя о расторжении в срок, указанный в п.9.6.настоящего Договора, а также произвести оплату всех Услуг, полученных до момента расторжения Договора</w:t>
      </w:r>
    </w:p>
    <w:p w14:paraId="09A46B0A"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9.5.1. Заказчик не вправе применять предусмотренные настоящей статьей меры в случае, если обстоятельства, послужившие основанием для одностороннего расторжения договора, возникли по его вине.</w:t>
      </w:r>
    </w:p>
    <w:p w14:paraId="03AB1842" w14:textId="77777777" w:rsidR="008D1C98" w:rsidRPr="008D1C98" w:rsidRDefault="008D1C98" w:rsidP="008D1C98">
      <w:pPr>
        <w:widowControl w:val="0"/>
        <w:spacing w:after="0"/>
        <w:ind w:firstLine="567"/>
        <w:jc w:val="both"/>
        <w:rPr>
          <w:rFonts w:ascii="Times New Roman" w:hAnsi="Times New Roman"/>
          <w:sz w:val="24"/>
          <w:szCs w:val="24"/>
        </w:rPr>
      </w:pPr>
      <w:r w:rsidRPr="008D1C98">
        <w:rPr>
          <w:rFonts w:ascii="Times New Roman" w:hAnsi="Times New Roman"/>
          <w:sz w:val="24"/>
          <w:szCs w:val="24"/>
        </w:rPr>
        <w:t>9.6. Сторона, решившая расторгнуть настоящий Договор, должна направить письменное уведомление о намерении расторгнуть Договор другой Стороне не позднее, чем за 14 (четырнадцать) календарных дней до предполагаемого дня расторжения Договора.</w:t>
      </w:r>
    </w:p>
    <w:p w14:paraId="55CE433D" w14:textId="77777777" w:rsidR="008D1C98" w:rsidRPr="008D1C98" w:rsidRDefault="008D1C98" w:rsidP="008D1C98">
      <w:pPr>
        <w:widowControl w:val="0"/>
        <w:spacing w:after="0"/>
        <w:jc w:val="both"/>
        <w:rPr>
          <w:rFonts w:ascii="Times New Roman" w:hAnsi="Times New Roman"/>
          <w:bCs/>
          <w:color w:val="000000"/>
          <w:sz w:val="24"/>
          <w:szCs w:val="24"/>
        </w:rPr>
      </w:pPr>
    </w:p>
    <w:p w14:paraId="64F65BE4" w14:textId="77777777" w:rsidR="008D1C98" w:rsidRPr="008D1C98" w:rsidRDefault="008D1C98" w:rsidP="008D1C98">
      <w:pPr>
        <w:spacing w:after="0"/>
        <w:contextualSpacing/>
        <w:jc w:val="center"/>
        <w:rPr>
          <w:rFonts w:ascii="Times New Roman" w:hAnsi="Times New Roman"/>
          <w:b/>
          <w:bCs/>
          <w:color w:val="000000"/>
          <w:sz w:val="24"/>
          <w:szCs w:val="24"/>
        </w:rPr>
      </w:pPr>
      <w:r w:rsidRPr="008D1C98">
        <w:rPr>
          <w:rFonts w:ascii="Times New Roman" w:hAnsi="Times New Roman"/>
          <w:b/>
          <w:bCs/>
          <w:sz w:val="24"/>
          <w:szCs w:val="24"/>
        </w:rPr>
        <w:t>10. ПРОЧИЕ УСЛОВИЯ</w:t>
      </w:r>
    </w:p>
    <w:p w14:paraId="5A3026C6"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10.1. Настоящий Договор вступает в силу с момента подписания его Сторонами и действует до полного и надлежащего исполнения Сторонами своих обязательств по настоящему Договору.</w:t>
      </w:r>
    </w:p>
    <w:p w14:paraId="044C57D2"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10.2. В случае изменения у какой-либо из Сторон наименования, банковских реквизитов, местонахождения в период действия настоящего Договора, она обязана в течение 10 (десяти) календарных дней письменно уведомить об этом другую Сторону. </w:t>
      </w:r>
    </w:p>
    <w:p w14:paraId="7FD1B740"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10.3. Настоящий 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w:t>
      </w:r>
    </w:p>
    <w:p w14:paraId="2B7019A6"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10.4. Неотъемлемой частью настоящего Договора являются:</w:t>
      </w:r>
    </w:p>
    <w:p w14:paraId="0694B17A"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 xml:space="preserve">Приложение №1. Техническое задание. </w:t>
      </w:r>
    </w:p>
    <w:p w14:paraId="11694354" w14:textId="77777777" w:rsidR="008D1C98" w:rsidRPr="008D1C98" w:rsidRDefault="008D1C98" w:rsidP="008D1C98">
      <w:pPr>
        <w:spacing w:after="0"/>
        <w:ind w:firstLine="567"/>
        <w:jc w:val="both"/>
        <w:rPr>
          <w:rFonts w:ascii="Times New Roman" w:hAnsi="Times New Roman"/>
          <w:bCs/>
          <w:color w:val="000000"/>
          <w:sz w:val="24"/>
          <w:szCs w:val="24"/>
        </w:rPr>
      </w:pPr>
      <w:r w:rsidRPr="008D1C98">
        <w:rPr>
          <w:rFonts w:ascii="Times New Roman" w:hAnsi="Times New Roman"/>
          <w:bCs/>
          <w:color w:val="000000"/>
          <w:sz w:val="24"/>
          <w:szCs w:val="24"/>
        </w:rPr>
        <w:t>Приложение №2 Форма Акта сверки технических перерывов при оказании Услуг.</w:t>
      </w:r>
    </w:p>
    <w:p w14:paraId="0E48B53A" w14:textId="77777777" w:rsidR="008D1C98" w:rsidRPr="008D1C98" w:rsidRDefault="008D1C98" w:rsidP="008D1C98">
      <w:pPr>
        <w:spacing w:after="0"/>
        <w:ind w:left="567"/>
        <w:jc w:val="both"/>
        <w:rPr>
          <w:rFonts w:ascii="Times New Roman" w:hAnsi="Times New Roman"/>
          <w:sz w:val="24"/>
          <w:szCs w:val="24"/>
        </w:rPr>
      </w:pPr>
      <w:r w:rsidRPr="008D1C98">
        <w:rPr>
          <w:rFonts w:ascii="Times New Roman" w:hAnsi="Times New Roman"/>
          <w:bCs/>
          <w:color w:val="000000"/>
          <w:sz w:val="24"/>
          <w:szCs w:val="24"/>
        </w:rPr>
        <w:t xml:space="preserve">Приложение №3 </w:t>
      </w:r>
      <w:r w:rsidRPr="008D1C98">
        <w:rPr>
          <w:rFonts w:ascii="Times New Roman" w:hAnsi="Times New Roman"/>
          <w:sz w:val="24"/>
          <w:szCs w:val="24"/>
        </w:rPr>
        <w:t>Соглашение о процедуре взаимодействия технических служб.</w:t>
      </w:r>
    </w:p>
    <w:p w14:paraId="165D1F08" w14:textId="77777777" w:rsidR="008D1C98" w:rsidRPr="008D1C98" w:rsidRDefault="008D1C98" w:rsidP="008D1C98">
      <w:pPr>
        <w:spacing w:after="0"/>
        <w:ind w:firstLine="567"/>
        <w:jc w:val="both"/>
        <w:rPr>
          <w:rFonts w:ascii="Times New Roman" w:hAnsi="Times New Roman"/>
          <w:b/>
          <w:bCs/>
          <w:color w:val="000000"/>
          <w:sz w:val="24"/>
          <w:szCs w:val="24"/>
        </w:rPr>
      </w:pPr>
    </w:p>
    <w:p w14:paraId="6EC915B1" w14:textId="77777777" w:rsidR="008D1C98" w:rsidRPr="008D1C98" w:rsidRDefault="008D1C98" w:rsidP="008D1C98">
      <w:pPr>
        <w:spacing w:after="0"/>
        <w:ind w:firstLine="567"/>
        <w:jc w:val="center"/>
        <w:rPr>
          <w:rFonts w:ascii="Times New Roman" w:hAnsi="Times New Roman"/>
          <w:b/>
          <w:bCs/>
          <w:color w:val="000000"/>
          <w:sz w:val="24"/>
          <w:szCs w:val="24"/>
        </w:rPr>
      </w:pPr>
      <w:r w:rsidRPr="008D1C98">
        <w:rPr>
          <w:rFonts w:ascii="Times New Roman" w:hAnsi="Times New Roman"/>
          <w:b/>
          <w:bCs/>
          <w:color w:val="000000"/>
          <w:sz w:val="24"/>
          <w:szCs w:val="24"/>
        </w:rPr>
        <w:t>11. АДРЕСА И БАНКОВСКИЕ РЕКВИЗИТЫ СТОРОН</w:t>
      </w:r>
    </w:p>
    <w:tbl>
      <w:tblPr>
        <w:tblW w:w="9780" w:type="dxa"/>
        <w:tblInd w:w="108" w:type="dxa"/>
        <w:tblLayout w:type="fixed"/>
        <w:tblLook w:val="04A0" w:firstRow="1" w:lastRow="0" w:firstColumn="1" w:lastColumn="0" w:noHBand="0" w:noVBand="1"/>
      </w:tblPr>
      <w:tblGrid>
        <w:gridCol w:w="4820"/>
        <w:gridCol w:w="423"/>
        <w:gridCol w:w="4114"/>
        <w:gridCol w:w="423"/>
      </w:tblGrid>
      <w:tr w:rsidR="008D1C98" w:rsidRPr="008D1C98" w14:paraId="0F696BAD" w14:textId="77777777" w:rsidTr="003C1227">
        <w:trPr>
          <w:trHeight w:val="70"/>
        </w:trPr>
        <w:tc>
          <w:tcPr>
            <w:tcW w:w="5243" w:type="dxa"/>
            <w:gridSpan w:val="2"/>
          </w:tcPr>
          <w:p w14:paraId="335218F8" w14:textId="77777777" w:rsidR="008D1C98" w:rsidRPr="008D1C98" w:rsidRDefault="008D1C98" w:rsidP="008D1C98">
            <w:pPr>
              <w:widowControl w:val="0"/>
              <w:autoSpaceDE w:val="0"/>
              <w:snapToGrid w:val="0"/>
              <w:spacing w:after="0"/>
              <w:rPr>
                <w:rFonts w:ascii="Times New Roman" w:hAnsi="Times New Roman"/>
                <w:sz w:val="24"/>
                <w:szCs w:val="24"/>
              </w:rPr>
            </w:pPr>
            <w:r w:rsidRPr="008D1C98">
              <w:rPr>
                <w:rFonts w:ascii="Times New Roman" w:hAnsi="Times New Roman"/>
                <w:sz w:val="24"/>
                <w:szCs w:val="24"/>
              </w:rPr>
              <w:t>Заказчик:</w:t>
            </w:r>
          </w:p>
          <w:p w14:paraId="6F94AAB2" w14:textId="77777777" w:rsidR="008D1C98" w:rsidRPr="008D1C98" w:rsidRDefault="008D1C98" w:rsidP="008D1C98">
            <w:pPr>
              <w:widowControl w:val="0"/>
              <w:autoSpaceDE w:val="0"/>
              <w:snapToGrid w:val="0"/>
              <w:spacing w:after="0"/>
              <w:rPr>
                <w:rFonts w:ascii="Times New Roman" w:hAnsi="Times New Roman"/>
                <w:sz w:val="24"/>
                <w:szCs w:val="24"/>
              </w:rPr>
            </w:pPr>
          </w:p>
        </w:tc>
        <w:tc>
          <w:tcPr>
            <w:tcW w:w="4537" w:type="dxa"/>
            <w:gridSpan w:val="2"/>
            <w:hideMark/>
          </w:tcPr>
          <w:p w14:paraId="35656F3E" w14:textId="77777777" w:rsidR="008D1C98" w:rsidRPr="008D1C98" w:rsidRDefault="008D1C98" w:rsidP="008D1C98">
            <w:pPr>
              <w:widowControl w:val="0"/>
              <w:autoSpaceDE w:val="0"/>
              <w:snapToGrid w:val="0"/>
              <w:spacing w:after="0"/>
              <w:rPr>
                <w:rFonts w:ascii="Times New Roman" w:hAnsi="Times New Roman"/>
                <w:sz w:val="24"/>
                <w:szCs w:val="24"/>
              </w:rPr>
            </w:pPr>
            <w:r w:rsidRPr="008D1C98">
              <w:rPr>
                <w:rFonts w:ascii="Times New Roman" w:hAnsi="Times New Roman"/>
                <w:sz w:val="24"/>
                <w:szCs w:val="24"/>
              </w:rPr>
              <w:t>Исполнитель:</w:t>
            </w:r>
          </w:p>
        </w:tc>
      </w:tr>
      <w:tr w:rsidR="008D1C98" w:rsidRPr="008D1C98" w14:paraId="023BF95A" w14:textId="77777777" w:rsidTr="008D1C98">
        <w:trPr>
          <w:gridAfter w:val="1"/>
          <w:wAfter w:w="423" w:type="dxa"/>
          <w:trHeight w:val="142"/>
        </w:trPr>
        <w:tc>
          <w:tcPr>
            <w:tcW w:w="4820" w:type="dxa"/>
          </w:tcPr>
          <w:p w14:paraId="5A5490A1"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Государственное автономное учреждение «Технопарк в сфере высоких технологий «ИТ-парк»</w:t>
            </w:r>
          </w:p>
          <w:p w14:paraId="793D66F2"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420074, г. Казань, ул. Петербургская, 52</w:t>
            </w:r>
          </w:p>
          <w:p w14:paraId="43A358C9"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ИНН 1655191213 / КПП 165501001</w:t>
            </w:r>
          </w:p>
          <w:p w14:paraId="6C91EF0F"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р/с 40601810700023000003</w:t>
            </w:r>
          </w:p>
          <w:p w14:paraId="358CFCB3"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 xml:space="preserve">л/с № ЛАВ00707002 ИТпарк </w:t>
            </w:r>
          </w:p>
          <w:p w14:paraId="7CC72861"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в ПАО «Ак Барс» Банк г. Казань</w:t>
            </w:r>
          </w:p>
          <w:p w14:paraId="7F650AC5"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БИК 049205805</w:t>
            </w:r>
          </w:p>
          <w:p w14:paraId="625B1961"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ОГРН 1101690018760</w:t>
            </w:r>
          </w:p>
          <w:p w14:paraId="5BE99B24"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 xml:space="preserve">к/с 30101810000000000805 </w:t>
            </w:r>
          </w:p>
          <w:p w14:paraId="2BF1AC6A"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Телефон / факс: 235-14-75</w:t>
            </w:r>
          </w:p>
          <w:p w14:paraId="71702D68" w14:textId="77777777" w:rsidR="008D1C98" w:rsidRPr="008D1C98" w:rsidRDefault="008D1C98" w:rsidP="008D1C98">
            <w:pPr>
              <w:autoSpaceDE w:val="0"/>
              <w:spacing w:after="0"/>
              <w:ind w:firstLine="34"/>
              <w:rPr>
                <w:rFonts w:ascii="Times New Roman" w:hAnsi="Times New Roman"/>
                <w:sz w:val="24"/>
                <w:szCs w:val="24"/>
                <w:lang w:val="en-US"/>
              </w:rPr>
            </w:pPr>
            <w:r w:rsidRPr="008D1C98">
              <w:rPr>
                <w:rFonts w:ascii="Times New Roman" w:hAnsi="Times New Roman"/>
                <w:sz w:val="24"/>
                <w:szCs w:val="24"/>
                <w:lang w:val="en-US"/>
              </w:rPr>
              <w:t>e-mail: it.park@tatar.ru</w:t>
            </w:r>
          </w:p>
          <w:p w14:paraId="778AD2E2" w14:textId="77777777" w:rsidR="008D1C98" w:rsidRPr="008D1C98" w:rsidRDefault="008D1C98" w:rsidP="008D1C98">
            <w:pPr>
              <w:widowControl w:val="0"/>
              <w:autoSpaceDE w:val="0"/>
              <w:autoSpaceDN w:val="0"/>
              <w:adjustRightInd w:val="0"/>
              <w:spacing w:after="0"/>
              <w:ind w:firstLine="34"/>
              <w:rPr>
                <w:rFonts w:ascii="Times New Roman" w:hAnsi="Times New Roman"/>
                <w:sz w:val="24"/>
                <w:szCs w:val="24"/>
                <w:lang w:val="en-US"/>
              </w:rPr>
            </w:pPr>
          </w:p>
          <w:p w14:paraId="23C91BB8" w14:textId="77777777" w:rsidR="008D1C98" w:rsidRPr="008D1C98" w:rsidRDefault="008D1C98" w:rsidP="008D1C98">
            <w:pPr>
              <w:autoSpaceDE w:val="0"/>
              <w:spacing w:after="0"/>
              <w:rPr>
                <w:rFonts w:ascii="Times New Roman" w:hAnsi="Times New Roman"/>
                <w:sz w:val="24"/>
                <w:szCs w:val="24"/>
              </w:rPr>
            </w:pPr>
            <w:r w:rsidRPr="008D1C98">
              <w:rPr>
                <w:rFonts w:ascii="Times New Roman" w:hAnsi="Times New Roman"/>
                <w:sz w:val="24"/>
                <w:szCs w:val="24"/>
                <w:lang w:val="en-US"/>
              </w:rPr>
              <w:t xml:space="preserve"> </w:t>
            </w:r>
            <w:r w:rsidRPr="008D1C98">
              <w:rPr>
                <w:rFonts w:ascii="Times New Roman" w:hAnsi="Times New Roman"/>
                <w:sz w:val="24"/>
                <w:szCs w:val="24"/>
              </w:rPr>
              <w:t>______________/_________________</w:t>
            </w:r>
          </w:p>
          <w:p w14:paraId="75391FCE" w14:textId="77777777" w:rsidR="008D1C98" w:rsidRPr="008D1C98" w:rsidRDefault="008D1C98" w:rsidP="008D1C98">
            <w:pPr>
              <w:autoSpaceDE w:val="0"/>
              <w:spacing w:after="0"/>
              <w:ind w:firstLine="34"/>
              <w:rPr>
                <w:rFonts w:ascii="Times New Roman" w:hAnsi="Times New Roman"/>
                <w:sz w:val="24"/>
                <w:szCs w:val="24"/>
              </w:rPr>
            </w:pPr>
            <w:r w:rsidRPr="008D1C98">
              <w:rPr>
                <w:rFonts w:ascii="Times New Roman" w:hAnsi="Times New Roman"/>
                <w:sz w:val="24"/>
                <w:szCs w:val="24"/>
              </w:rPr>
              <w:t>М.П.</w:t>
            </w:r>
          </w:p>
          <w:p w14:paraId="2B862A5B" w14:textId="77777777" w:rsidR="008D1C98" w:rsidRPr="008D1C98" w:rsidRDefault="008D1C98" w:rsidP="008D1C98">
            <w:pPr>
              <w:autoSpaceDE w:val="0"/>
              <w:spacing w:after="0"/>
              <w:ind w:firstLine="34"/>
              <w:rPr>
                <w:rFonts w:ascii="Times New Roman" w:hAnsi="Times New Roman"/>
                <w:sz w:val="24"/>
                <w:szCs w:val="24"/>
              </w:rPr>
            </w:pPr>
          </w:p>
        </w:tc>
        <w:tc>
          <w:tcPr>
            <w:tcW w:w="4537" w:type="dxa"/>
            <w:gridSpan w:val="2"/>
          </w:tcPr>
          <w:p w14:paraId="5513BD19" w14:textId="77777777" w:rsidR="008D1C98" w:rsidRPr="008D1C98" w:rsidRDefault="008D1C98" w:rsidP="008D1C98">
            <w:pPr>
              <w:autoSpaceDE w:val="0"/>
              <w:spacing w:after="0"/>
              <w:jc w:val="both"/>
              <w:rPr>
                <w:rFonts w:ascii="Times New Roman" w:hAnsi="Times New Roman"/>
                <w:sz w:val="24"/>
                <w:szCs w:val="24"/>
              </w:rPr>
            </w:pPr>
          </w:p>
          <w:p w14:paraId="714A5254" w14:textId="77777777" w:rsidR="008D1C98" w:rsidRPr="008D1C98" w:rsidRDefault="008D1C98" w:rsidP="008D1C98">
            <w:pPr>
              <w:autoSpaceDE w:val="0"/>
              <w:spacing w:after="0"/>
              <w:jc w:val="both"/>
              <w:rPr>
                <w:rFonts w:ascii="Times New Roman" w:hAnsi="Times New Roman"/>
                <w:sz w:val="24"/>
                <w:szCs w:val="24"/>
              </w:rPr>
            </w:pPr>
          </w:p>
          <w:p w14:paraId="4B455015" w14:textId="77777777" w:rsidR="008D1C98" w:rsidRPr="008D1C98" w:rsidRDefault="008D1C98" w:rsidP="008D1C98">
            <w:pPr>
              <w:autoSpaceDE w:val="0"/>
              <w:spacing w:after="0"/>
              <w:jc w:val="both"/>
              <w:rPr>
                <w:rFonts w:ascii="Times New Roman" w:hAnsi="Times New Roman"/>
                <w:sz w:val="24"/>
                <w:szCs w:val="24"/>
              </w:rPr>
            </w:pPr>
          </w:p>
          <w:p w14:paraId="3D1E214D" w14:textId="77777777" w:rsidR="008D1C98" w:rsidRPr="008D1C98" w:rsidRDefault="008D1C98" w:rsidP="008D1C98">
            <w:pPr>
              <w:autoSpaceDE w:val="0"/>
              <w:spacing w:after="0"/>
              <w:jc w:val="both"/>
              <w:rPr>
                <w:rFonts w:ascii="Times New Roman" w:hAnsi="Times New Roman"/>
                <w:sz w:val="24"/>
                <w:szCs w:val="24"/>
              </w:rPr>
            </w:pPr>
          </w:p>
          <w:p w14:paraId="47F0617C" w14:textId="77777777" w:rsidR="008D1C98" w:rsidRPr="008D1C98" w:rsidRDefault="008D1C98" w:rsidP="008D1C98">
            <w:pPr>
              <w:autoSpaceDE w:val="0"/>
              <w:spacing w:after="0"/>
              <w:jc w:val="both"/>
              <w:rPr>
                <w:rFonts w:ascii="Times New Roman" w:hAnsi="Times New Roman"/>
                <w:sz w:val="24"/>
                <w:szCs w:val="24"/>
              </w:rPr>
            </w:pPr>
          </w:p>
          <w:p w14:paraId="6BD8BC11" w14:textId="77777777" w:rsidR="008D1C98" w:rsidRPr="008D1C98" w:rsidRDefault="008D1C98" w:rsidP="008D1C98">
            <w:pPr>
              <w:autoSpaceDE w:val="0"/>
              <w:spacing w:after="0"/>
              <w:jc w:val="both"/>
              <w:rPr>
                <w:rFonts w:ascii="Times New Roman" w:hAnsi="Times New Roman"/>
                <w:sz w:val="24"/>
                <w:szCs w:val="24"/>
              </w:rPr>
            </w:pPr>
          </w:p>
          <w:p w14:paraId="74B3D933" w14:textId="77777777" w:rsidR="008D1C98" w:rsidRPr="008D1C98" w:rsidRDefault="008D1C98" w:rsidP="008D1C98">
            <w:pPr>
              <w:autoSpaceDE w:val="0"/>
              <w:spacing w:after="0"/>
              <w:jc w:val="both"/>
              <w:rPr>
                <w:rFonts w:ascii="Times New Roman" w:hAnsi="Times New Roman"/>
                <w:sz w:val="24"/>
                <w:szCs w:val="24"/>
              </w:rPr>
            </w:pPr>
          </w:p>
          <w:p w14:paraId="32A071A3" w14:textId="77777777" w:rsidR="008D1C98" w:rsidRPr="008D1C98" w:rsidRDefault="008D1C98" w:rsidP="008D1C98">
            <w:pPr>
              <w:autoSpaceDE w:val="0"/>
              <w:spacing w:after="0"/>
              <w:jc w:val="both"/>
              <w:rPr>
                <w:rFonts w:ascii="Times New Roman" w:hAnsi="Times New Roman"/>
                <w:sz w:val="24"/>
                <w:szCs w:val="24"/>
              </w:rPr>
            </w:pPr>
          </w:p>
          <w:p w14:paraId="50345AA6" w14:textId="77777777" w:rsidR="008D1C98" w:rsidRPr="008D1C98" w:rsidRDefault="008D1C98" w:rsidP="008D1C98">
            <w:pPr>
              <w:autoSpaceDE w:val="0"/>
              <w:spacing w:after="0"/>
              <w:jc w:val="both"/>
              <w:rPr>
                <w:rFonts w:ascii="Times New Roman" w:hAnsi="Times New Roman"/>
                <w:sz w:val="24"/>
                <w:szCs w:val="24"/>
              </w:rPr>
            </w:pPr>
          </w:p>
          <w:p w14:paraId="03866362" w14:textId="77777777" w:rsidR="008D1C98" w:rsidRPr="008D1C98" w:rsidRDefault="008D1C98" w:rsidP="008D1C98">
            <w:pPr>
              <w:autoSpaceDE w:val="0"/>
              <w:spacing w:after="0"/>
              <w:jc w:val="both"/>
              <w:rPr>
                <w:rFonts w:ascii="Times New Roman" w:hAnsi="Times New Roman"/>
                <w:sz w:val="24"/>
                <w:szCs w:val="24"/>
              </w:rPr>
            </w:pPr>
          </w:p>
          <w:p w14:paraId="559F483E" w14:textId="77777777" w:rsidR="008D1C98" w:rsidRPr="008D1C98" w:rsidRDefault="008D1C98" w:rsidP="008D1C98">
            <w:pPr>
              <w:autoSpaceDE w:val="0"/>
              <w:spacing w:after="0"/>
              <w:jc w:val="both"/>
              <w:rPr>
                <w:rFonts w:ascii="Times New Roman" w:hAnsi="Times New Roman"/>
                <w:sz w:val="24"/>
                <w:szCs w:val="24"/>
              </w:rPr>
            </w:pPr>
          </w:p>
          <w:p w14:paraId="5AA361B7" w14:textId="77777777" w:rsidR="008D1C98" w:rsidRPr="008D1C98" w:rsidRDefault="008D1C98" w:rsidP="008D1C98">
            <w:pPr>
              <w:autoSpaceDE w:val="0"/>
              <w:spacing w:after="0"/>
              <w:jc w:val="both"/>
              <w:rPr>
                <w:rFonts w:ascii="Times New Roman" w:hAnsi="Times New Roman"/>
                <w:sz w:val="24"/>
                <w:szCs w:val="24"/>
              </w:rPr>
            </w:pPr>
          </w:p>
          <w:p w14:paraId="48E89899" w14:textId="77777777" w:rsidR="008D1C98" w:rsidRPr="008D1C98" w:rsidRDefault="008D1C98" w:rsidP="008D1C98">
            <w:pPr>
              <w:autoSpaceDE w:val="0"/>
              <w:spacing w:after="0"/>
              <w:jc w:val="both"/>
              <w:rPr>
                <w:rFonts w:ascii="Times New Roman" w:hAnsi="Times New Roman"/>
                <w:sz w:val="24"/>
                <w:szCs w:val="24"/>
              </w:rPr>
            </w:pPr>
          </w:p>
          <w:p w14:paraId="1E330DBC" w14:textId="77777777" w:rsidR="008D1C98" w:rsidRPr="008D1C98" w:rsidRDefault="008D1C98" w:rsidP="008D1C98">
            <w:pPr>
              <w:autoSpaceDE w:val="0"/>
              <w:spacing w:after="0"/>
              <w:jc w:val="both"/>
              <w:rPr>
                <w:rFonts w:ascii="Times New Roman" w:hAnsi="Times New Roman"/>
                <w:sz w:val="24"/>
                <w:szCs w:val="24"/>
              </w:rPr>
            </w:pPr>
          </w:p>
          <w:p w14:paraId="27A2AB35" w14:textId="77777777" w:rsidR="008D1C98" w:rsidRPr="008D1C98" w:rsidRDefault="008D1C98" w:rsidP="008D1C98">
            <w:pPr>
              <w:autoSpaceDE w:val="0"/>
              <w:spacing w:after="0"/>
              <w:jc w:val="both"/>
              <w:rPr>
                <w:rFonts w:ascii="Times New Roman" w:hAnsi="Times New Roman"/>
                <w:sz w:val="24"/>
                <w:szCs w:val="24"/>
              </w:rPr>
            </w:pPr>
          </w:p>
          <w:p w14:paraId="268ED5CA" w14:textId="77777777" w:rsidR="008D1C98" w:rsidRPr="008D1C98" w:rsidRDefault="008D1C98" w:rsidP="008D1C98">
            <w:pPr>
              <w:autoSpaceDE w:val="0"/>
              <w:spacing w:after="0"/>
              <w:jc w:val="both"/>
              <w:rPr>
                <w:rFonts w:ascii="Times New Roman" w:hAnsi="Times New Roman"/>
                <w:sz w:val="24"/>
                <w:szCs w:val="24"/>
              </w:rPr>
            </w:pPr>
          </w:p>
          <w:p w14:paraId="50AC6F70" w14:textId="77777777" w:rsidR="008D1C98" w:rsidRPr="008D1C98" w:rsidRDefault="008D1C98" w:rsidP="008D1C98">
            <w:pPr>
              <w:autoSpaceDE w:val="0"/>
              <w:spacing w:after="0"/>
              <w:jc w:val="both"/>
              <w:rPr>
                <w:rFonts w:ascii="Times New Roman" w:hAnsi="Times New Roman"/>
                <w:sz w:val="24"/>
                <w:szCs w:val="24"/>
              </w:rPr>
            </w:pPr>
          </w:p>
        </w:tc>
      </w:tr>
    </w:tbl>
    <w:p w14:paraId="51D9A71E"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r w:rsidRPr="008D1C98">
        <w:rPr>
          <w:rFonts w:ascii="Times New Roman" w:hAnsi="Times New Roman"/>
          <w:bCs/>
          <w:sz w:val="24"/>
          <w:szCs w:val="24"/>
        </w:rPr>
        <w:lastRenderedPageBreak/>
        <w:t>Приложение №1</w:t>
      </w:r>
    </w:p>
    <w:p w14:paraId="25ED174C"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bookmarkStart w:id="9" w:name="_Toc506542865"/>
      <w:bookmarkStart w:id="10" w:name="_Toc528082541"/>
      <w:r w:rsidRPr="008D1C98">
        <w:rPr>
          <w:rFonts w:ascii="Times New Roman" w:hAnsi="Times New Roman"/>
          <w:bCs/>
          <w:sz w:val="24"/>
          <w:szCs w:val="24"/>
        </w:rPr>
        <w:t>к Договору №________</w:t>
      </w:r>
      <w:bookmarkEnd w:id="9"/>
      <w:bookmarkEnd w:id="10"/>
      <w:r w:rsidRPr="008D1C98">
        <w:rPr>
          <w:rFonts w:ascii="Times New Roman" w:hAnsi="Times New Roman"/>
          <w:bCs/>
          <w:sz w:val="24"/>
          <w:szCs w:val="24"/>
        </w:rPr>
        <w:t xml:space="preserve"> </w:t>
      </w:r>
    </w:p>
    <w:p w14:paraId="13A39095"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bookmarkStart w:id="11" w:name="_Toc506542866"/>
      <w:bookmarkStart w:id="12" w:name="_Toc528082542"/>
      <w:r w:rsidRPr="008D1C98">
        <w:rPr>
          <w:rFonts w:ascii="Times New Roman" w:hAnsi="Times New Roman"/>
          <w:bCs/>
          <w:sz w:val="24"/>
          <w:szCs w:val="24"/>
        </w:rPr>
        <w:t>от «__» __________201__г.</w:t>
      </w:r>
      <w:bookmarkEnd w:id="11"/>
      <w:bookmarkEnd w:id="12"/>
    </w:p>
    <w:p w14:paraId="04EE7308" w14:textId="77777777" w:rsidR="008D1C98" w:rsidRPr="008D1C98" w:rsidRDefault="008D1C98" w:rsidP="008D1C98">
      <w:pPr>
        <w:shd w:val="clear" w:color="auto" w:fill="FFFFFF"/>
        <w:spacing w:after="0" w:line="240" w:lineRule="auto"/>
        <w:ind w:left="6663"/>
        <w:jc w:val="both"/>
        <w:outlineLvl w:val="0"/>
        <w:rPr>
          <w:rFonts w:ascii="Times New Roman" w:hAnsi="Times New Roman"/>
          <w:bCs/>
          <w:sz w:val="24"/>
          <w:szCs w:val="24"/>
        </w:rPr>
      </w:pPr>
    </w:p>
    <w:p w14:paraId="4ABFB7A6" w14:textId="77777777" w:rsidR="008D1C98" w:rsidRPr="008D1C98" w:rsidRDefault="008D1C98" w:rsidP="008D1C98">
      <w:pPr>
        <w:shd w:val="clear" w:color="auto" w:fill="FFFFFF"/>
        <w:spacing w:after="0"/>
        <w:jc w:val="center"/>
        <w:outlineLvl w:val="0"/>
        <w:rPr>
          <w:rFonts w:ascii="Times New Roman" w:hAnsi="Times New Roman"/>
          <w:b/>
          <w:bCs/>
          <w:sz w:val="24"/>
          <w:szCs w:val="24"/>
        </w:rPr>
      </w:pPr>
      <w:bookmarkStart w:id="13" w:name="_Toc506542867"/>
      <w:bookmarkStart w:id="14" w:name="_Toc528082543"/>
      <w:r w:rsidRPr="008D1C98">
        <w:rPr>
          <w:rFonts w:ascii="Times New Roman" w:hAnsi="Times New Roman"/>
          <w:b/>
          <w:bCs/>
          <w:sz w:val="24"/>
          <w:szCs w:val="24"/>
        </w:rPr>
        <w:t>Техническое задание</w:t>
      </w:r>
      <w:bookmarkEnd w:id="13"/>
      <w:bookmarkEnd w:id="14"/>
    </w:p>
    <w:p w14:paraId="37F5288E" w14:textId="77777777" w:rsidR="008D1C98" w:rsidRPr="008D1C98" w:rsidRDefault="008D1C98" w:rsidP="008D1C98">
      <w:pPr>
        <w:shd w:val="clear" w:color="auto" w:fill="FFFFFF"/>
        <w:spacing w:after="0"/>
        <w:jc w:val="center"/>
        <w:outlineLvl w:val="0"/>
        <w:rPr>
          <w:rFonts w:ascii="Times New Roman" w:hAnsi="Times New Roman"/>
          <w:b/>
          <w:bCs/>
          <w:sz w:val="24"/>
          <w:szCs w:val="24"/>
        </w:rPr>
      </w:pPr>
    </w:p>
    <w:p w14:paraId="5321B3D7" w14:textId="77777777" w:rsidR="008D1C98" w:rsidRPr="008D1C98" w:rsidRDefault="008D1C98" w:rsidP="008D1C98">
      <w:pPr>
        <w:tabs>
          <w:tab w:val="left" w:pos="284"/>
        </w:tabs>
        <w:spacing w:after="0"/>
        <w:ind w:left="993" w:firstLine="567"/>
        <w:rPr>
          <w:rFonts w:ascii="Times New Roman" w:hAnsi="Times New Roman"/>
          <w:color w:val="000000"/>
          <w:sz w:val="24"/>
          <w:szCs w:val="24"/>
        </w:rPr>
      </w:pPr>
      <w:r w:rsidRPr="008D1C98">
        <w:rPr>
          <w:rFonts w:ascii="Times New Roman" w:hAnsi="Times New Roman"/>
          <w:color w:val="000000"/>
          <w:sz w:val="24"/>
          <w:szCs w:val="24"/>
        </w:rPr>
        <w:t>Заполняется в соответствии с Техническим заданием Часть 4 настоящей Документации и заявкой участника редукциона, признанного победителем.</w:t>
      </w:r>
    </w:p>
    <w:p w14:paraId="4EFD1A4B" w14:textId="77777777" w:rsidR="008D1C98" w:rsidRPr="008D1C98" w:rsidRDefault="008D1C98" w:rsidP="008D1C98">
      <w:pPr>
        <w:tabs>
          <w:tab w:val="left" w:pos="284"/>
        </w:tabs>
        <w:spacing w:after="0"/>
        <w:ind w:left="709" w:firstLine="851"/>
        <w:rPr>
          <w:rFonts w:ascii="Times New Roman" w:hAnsi="Times New Roman"/>
          <w:b/>
          <w:color w:val="000000"/>
          <w:sz w:val="24"/>
          <w:szCs w:val="24"/>
        </w:rPr>
      </w:pPr>
    </w:p>
    <w:p w14:paraId="5EE68B42" w14:textId="77777777" w:rsidR="008D1C98" w:rsidRPr="008D1C98" w:rsidRDefault="008D1C98" w:rsidP="008D1C98">
      <w:pPr>
        <w:tabs>
          <w:tab w:val="left" w:pos="284"/>
        </w:tabs>
        <w:spacing w:after="0"/>
        <w:ind w:left="709" w:firstLine="851"/>
        <w:rPr>
          <w:rFonts w:ascii="Times New Roman" w:hAnsi="Times New Roman"/>
          <w:b/>
          <w:color w:val="000000"/>
          <w:sz w:val="24"/>
          <w:szCs w:val="24"/>
        </w:rPr>
      </w:pPr>
    </w:p>
    <w:p w14:paraId="4D793EEA" w14:textId="77777777" w:rsidR="008D1C98" w:rsidRPr="008D1C98" w:rsidRDefault="008D1C98" w:rsidP="008D1C98">
      <w:pPr>
        <w:tabs>
          <w:tab w:val="left" w:pos="284"/>
        </w:tabs>
        <w:spacing w:after="0"/>
        <w:ind w:left="1134" w:firstLine="1560"/>
        <w:rPr>
          <w:rFonts w:ascii="Times New Roman" w:hAnsi="Times New Roman"/>
          <w:color w:val="000000"/>
          <w:sz w:val="24"/>
          <w:szCs w:val="24"/>
        </w:rPr>
      </w:pPr>
    </w:p>
    <w:p w14:paraId="3F6F6BFA" w14:textId="77777777" w:rsidR="008D1C98" w:rsidRPr="008D1C98" w:rsidRDefault="008D1C98" w:rsidP="008D1C98">
      <w:pPr>
        <w:tabs>
          <w:tab w:val="left" w:pos="284"/>
        </w:tabs>
        <w:spacing w:after="0"/>
        <w:ind w:left="1134" w:firstLine="1560"/>
        <w:rPr>
          <w:rFonts w:ascii="Times New Roman" w:hAnsi="Times New Roman"/>
          <w:color w:val="000000"/>
          <w:sz w:val="24"/>
          <w:szCs w:val="24"/>
        </w:rPr>
      </w:pPr>
    </w:p>
    <w:tbl>
      <w:tblPr>
        <w:tblW w:w="0" w:type="auto"/>
        <w:tblLook w:val="04A0" w:firstRow="1" w:lastRow="0" w:firstColumn="1" w:lastColumn="0" w:noHBand="0" w:noVBand="1"/>
      </w:tblPr>
      <w:tblGrid>
        <w:gridCol w:w="4853"/>
        <w:gridCol w:w="4644"/>
      </w:tblGrid>
      <w:tr w:rsidR="008D1C98" w:rsidRPr="008D1C98" w14:paraId="58EDCD21" w14:textId="77777777" w:rsidTr="003C1227">
        <w:tc>
          <w:tcPr>
            <w:tcW w:w="7393" w:type="dxa"/>
            <w:hideMark/>
          </w:tcPr>
          <w:p w14:paraId="308E2EE9"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eastAsia="Times New Roman" w:hAnsi="Times New Roman"/>
                <w:bCs/>
                <w:sz w:val="24"/>
                <w:szCs w:val="24"/>
                <w:lang w:eastAsia="ru-RU"/>
              </w:rPr>
              <w:t>Заказчик:</w:t>
            </w:r>
          </w:p>
          <w:p w14:paraId="59AA795C"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eastAsia="Times New Roman" w:hAnsi="Times New Roman"/>
                <w:bCs/>
                <w:sz w:val="24"/>
                <w:szCs w:val="24"/>
                <w:lang w:eastAsia="ru-RU"/>
              </w:rPr>
              <w:t>___________________/__________</w:t>
            </w:r>
          </w:p>
        </w:tc>
        <w:tc>
          <w:tcPr>
            <w:tcW w:w="7393" w:type="dxa"/>
            <w:hideMark/>
          </w:tcPr>
          <w:p w14:paraId="7BFE9AA8"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hAnsi="Times New Roman"/>
                <w:sz w:val="24"/>
                <w:szCs w:val="24"/>
              </w:rPr>
              <w:t>Исполнитель</w:t>
            </w:r>
            <w:r w:rsidRPr="008D1C98">
              <w:rPr>
                <w:rFonts w:ascii="Times New Roman" w:eastAsia="Times New Roman" w:hAnsi="Times New Roman"/>
                <w:bCs/>
                <w:sz w:val="24"/>
                <w:szCs w:val="24"/>
                <w:lang w:eastAsia="ru-RU"/>
              </w:rPr>
              <w:t>:</w:t>
            </w:r>
          </w:p>
          <w:p w14:paraId="71800FDF" w14:textId="77777777" w:rsidR="008D1C98" w:rsidRPr="008D1C98" w:rsidRDefault="008D1C98" w:rsidP="008D1C98">
            <w:pPr>
              <w:spacing w:after="0"/>
              <w:ind w:left="709"/>
              <w:rPr>
                <w:rFonts w:ascii="Times New Roman" w:eastAsia="Times New Roman" w:hAnsi="Times New Roman"/>
                <w:bCs/>
                <w:sz w:val="24"/>
                <w:szCs w:val="24"/>
                <w:lang w:eastAsia="ru-RU"/>
              </w:rPr>
            </w:pPr>
            <w:r w:rsidRPr="008D1C98">
              <w:rPr>
                <w:rFonts w:ascii="Times New Roman" w:eastAsia="Times New Roman" w:hAnsi="Times New Roman"/>
                <w:bCs/>
                <w:sz w:val="24"/>
                <w:szCs w:val="24"/>
                <w:lang w:eastAsia="ru-RU"/>
              </w:rPr>
              <w:t>________________/___________</w:t>
            </w:r>
          </w:p>
        </w:tc>
      </w:tr>
    </w:tbl>
    <w:p w14:paraId="35E35337" w14:textId="77777777" w:rsidR="008D1C98" w:rsidRPr="008D1C98" w:rsidRDefault="008D1C98" w:rsidP="008D1C98">
      <w:pPr>
        <w:ind w:left="709"/>
        <w:rPr>
          <w:rFonts w:ascii="Times New Roman" w:hAnsi="Times New Roman"/>
          <w:sz w:val="24"/>
          <w:szCs w:val="24"/>
        </w:rPr>
      </w:pPr>
      <w:r w:rsidRPr="008D1C98">
        <w:rPr>
          <w:rFonts w:ascii="Times New Roman" w:hAnsi="Times New Roman"/>
          <w:sz w:val="24"/>
          <w:szCs w:val="24"/>
        </w:rPr>
        <w:t>М.П.</w:t>
      </w:r>
      <w:r w:rsidRPr="008D1C98">
        <w:rPr>
          <w:rFonts w:ascii="Times New Roman" w:hAnsi="Times New Roman"/>
          <w:sz w:val="24"/>
          <w:szCs w:val="24"/>
        </w:rPr>
        <w:tab/>
        <w:t xml:space="preserve">                                                                          М.П.</w:t>
      </w:r>
    </w:p>
    <w:p w14:paraId="6CFC31DB" w14:textId="77777777" w:rsidR="008D1C98" w:rsidRPr="008D1C98" w:rsidRDefault="008D1C98" w:rsidP="008D1C98">
      <w:pPr>
        <w:tabs>
          <w:tab w:val="left" w:pos="3600"/>
        </w:tabs>
        <w:sectPr w:rsidR="008D1C98" w:rsidRPr="008D1C98" w:rsidSect="00921006">
          <w:footerReference w:type="default" r:id="rId15"/>
          <w:pgSz w:w="11906" w:h="16838"/>
          <w:pgMar w:top="993" w:right="991" w:bottom="568" w:left="1418" w:header="708" w:footer="708" w:gutter="0"/>
          <w:cols w:space="708"/>
          <w:docGrid w:linePitch="360"/>
        </w:sectPr>
      </w:pPr>
    </w:p>
    <w:p w14:paraId="22118656" w14:textId="77777777" w:rsidR="008D1C98" w:rsidRPr="008D1C98" w:rsidRDefault="008D1C98" w:rsidP="008D1C98">
      <w:pPr>
        <w:pageBreakBefore/>
        <w:suppressAutoHyphens/>
        <w:autoSpaceDE w:val="0"/>
        <w:spacing w:after="0" w:line="240" w:lineRule="auto"/>
        <w:jc w:val="right"/>
        <w:rPr>
          <w:rFonts w:ascii="Times New Roman" w:eastAsia="Times New Roman" w:hAnsi="Times New Roman"/>
          <w:b/>
          <w:bCs/>
          <w:lang w:eastAsia="ar-SA"/>
        </w:rPr>
      </w:pPr>
      <w:r w:rsidRPr="008D1C98">
        <w:rPr>
          <w:rFonts w:ascii="Times New Roman" w:eastAsia="Times New Roman" w:hAnsi="Times New Roman"/>
          <w:b/>
          <w:bCs/>
          <w:lang w:eastAsia="ar-SA"/>
        </w:rPr>
        <w:lastRenderedPageBreak/>
        <w:t>Приложение №2</w:t>
      </w:r>
    </w:p>
    <w:p w14:paraId="155B5AC0" w14:textId="77777777" w:rsidR="008D1C98" w:rsidRPr="008D1C98" w:rsidRDefault="008D1C98" w:rsidP="008D1C98">
      <w:pPr>
        <w:tabs>
          <w:tab w:val="left" w:leader="underscore" w:pos="6370"/>
        </w:tabs>
        <w:suppressAutoHyphens/>
        <w:autoSpaceDE w:val="0"/>
        <w:spacing w:after="0" w:line="240" w:lineRule="auto"/>
        <w:jc w:val="right"/>
        <w:rPr>
          <w:rFonts w:ascii="Times New Roman" w:eastAsia="Times New Roman" w:hAnsi="Times New Roman"/>
          <w:b/>
          <w:bCs/>
          <w:lang w:eastAsia="ar-SA"/>
        </w:rPr>
      </w:pPr>
      <w:r w:rsidRPr="008D1C98">
        <w:rPr>
          <w:rFonts w:ascii="Times New Roman" w:eastAsia="Times New Roman" w:hAnsi="Times New Roman"/>
          <w:b/>
          <w:bCs/>
          <w:lang w:eastAsia="ar-SA"/>
        </w:rPr>
        <w:t xml:space="preserve">к Договору № </w:t>
      </w:r>
      <w:r w:rsidRPr="008D1C98">
        <w:rPr>
          <w:rFonts w:ascii="Times New Roman" w:eastAsia="Times New Roman" w:hAnsi="Times New Roman" w:cs="Calibri"/>
          <w:b/>
          <w:sz w:val="24"/>
          <w:szCs w:val="24"/>
          <w:lang w:eastAsia="ar-SA"/>
        </w:rPr>
        <w:t>_____</w:t>
      </w:r>
    </w:p>
    <w:p w14:paraId="6CB5327E" w14:textId="77777777" w:rsidR="008D1C98" w:rsidRPr="008D1C98" w:rsidRDefault="008D1C98" w:rsidP="008D1C98">
      <w:pPr>
        <w:tabs>
          <w:tab w:val="left" w:leader="underscore" w:pos="4661"/>
          <w:tab w:val="left" w:leader="underscore" w:pos="5818"/>
        </w:tabs>
        <w:suppressAutoHyphens/>
        <w:autoSpaceDE w:val="0"/>
        <w:spacing w:after="0" w:line="240" w:lineRule="auto"/>
        <w:jc w:val="right"/>
        <w:rPr>
          <w:rFonts w:ascii="Times New Roman" w:eastAsia="Times New Roman" w:hAnsi="Times New Roman"/>
          <w:b/>
          <w:bCs/>
          <w:lang w:eastAsia="ar-SA"/>
        </w:rPr>
      </w:pPr>
      <w:r w:rsidRPr="008D1C98">
        <w:rPr>
          <w:rFonts w:ascii="Times New Roman" w:eastAsia="Times New Roman" w:hAnsi="Times New Roman"/>
          <w:b/>
          <w:bCs/>
          <w:lang w:eastAsia="ar-SA"/>
        </w:rPr>
        <w:t>от «____»_____________2019</w:t>
      </w:r>
      <w:r w:rsidRPr="008D1C98">
        <w:rPr>
          <w:rFonts w:ascii="Times New Roman" w:eastAsia="Times New Roman" w:hAnsi="Times New Roman"/>
          <w:lang w:eastAsia="ar-SA"/>
        </w:rPr>
        <w:t xml:space="preserve"> </w:t>
      </w:r>
      <w:r w:rsidRPr="008D1C98">
        <w:rPr>
          <w:rFonts w:ascii="Times New Roman" w:eastAsia="Times New Roman" w:hAnsi="Times New Roman"/>
          <w:b/>
          <w:bCs/>
          <w:lang w:eastAsia="ar-SA"/>
        </w:rPr>
        <w:t>г.</w:t>
      </w:r>
    </w:p>
    <w:p w14:paraId="7E5EF532" w14:textId="77777777" w:rsidR="008D1C98" w:rsidRPr="008D1C98" w:rsidRDefault="008D1C98" w:rsidP="008D1C98">
      <w:pPr>
        <w:suppressAutoHyphens/>
        <w:spacing w:after="0" w:line="240" w:lineRule="auto"/>
        <w:jc w:val="right"/>
        <w:rPr>
          <w:rFonts w:ascii="Times New Roman" w:eastAsia="Times New Roman" w:hAnsi="Times New Roman"/>
          <w:b/>
          <w:lang w:eastAsia="ar-SA"/>
        </w:rPr>
      </w:pPr>
    </w:p>
    <w:p w14:paraId="1BF16EE2" w14:textId="77777777" w:rsidR="008D1C98" w:rsidRPr="008D1C98" w:rsidRDefault="008D1C98" w:rsidP="008D1C98">
      <w:pPr>
        <w:pBdr>
          <w:bottom w:val="single" w:sz="8" w:space="1" w:color="000000"/>
        </w:pBdr>
        <w:suppressAutoHyphens/>
        <w:spacing w:after="0" w:line="240" w:lineRule="auto"/>
        <w:jc w:val="center"/>
        <w:rPr>
          <w:rFonts w:ascii="Times New Roman" w:eastAsia="Times New Roman" w:hAnsi="Times New Roman"/>
          <w:b/>
          <w:lang w:eastAsia="ar-SA"/>
        </w:rPr>
      </w:pPr>
      <w:r w:rsidRPr="008D1C98">
        <w:rPr>
          <w:rFonts w:ascii="Times New Roman" w:eastAsia="Times New Roman" w:hAnsi="Times New Roman"/>
          <w:b/>
          <w:lang w:eastAsia="ar-SA"/>
        </w:rPr>
        <w:t>Форма Акта сверки технических перерывов при оказании Услуг</w:t>
      </w:r>
    </w:p>
    <w:p w14:paraId="1837A75A" w14:textId="77777777" w:rsidR="008D1C98" w:rsidRPr="008D1C98" w:rsidRDefault="008D1C98" w:rsidP="008D1C98">
      <w:pPr>
        <w:suppressAutoHyphens/>
        <w:spacing w:after="0" w:line="240" w:lineRule="auto"/>
        <w:jc w:val="center"/>
        <w:rPr>
          <w:rFonts w:ascii="Times New Roman" w:eastAsia="Times New Roman" w:hAnsi="Times New Roman"/>
          <w:b/>
          <w:lang w:eastAsia="ar-SA"/>
        </w:rPr>
      </w:pPr>
    </w:p>
    <w:p w14:paraId="2A1BD39B" w14:textId="77777777" w:rsidR="008D1C98" w:rsidRPr="008D1C98" w:rsidRDefault="008D1C98" w:rsidP="008D1C98">
      <w:pPr>
        <w:suppressAutoHyphens/>
        <w:spacing w:after="0" w:line="240" w:lineRule="auto"/>
        <w:jc w:val="center"/>
        <w:rPr>
          <w:rFonts w:ascii="Times New Roman" w:eastAsia="Times New Roman" w:hAnsi="Times New Roman"/>
          <w:b/>
          <w:lang w:eastAsia="ar-SA"/>
        </w:rPr>
      </w:pPr>
      <w:r w:rsidRPr="008D1C98">
        <w:rPr>
          <w:rFonts w:ascii="Times New Roman" w:eastAsia="Times New Roman" w:hAnsi="Times New Roman"/>
          <w:b/>
          <w:lang w:eastAsia="ar-SA"/>
        </w:rPr>
        <w:t>Акт сверки технических перерывов при оказании Услуг</w:t>
      </w:r>
    </w:p>
    <w:p w14:paraId="0891A5B9" w14:textId="77777777" w:rsidR="008D1C98" w:rsidRPr="008D1C98" w:rsidRDefault="008D1C98" w:rsidP="008D1C98">
      <w:pPr>
        <w:suppressAutoHyphens/>
        <w:spacing w:after="0" w:line="240" w:lineRule="auto"/>
        <w:jc w:val="both"/>
        <w:rPr>
          <w:rFonts w:ascii="Times New Roman" w:eastAsia="Times New Roman" w:hAnsi="Times New Roman"/>
          <w:lang w:eastAsia="ar-SA"/>
        </w:rPr>
      </w:pPr>
    </w:p>
    <w:p w14:paraId="568F5776" w14:textId="77777777" w:rsidR="008D1C98" w:rsidRPr="008D1C98" w:rsidRDefault="008D1C98" w:rsidP="008D1C98">
      <w:pPr>
        <w:suppressAutoHyphens/>
        <w:spacing w:after="0" w:line="240" w:lineRule="auto"/>
        <w:ind w:firstLine="709"/>
        <w:jc w:val="both"/>
        <w:rPr>
          <w:rFonts w:ascii="Times New Roman" w:eastAsia="Times New Roman" w:hAnsi="Times New Roman"/>
          <w:lang w:eastAsia="ar-SA"/>
        </w:rPr>
      </w:pPr>
      <w:r w:rsidRPr="008D1C98">
        <w:rPr>
          <w:rFonts w:ascii="Times New Roman" w:eastAsia="Times New Roman" w:hAnsi="Times New Roman"/>
          <w:lang w:eastAsia="ar-SA"/>
        </w:rPr>
        <w:t xml:space="preserve">ГАУ «ИТ-парк», именуемое в дальнейшем «Заказчик», </w:t>
      </w:r>
      <w:r w:rsidRPr="008D1C98">
        <w:rPr>
          <w:rFonts w:ascii="Times New Roman" w:eastAsia="Times New Roman" w:hAnsi="Times New Roman" w:cs="Calibri"/>
          <w:lang w:eastAsia="ar-SA"/>
        </w:rPr>
        <w:t xml:space="preserve">в лице _____________________________________________, действующего на основании доверенности от _____________________________ </w:t>
      </w:r>
      <w:r w:rsidRPr="008D1C98">
        <w:rPr>
          <w:rFonts w:ascii="Times New Roman" w:eastAsia="Times New Roman" w:hAnsi="Times New Roman"/>
          <w:lang w:eastAsia="ar-SA"/>
        </w:rPr>
        <w:t xml:space="preserve">и </w:t>
      </w:r>
      <w:r w:rsidRPr="008D1C98">
        <w:rPr>
          <w:rFonts w:ascii="Times New Roman" w:hAnsi="Times New Roman"/>
          <w:bCs/>
          <w:lang w:eastAsia="ar-SA"/>
        </w:rPr>
        <w:t>_______________________________________________________</w:t>
      </w:r>
      <w:r w:rsidRPr="008D1C98">
        <w:rPr>
          <w:rFonts w:ascii="Times New Roman" w:eastAsia="Times New Roman" w:hAnsi="Times New Roman"/>
          <w:color w:val="000000"/>
          <w:lang w:eastAsia="ar-SA"/>
        </w:rPr>
        <w:t>,</w:t>
      </w:r>
      <w:r w:rsidRPr="008D1C98">
        <w:rPr>
          <w:rFonts w:ascii="Times New Roman" w:eastAsia="Times New Roman" w:hAnsi="Times New Roman"/>
          <w:lang w:eastAsia="ar-SA"/>
        </w:rPr>
        <w:t xml:space="preserve"> именуемое в дальнейшем «Исполнитель», в лице ___________, действующего на основании _________, с другой стороны, вместе именуемые «Стороны», а каждое по отдельности «Сторона», удостоверяют нижеследующее:</w:t>
      </w:r>
    </w:p>
    <w:p w14:paraId="541B3EFB" w14:textId="77777777" w:rsidR="008D1C98" w:rsidRPr="008D1C98" w:rsidRDefault="008D1C98" w:rsidP="008D1C98">
      <w:pPr>
        <w:suppressAutoHyphens/>
        <w:spacing w:after="0" w:line="240" w:lineRule="auto"/>
        <w:ind w:firstLine="709"/>
        <w:jc w:val="both"/>
        <w:rPr>
          <w:rFonts w:ascii="Times New Roman" w:eastAsia="Times New Roman" w:hAnsi="Times New Roman"/>
          <w:lang w:eastAsia="ar-SA"/>
        </w:rPr>
      </w:pPr>
    </w:p>
    <w:p w14:paraId="344BF95A" w14:textId="77777777" w:rsidR="008D1C98" w:rsidRPr="008D1C98" w:rsidRDefault="008D1C98" w:rsidP="008D1C98">
      <w:pPr>
        <w:numPr>
          <w:ilvl w:val="0"/>
          <w:numId w:val="8"/>
        </w:numPr>
        <w:suppressAutoHyphens/>
        <w:spacing w:after="0" w:line="240" w:lineRule="auto"/>
        <w:jc w:val="both"/>
        <w:rPr>
          <w:rFonts w:ascii="Times New Roman" w:eastAsia="Times New Roman" w:hAnsi="Times New Roman"/>
          <w:lang w:eastAsia="ar-SA"/>
        </w:rPr>
      </w:pPr>
      <w:r w:rsidRPr="008D1C98">
        <w:rPr>
          <w:rFonts w:ascii="Times New Roman" w:eastAsia="Times New Roman" w:hAnsi="Times New Roman"/>
          <w:lang w:eastAsia="ar-SA"/>
        </w:rPr>
        <w:t>Настоящим подтверждаем факт перерыва предоставления Услуги:</w:t>
      </w:r>
    </w:p>
    <w:tbl>
      <w:tblPr>
        <w:tblW w:w="0" w:type="auto"/>
        <w:tblInd w:w="-10" w:type="dxa"/>
        <w:tblLayout w:type="fixed"/>
        <w:tblLook w:val="0000" w:firstRow="0" w:lastRow="0" w:firstColumn="0" w:lastColumn="0" w:noHBand="0" w:noVBand="0"/>
      </w:tblPr>
      <w:tblGrid>
        <w:gridCol w:w="534"/>
        <w:gridCol w:w="1842"/>
        <w:gridCol w:w="1843"/>
        <w:gridCol w:w="1595"/>
        <w:gridCol w:w="1595"/>
        <w:gridCol w:w="1616"/>
      </w:tblGrid>
      <w:tr w:rsidR="008D1C98" w:rsidRPr="008D1C98" w14:paraId="0ECD8373" w14:textId="77777777" w:rsidTr="003C1227">
        <w:tc>
          <w:tcPr>
            <w:tcW w:w="534" w:type="dxa"/>
            <w:tcBorders>
              <w:top w:val="single" w:sz="4" w:space="0" w:color="000000"/>
              <w:left w:val="single" w:sz="4" w:space="0" w:color="000000"/>
              <w:bottom w:val="single" w:sz="4" w:space="0" w:color="000000"/>
            </w:tcBorders>
            <w:shd w:val="clear" w:color="auto" w:fill="auto"/>
          </w:tcPr>
          <w:p w14:paraId="61A9C730"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r w:rsidRPr="008D1C98">
              <w:rPr>
                <w:rFonts w:ascii="Times New Roman" w:eastAsia="Times New Roman" w:hAnsi="Times New Roman"/>
                <w:lang w:eastAsia="ar-SA"/>
              </w:rPr>
              <w:t>№</w:t>
            </w:r>
          </w:p>
        </w:tc>
        <w:tc>
          <w:tcPr>
            <w:tcW w:w="1842" w:type="dxa"/>
            <w:tcBorders>
              <w:top w:val="single" w:sz="4" w:space="0" w:color="000000"/>
              <w:left w:val="single" w:sz="4" w:space="0" w:color="000000"/>
              <w:bottom w:val="single" w:sz="4" w:space="0" w:color="000000"/>
            </w:tcBorders>
            <w:shd w:val="clear" w:color="auto" w:fill="auto"/>
          </w:tcPr>
          <w:p w14:paraId="494B5FF1"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Наименование Услуги</w:t>
            </w:r>
          </w:p>
        </w:tc>
        <w:tc>
          <w:tcPr>
            <w:tcW w:w="1843" w:type="dxa"/>
            <w:tcBorders>
              <w:top w:val="single" w:sz="4" w:space="0" w:color="000000"/>
              <w:left w:val="single" w:sz="4" w:space="0" w:color="000000"/>
              <w:bottom w:val="single" w:sz="4" w:space="0" w:color="000000"/>
            </w:tcBorders>
            <w:shd w:val="clear" w:color="auto" w:fill="auto"/>
          </w:tcPr>
          <w:p w14:paraId="6BAC82C8"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Дата и время начала перерыва</w:t>
            </w:r>
          </w:p>
        </w:tc>
        <w:tc>
          <w:tcPr>
            <w:tcW w:w="1595" w:type="dxa"/>
            <w:tcBorders>
              <w:top w:val="single" w:sz="4" w:space="0" w:color="000000"/>
              <w:left w:val="single" w:sz="4" w:space="0" w:color="000000"/>
              <w:bottom w:val="single" w:sz="4" w:space="0" w:color="000000"/>
            </w:tcBorders>
            <w:shd w:val="clear" w:color="auto" w:fill="auto"/>
          </w:tcPr>
          <w:p w14:paraId="54221184"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Дата и время окончания перерыва</w:t>
            </w:r>
          </w:p>
        </w:tc>
        <w:tc>
          <w:tcPr>
            <w:tcW w:w="1595" w:type="dxa"/>
            <w:tcBorders>
              <w:top w:val="single" w:sz="4" w:space="0" w:color="000000"/>
              <w:left w:val="single" w:sz="4" w:space="0" w:color="000000"/>
              <w:bottom w:val="single" w:sz="4" w:space="0" w:color="000000"/>
            </w:tcBorders>
            <w:shd w:val="clear" w:color="auto" w:fill="auto"/>
          </w:tcPr>
          <w:p w14:paraId="3A06CD4B"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Общее время перерыва</w:t>
            </w: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31FE9601" w14:textId="77777777" w:rsidR="008D1C98" w:rsidRPr="008D1C98" w:rsidRDefault="008D1C98" w:rsidP="008D1C98">
            <w:pPr>
              <w:suppressAutoHyphens/>
              <w:snapToGrid w:val="0"/>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Причина перерыва</w:t>
            </w:r>
          </w:p>
        </w:tc>
      </w:tr>
      <w:tr w:rsidR="008D1C98" w:rsidRPr="008D1C98" w14:paraId="78F9C399" w14:textId="77777777" w:rsidTr="003C1227">
        <w:tc>
          <w:tcPr>
            <w:tcW w:w="534" w:type="dxa"/>
            <w:tcBorders>
              <w:top w:val="single" w:sz="4" w:space="0" w:color="000000"/>
              <w:left w:val="single" w:sz="4" w:space="0" w:color="000000"/>
              <w:bottom w:val="single" w:sz="4" w:space="0" w:color="000000"/>
            </w:tcBorders>
            <w:shd w:val="clear" w:color="auto" w:fill="auto"/>
          </w:tcPr>
          <w:p w14:paraId="7D389982"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842" w:type="dxa"/>
            <w:tcBorders>
              <w:top w:val="single" w:sz="4" w:space="0" w:color="000000"/>
              <w:left w:val="single" w:sz="4" w:space="0" w:color="000000"/>
              <w:bottom w:val="single" w:sz="4" w:space="0" w:color="000000"/>
            </w:tcBorders>
            <w:shd w:val="clear" w:color="auto" w:fill="auto"/>
          </w:tcPr>
          <w:p w14:paraId="7F65FC0B"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843" w:type="dxa"/>
            <w:tcBorders>
              <w:top w:val="single" w:sz="4" w:space="0" w:color="000000"/>
              <w:left w:val="single" w:sz="4" w:space="0" w:color="000000"/>
              <w:bottom w:val="single" w:sz="4" w:space="0" w:color="000000"/>
            </w:tcBorders>
            <w:shd w:val="clear" w:color="auto" w:fill="auto"/>
          </w:tcPr>
          <w:p w14:paraId="068340E3"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595" w:type="dxa"/>
            <w:tcBorders>
              <w:top w:val="single" w:sz="4" w:space="0" w:color="000000"/>
              <w:left w:val="single" w:sz="4" w:space="0" w:color="000000"/>
              <w:bottom w:val="single" w:sz="4" w:space="0" w:color="000000"/>
            </w:tcBorders>
            <w:shd w:val="clear" w:color="auto" w:fill="auto"/>
          </w:tcPr>
          <w:p w14:paraId="745D06EC"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595" w:type="dxa"/>
            <w:tcBorders>
              <w:top w:val="single" w:sz="4" w:space="0" w:color="000000"/>
              <w:left w:val="single" w:sz="4" w:space="0" w:color="000000"/>
              <w:bottom w:val="single" w:sz="4" w:space="0" w:color="000000"/>
            </w:tcBorders>
            <w:shd w:val="clear" w:color="auto" w:fill="auto"/>
          </w:tcPr>
          <w:p w14:paraId="2FDF905C"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c>
          <w:tcPr>
            <w:tcW w:w="1616" w:type="dxa"/>
            <w:tcBorders>
              <w:top w:val="single" w:sz="4" w:space="0" w:color="000000"/>
              <w:left w:val="single" w:sz="4" w:space="0" w:color="000000"/>
              <w:bottom w:val="single" w:sz="4" w:space="0" w:color="000000"/>
              <w:right w:val="single" w:sz="4" w:space="0" w:color="000000"/>
            </w:tcBorders>
            <w:shd w:val="clear" w:color="auto" w:fill="auto"/>
          </w:tcPr>
          <w:p w14:paraId="2EB1E061" w14:textId="77777777" w:rsidR="008D1C98" w:rsidRPr="008D1C98" w:rsidRDefault="008D1C98" w:rsidP="008D1C98">
            <w:pPr>
              <w:suppressAutoHyphens/>
              <w:snapToGrid w:val="0"/>
              <w:spacing w:after="0" w:line="240" w:lineRule="auto"/>
              <w:jc w:val="both"/>
              <w:rPr>
                <w:rFonts w:ascii="Times New Roman" w:eastAsia="Times New Roman" w:hAnsi="Times New Roman"/>
                <w:lang w:eastAsia="ar-SA"/>
              </w:rPr>
            </w:pPr>
          </w:p>
        </w:tc>
      </w:tr>
    </w:tbl>
    <w:p w14:paraId="20D1C709" w14:textId="77777777" w:rsidR="008D1C98" w:rsidRPr="008D1C98" w:rsidRDefault="008D1C98" w:rsidP="008D1C98">
      <w:pPr>
        <w:suppressAutoHyphens/>
        <w:spacing w:after="0" w:line="240" w:lineRule="auto"/>
        <w:jc w:val="both"/>
        <w:rPr>
          <w:rFonts w:ascii="Times New Roman" w:eastAsia="Times New Roman" w:hAnsi="Times New Roman"/>
          <w:lang w:eastAsia="ar-SA"/>
        </w:rPr>
      </w:pPr>
    </w:p>
    <w:p w14:paraId="2ACD60E3" w14:textId="77777777" w:rsidR="008D1C98" w:rsidRPr="008D1C98" w:rsidRDefault="008D1C98" w:rsidP="008D1C98">
      <w:pPr>
        <w:numPr>
          <w:ilvl w:val="0"/>
          <w:numId w:val="8"/>
        </w:numPr>
        <w:tabs>
          <w:tab w:val="left" w:pos="993"/>
        </w:tabs>
        <w:suppressAutoHyphens/>
        <w:autoSpaceDE w:val="0"/>
        <w:spacing w:after="0" w:line="240" w:lineRule="auto"/>
        <w:ind w:left="851" w:hanging="76"/>
        <w:jc w:val="both"/>
        <w:rPr>
          <w:rFonts w:ascii="Times New Roman" w:eastAsia="Times New Roman" w:hAnsi="Times New Roman"/>
          <w:lang w:eastAsia="ar-SA"/>
        </w:rPr>
      </w:pPr>
      <w:r w:rsidRPr="008D1C98">
        <w:rPr>
          <w:rFonts w:ascii="Times New Roman" w:eastAsia="Times New Roman" w:hAnsi="Times New Roman"/>
          <w:lang w:eastAsia="ar-SA"/>
        </w:rPr>
        <w:t>Настоящий Акт является основанием для перерасчета стоимости оказания Услуг.</w:t>
      </w:r>
    </w:p>
    <w:p w14:paraId="240ABC48" w14:textId="77777777" w:rsidR="008D1C98" w:rsidRPr="008D1C98" w:rsidRDefault="008D1C98" w:rsidP="008D1C98">
      <w:pPr>
        <w:numPr>
          <w:ilvl w:val="0"/>
          <w:numId w:val="8"/>
        </w:numPr>
        <w:tabs>
          <w:tab w:val="left" w:pos="993"/>
        </w:tabs>
        <w:suppressAutoHyphens/>
        <w:autoSpaceDE w:val="0"/>
        <w:spacing w:after="0" w:line="240" w:lineRule="auto"/>
        <w:ind w:left="851" w:hanging="76"/>
        <w:jc w:val="both"/>
        <w:rPr>
          <w:rFonts w:ascii="Times New Roman" w:eastAsia="Times New Roman" w:hAnsi="Times New Roman"/>
          <w:lang w:eastAsia="ar-SA"/>
        </w:rPr>
      </w:pPr>
      <w:r w:rsidRPr="008D1C98">
        <w:rPr>
          <w:rFonts w:ascii="Times New Roman" w:eastAsia="Times New Roman" w:hAnsi="Times New Roman"/>
          <w:lang w:eastAsia="ar-SA"/>
        </w:rPr>
        <w:t>Настоящий Акт составлен в двух экземплярах, по одному для каждой Стороны.</w:t>
      </w:r>
    </w:p>
    <w:p w14:paraId="4AE5EB80" w14:textId="77777777" w:rsidR="008D1C98" w:rsidRPr="008D1C98" w:rsidRDefault="008D1C98" w:rsidP="008D1C98">
      <w:pPr>
        <w:tabs>
          <w:tab w:val="left" w:pos="2827"/>
        </w:tabs>
        <w:suppressAutoHyphens/>
        <w:autoSpaceDE w:val="0"/>
        <w:spacing w:after="0" w:line="240" w:lineRule="auto"/>
        <w:jc w:val="both"/>
        <w:rPr>
          <w:rFonts w:ascii="Times New Roman" w:eastAsia="Times New Roman" w:hAnsi="Times New Roman"/>
          <w:lang w:eastAsia="ar-SA"/>
        </w:rPr>
      </w:pPr>
    </w:p>
    <w:p w14:paraId="71886311" w14:textId="77777777" w:rsidR="008D1C98" w:rsidRPr="008D1C98" w:rsidRDefault="008D1C98" w:rsidP="008D1C98">
      <w:pPr>
        <w:suppressAutoHyphens/>
        <w:spacing w:after="0" w:line="240" w:lineRule="auto"/>
        <w:jc w:val="center"/>
        <w:rPr>
          <w:rFonts w:ascii="Times New Roman" w:eastAsia="Times New Roman" w:hAnsi="Times New Roman"/>
          <w:lang w:eastAsia="ar-SA"/>
        </w:rPr>
      </w:pPr>
      <w:r w:rsidRPr="008D1C98">
        <w:rPr>
          <w:rFonts w:ascii="Times New Roman" w:eastAsia="Times New Roman" w:hAnsi="Times New Roman"/>
          <w:lang w:eastAsia="ar-SA"/>
        </w:rPr>
        <w:t>Подписи сторон</w:t>
      </w:r>
    </w:p>
    <w:tbl>
      <w:tblPr>
        <w:tblW w:w="0" w:type="auto"/>
        <w:tblLayout w:type="fixed"/>
        <w:tblLook w:val="0000" w:firstRow="0" w:lastRow="0" w:firstColumn="0" w:lastColumn="0" w:noHBand="0" w:noVBand="0"/>
      </w:tblPr>
      <w:tblGrid>
        <w:gridCol w:w="4492"/>
        <w:gridCol w:w="1825"/>
        <w:gridCol w:w="4331"/>
      </w:tblGrid>
      <w:tr w:rsidR="008D1C98" w:rsidRPr="008D1C98" w14:paraId="651B2395" w14:textId="77777777" w:rsidTr="003C1227">
        <w:tc>
          <w:tcPr>
            <w:tcW w:w="4492" w:type="dxa"/>
            <w:shd w:val="clear" w:color="auto" w:fill="auto"/>
          </w:tcPr>
          <w:p w14:paraId="184D6DA7"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От Исполнителя:</w:t>
            </w:r>
          </w:p>
        </w:tc>
        <w:tc>
          <w:tcPr>
            <w:tcW w:w="1825" w:type="dxa"/>
            <w:shd w:val="clear" w:color="auto" w:fill="auto"/>
          </w:tcPr>
          <w:p w14:paraId="6D74577D"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p>
        </w:tc>
        <w:tc>
          <w:tcPr>
            <w:tcW w:w="4331" w:type="dxa"/>
            <w:shd w:val="clear" w:color="auto" w:fill="auto"/>
          </w:tcPr>
          <w:p w14:paraId="234D3C9D"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От Заказчика:</w:t>
            </w:r>
          </w:p>
        </w:tc>
      </w:tr>
      <w:tr w:rsidR="008D1C98" w:rsidRPr="008D1C98" w14:paraId="70A9BFD1" w14:textId="77777777" w:rsidTr="003C1227">
        <w:tc>
          <w:tcPr>
            <w:tcW w:w="4492" w:type="dxa"/>
            <w:shd w:val="clear" w:color="auto" w:fill="auto"/>
          </w:tcPr>
          <w:p w14:paraId="5D30EF15"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________________(__________)</w:t>
            </w:r>
          </w:p>
        </w:tc>
        <w:tc>
          <w:tcPr>
            <w:tcW w:w="1825" w:type="dxa"/>
            <w:shd w:val="clear" w:color="auto" w:fill="auto"/>
          </w:tcPr>
          <w:p w14:paraId="3950DE4F"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p>
        </w:tc>
        <w:tc>
          <w:tcPr>
            <w:tcW w:w="4331" w:type="dxa"/>
            <w:shd w:val="clear" w:color="auto" w:fill="auto"/>
          </w:tcPr>
          <w:p w14:paraId="6E6D42D4" w14:textId="77777777" w:rsidR="008D1C98" w:rsidRPr="008D1C98" w:rsidRDefault="008D1C98" w:rsidP="008D1C98">
            <w:pPr>
              <w:suppressAutoHyphens/>
              <w:snapToGrid w:val="0"/>
              <w:spacing w:after="0" w:line="240" w:lineRule="auto"/>
              <w:rPr>
                <w:rFonts w:ascii="Times New Roman" w:eastAsia="Times New Roman" w:hAnsi="Times New Roman"/>
                <w:lang w:eastAsia="ar-SA"/>
              </w:rPr>
            </w:pPr>
            <w:r w:rsidRPr="008D1C98">
              <w:rPr>
                <w:rFonts w:ascii="Times New Roman" w:eastAsia="Times New Roman" w:hAnsi="Times New Roman"/>
                <w:lang w:eastAsia="ar-SA"/>
              </w:rPr>
              <w:t>__________________(__________)</w:t>
            </w:r>
          </w:p>
        </w:tc>
      </w:tr>
    </w:tbl>
    <w:p w14:paraId="3B30980E" w14:textId="77777777" w:rsidR="008D1C98" w:rsidRPr="008D1C98" w:rsidRDefault="008D1C98" w:rsidP="008D1C98">
      <w:pPr>
        <w:suppressAutoHyphens/>
        <w:spacing w:after="0" w:line="240" w:lineRule="auto"/>
        <w:jc w:val="center"/>
        <w:rPr>
          <w:rFonts w:ascii="Times New Roman" w:eastAsia="Times New Roman" w:hAnsi="Times New Roman"/>
          <w:lang w:eastAsia="ar-SA"/>
        </w:rPr>
      </w:pPr>
    </w:p>
    <w:p w14:paraId="524636EA" w14:textId="77777777" w:rsidR="008D1C98" w:rsidRPr="008D1C98" w:rsidRDefault="008D1C98" w:rsidP="008D1C98">
      <w:pPr>
        <w:tabs>
          <w:tab w:val="left" w:pos="2827"/>
        </w:tabs>
        <w:suppressAutoHyphens/>
        <w:autoSpaceDE w:val="0"/>
        <w:spacing w:after="0" w:line="240" w:lineRule="auto"/>
        <w:jc w:val="both"/>
        <w:rPr>
          <w:rFonts w:ascii="Times New Roman" w:eastAsia="Times New Roman" w:hAnsi="Times New Roman"/>
          <w:lang w:eastAsia="ar-SA"/>
        </w:rPr>
      </w:pPr>
    </w:p>
    <w:p w14:paraId="6AB58313" w14:textId="77777777" w:rsidR="008D1C98" w:rsidRPr="008D1C98" w:rsidRDefault="008D1C98" w:rsidP="008D1C98">
      <w:pPr>
        <w:tabs>
          <w:tab w:val="left" w:pos="2827"/>
        </w:tabs>
        <w:suppressAutoHyphens/>
        <w:autoSpaceDE w:val="0"/>
        <w:spacing w:after="0" w:line="240" w:lineRule="auto"/>
        <w:jc w:val="center"/>
        <w:rPr>
          <w:rFonts w:ascii="Times New Roman" w:eastAsia="Times New Roman" w:hAnsi="Times New Roman"/>
          <w:b/>
          <w:u w:val="single"/>
          <w:lang w:eastAsia="ar-SA"/>
        </w:rPr>
      </w:pPr>
    </w:p>
    <w:p w14:paraId="50726876" w14:textId="77777777" w:rsidR="008D1C98" w:rsidRPr="008D1C98" w:rsidRDefault="008D1C98" w:rsidP="008D1C98">
      <w:pPr>
        <w:tabs>
          <w:tab w:val="left" w:pos="2827"/>
        </w:tabs>
        <w:suppressAutoHyphens/>
        <w:autoSpaceDE w:val="0"/>
        <w:spacing w:after="0" w:line="240" w:lineRule="auto"/>
        <w:jc w:val="center"/>
        <w:rPr>
          <w:rFonts w:ascii="Times New Roman" w:eastAsia="Times New Roman" w:hAnsi="Times New Roman"/>
          <w:b/>
          <w:u w:val="single"/>
          <w:lang w:eastAsia="ar-SA"/>
        </w:rPr>
      </w:pPr>
    </w:p>
    <w:p w14:paraId="501E5AAC" w14:textId="77777777" w:rsidR="008D1C98" w:rsidRPr="008D1C98" w:rsidRDefault="008D1C98" w:rsidP="008D1C98">
      <w:pPr>
        <w:tabs>
          <w:tab w:val="left" w:pos="2827"/>
        </w:tabs>
        <w:suppressAutoHyphens/>
        <w:autoSpaceDE w:val="0"/>
        <w:spacing w:after="0" w:line="240" w:lineRule="auto"/>
        <w:jc w:val="center"/>
        <w:rPr>
          <w:rFonts w:ascii="Times New Roman" w:eastAsia="Times New Roman" w:hAnsi="Times New Roman"/>
          <w:b/>
          <w:u w:val="single"/>
          <w:lang w:eastAsia="ar-SA"/>
        </w:rPr>
      </w:pPr>
    </w:p>
    <w:p w14:paraId="3789503A" w14:textId="77777777" w:rsidR="008D1C98" w:rsidRPr="008D1C98" w:rsidRDefault="008D1C98" w:rsidP="008D1C98">
      <w:pPr>
        <w:tabs>
          <w:tab w:val="left" w:pos="2827"/>
        </w:tabs>
        <w:suppressAutoHyphens/>
        <w:autoSpaceDE w:val="0"/>
        <w:spacing w:after="0" w:line="240" w:lineRule="auto"/>
        <w:jc w:val="center"/>
        <w:rPr>
          <w:rFonts w:ascii="Times New Roman" w:hAnsi="Times New Roman"/>
          <w:bCs/>
          <w:sz w:val="24"/>
          <w:szCs w:val="24"/>
        </w:rPr>
      </w:pPr>
      <w:r w:rsidRPr="008D1C98">
        <w:rPr>
          <w:rFonts w:ascii="Times New Roman" w:eastAsia="Times New Roman" w:hAnsi="Times New Roman"/>
          <w:b/>
          <w:u w:val="single"/>
          <w:lang w:eastAsia="ar-SA"/>
        </w:rPr>
        <w:t>Форма согласована</w:t>
      </w:r>
    </w:p>
    <w:p w14:paraId="29D78F72"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4DA6E21A"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163CE98C"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9D85B21"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C2CCE77"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1DF97E07"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0764A15F"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A8F7049"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2BD371E5"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69C51BB5"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49C4CD77"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1E0B187D"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2AB7271D"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4F6443C0"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5487E9C6"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7D2046A3"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5A42E921"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53F67206"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3081449F"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6A324593" w14:textId="77777777" w:rsidR="008D1C98" w:rsidRPr="008D1C98" w:rsidRDefault="008D1C98" w:rsidP="008D1C98">
      <w:pPr>
        <w:shd w:val="clear" w:color="auto" w:fill="FFFFFF"/>
        <w:spacing w:after="0" w:line="240" w:lineRule="auto"/>
        <w:ind w:left="6663"/>
        <w:jc w:val="right"/>
        <w:outlineLvl w:val="0"/>
        <w:rPr>
          <w:rFonts w:ascii="Times New Roman" w:hAnsi="Times New Roman"/>
          <w:bCs/>
          <w:sz w:val="24"/>
          <w:szCs w:val="24"/>
        </w:rPr>
      </w:pPr>
    </w:p>
    <w:p w14:paraId="25A412FD" w14:textId="77777777" w:rsidR="008D1C98" w:rsidRPr="008D1C98" w:rsidRDefault="008D1C98" w:rsidP="008D1C98">
      <w:pPr>
        <w:shd w:val="clear" w:color="auto" w:fill="FFFFFF"/>
        <w:spacing w:after="0" w:line="240" w:lineRule="auto"/>
        <w:outlineLvl w:val="0"/>
        <w:rPr>
          <w:rFonts w:ascii="Times New Roman" w:hAnsi="Times New Roman"/>
          <w:bCs/>
          <w:sz w:val="24"/>
          <w:szCs w:val="24"/>
        </w:rPr>
      </w:pPr>
    </w:p>
    <w:p w14:paraId="22792DAF" w14:textId="77777777" w:rsidR="008D1C98" w:rsidRPr="008D1C98" w:rsidRDefault="008D1C98" w:rsidP="008D1C98">
      <w:pPr>
        <w:spacing w:after="0" w:line="240" w:lineRule="auto"/>
        <w:jc w:val="right"/>
        <w:rPr>
          <w:rFonts w:ascii="Times New Roman" w:hAnsi="Times New Roman"/>
          <w:b/>
          <w:sz w:val="24"/>
          <w:szCs w:val="24"/>
        </w:rPr>
      </w:pPr>
      <w:r w:rsidRPr="008D1C98">
        <w:rPr>
          <w:rFonts w:ascii="Times New Roman" w:hAnsi="Times New Roman"/>
          <w:b/>
          <w:sz w:val="24"/>
          <w:szCs w:val="24"/>
        </w:rPr>
        <w:t>Приложение №3</w:t>
      </w:r>
    </w:p>
    <w:p w14:paraId="1DDA47C7" w14:textId="77777777" w:rsidR="008D1C98" w:rsidRPr="008D1C98" w:rsidRDefault="008D1C98" w:rsidP="008D1C98">
      <w:pPr>
        <w:spacing w:after="0"/>
        <w:jc w:val="right"/>
        <w:rPr>
          <w:rFonts w:ascii="Times New Roman" w:hAnsi="Times New Roman"/>
          <w:b/>
          <w:sz w:val="24"/>
          <w:szCs w:val="24"/>
        </w:rPr>
      </w:pPr>
      <w:r w:rsidRPr="008D1C98">
        <w:rPr>
          <w:rFonts w:ascii="Times New Roman" w:hAnsi="Times New Roman"/>
          <w:b/>
          <w:sz w:val="24"/>
          <w:szCs w:val="24"/>
        </w:rPr>
        <w:t>к Договору № 35/19-Р</w:t>
      </w:r>
    </w:p>
    <w:p w14:paraId="5A004F6B" w14:textId="77777777" w:rsidR="008D1C98" w:rsidRPr="008D1C98" w:rsidRDefault="008D1C98" w:rsidP="008D1C98">
      <w:pPr>
        <w:widowControl w:val="0"/>
        <w:spacing w:after="0"/>
        <w:jc w:val="right"/>
        <w:rPr>
          <w:rFonts w:ascii="Times New Roman" w:hAnsi="Times New Roman"/>
          <w:b/>
          <w:sz w:val="24"/>
          <w:szCs w:val="24"/>
        </w:rPr>
      </w:pPr>
      <w:r w:rsidRPr="008D1C98">
        <w:rPr>
          <w:rFonts w:ascii="Times New Roman" w:hAnsi="Times New Roman"/>
          <w:b/>
          <w:sz w:val="24"/>
          <w:szCs w:val="24"/>
        </w:rPr>
        <w:t>от «__» __________ 20___ г.</w:t>
      </w:r>
    </w:p>
    <w:p w14:paraId="58F3A991" w14:textId="77777777" w:rsidR="008D1C98" w:rsidRPr="008D1C98" w:rsidRDefault="008D1C98" w:rsidP="008D1C98">
      <w:pPr>
        <w:spacing w:after="0"/>
        <w:jc w:val="center"/>
        <w:rPr>
          <w:rFonts w:ascii="Times New Roman" w:hAnsi="Times New Roman"/>
          <w:b/>
          <w:sz w:val="24"/>
          <w:szCs w:val="24"/>
        </w:rPr>
      </w:pPr>
    </w:p>
    <w:p w14:paraId="16BCF685" w14:textId="77777777" w:rsidR="008D1C98" w:rsidRPr="008D1C98" w:rsidRDefault="008D1C98" w:rsidP="008D1C98">
      <w:pPr>
        <w:spacing w:after="0"/>
        <w:jc w:val="center"/>
        <w:rPr>
          <w:rFonts w:ascii="Times New Roman" w:hAnsi="Times New Roman"/>
          <w:b/>
          <w:sz w:val="24"/>
          <w:szCs w:val="24"/>
        </w:rPr>
      </w:pPr>
    </w:p>
    <w:p w14:paraId="6A4A13CC" w14:textId="77777777" w:rsidR="008D1C98" w:rsidRPr="008D1C98" w:rsidRDefault="008D1C98" w:rsidP="008D1C98">
      <w:pPr>
        <w:spacing w:after="0"/>
        <w:jc w:val="center"/>
        <w:rPr>
          <w:rFonts w:ascii="Times New Roman" w:hAnsi="Times New Roman"/>
          <w:b/>
          <w:sz w:val="24"/>
          <w:szCs w:val="24"/>
        </w:rPr>
      </w:pPr>
      <w:r w:rsidRPr="008D1C98">
        <w:rPr>
          <w:rFonts w:ascii="Times New Roman" w:hAnsi="Times New Roman"/>
          <w:b/>
          <w:sz w:val="24"/>
          <w:szCs w:val="24"/>
        </w:rPr>
        <w:t>Соглашение о процедуре взаимодействия технических служб Оператор и ГАУ «ИТ-парк»</w:t>
      </w:r>
    </w:p>
    <w:p w14:paraId="36E65DE4" w14:textId="77777777" w:rsidR="008D1C98" w:rsidRPr="008D1C98" w:rsidRDefault="008D1C98" w:rsidP="008D1C98">
      <w:pPr>
        <w:spacing w:after="0"/>
        <w:jc w:val="center"/>
        <w:rPr>
          <w:rFonts w:ascii="Times New Roman" w:hAnsi="Times New Roman"/>
          <w:b/>
          <w:sz w:val="24"/>
          <w:szCs w:val="24"/>
        </w:rPr>
      </w:pPr>
    </w:p>
    <w:p w14:paraId="3EACB311" w14:textId="77777777" w:rsidR="008D1C98" w:rsidRPr="008D1C98" w:rsidRDefault="008D1C98" w:rsidP="008D1C98">
      <w:pPr>
        <w:numPr>
          <w:ilvl w:val="3"/>
          <w:numId w:val="9"/>
        </w:numPr>
        <w:tabs>
          <w:tab w:val="left" w:pos="567"/>
        </w:tabs>
        <w:spacing w:after="0" w:line="259" w:lineRule="auto"/>
        <w:ind w:left="284" w:hanging="284"/>
        <w:rPr>
          <w:rFonts w:ascii="Times New Roman" w:hAnsi="Times New Roman"/>
          <w:b/>
          <w:sz w:val="24"/>
          <w:szCs w:val="24"/>
        </w:rPr>
      </w:pPr>
      <w:r w:rsidRPr="008D1C98">
        <w:rPr>
          <w:rFonts w:ascii="Times New Roman" w:hAnsi="Times New Roman"/>
          <w:b/>
          <w:sz w:val="24"/>
          <w:szCs w:val="24"/>
        </w:rPr>
        <w:t xml:space="preserve">    Предмет соглашения</w:t>
      </w:r>
    </w:p>
    <w:p w14:paraId="025E78B5" w14:textId="77777777" w:rsidR="008D1C98" w:rsidRPr="008D1C98" w:rsidRDefault="008D1C98" w:rsidP="008D1C98">
      <w:pPr>
        <w:numPr>
          <w:ilvl w:val="1"/>
          <w:numId w:val="10"/>
        </w:numPr>
        <w:spacing w:after="0" w:line="259" w:lineRule="auto"/>
        <w:ind w:firstLine="57"/>
        <w:jc w:val="both"/>
        <w:rPr>
          <w:rFonts w:ascii="Times New Roman" w:hAnsi="Times New Roman"/>
          <w:sz w:val="24"/>
          <w:szCs w:val="24"/>
        </w:rPr>
      </w:pPr>
      <w:r w:rsidRPr="008D1C98">
        <w:rPr>
          <w:rFonts w:ascii="Times New Roman" w:hAnsi="Times New Roman"/>
          <w:sz w:val="24"/>
          <w:szCs w:val="24"/>
        </w:rPr>
        <w:t xml:space="preserve">Настоящее Соглашение о процедуре взаимодействия технических служб (далее – «Соглашение»), устанавливает порядок взаимодействия систем управления сетями передачи данных Сторон, порядок эксплуатационно-технического обслуживания канала связи, а также порядок принятия мер по обеспечению устойчивого функционирования канала связи, в том числе в чрезвычайных ситуациях. </w:t>
      </w:r>
    </w:p>
    <w:p w14:paraId="7D496FF2" w14:textId="77777777" w:rsidR="008D1C98" w:rsidRPr="008D1C98" w:rsidRDefault="008D1C98" w:rsidP="008D1C98">
      <w:pPr>
        <w:numPr>
          <w:ilvl w:val="1"/>
          <w:numId w:val="10"/>
        </w:numPr>
        <w:spacing w:after="0" w:line="259" w:lineRule="auto"/>
        <w:ind w:firstLine="57"/>
        <w:jc w:val="both"/>
        <w:rPr>
          <w:rFonts w:ascii="Times New Roman" w:hAnsi="Times New Roman"/>
          <w:sz w:val="24"/>
          <w:szCs w:val="24"/>
        </w:rPr>
      </w:pPr>
      <w:r w:rsidRPr="008D1C98">
        <w:rPr>
          <w:rFonts w:ascii="Times New Roman" w:hAnsi="Times New Roman"/>
          <w:sz w:val="24"/>
          <w:szCs w:val="24"/>
        </w:rPr>
        <w:t>Каждая из Сторон принимает и обязуется соблюдать условия настоящего Соглашения в полном объеме.</w:t>
      </w:r>
    </w:p>
    <w:p w14:paraId="05589FF7" w14:textId="77777777" w:rsidR="008D1C98" w:rsidRPr="008D1C98" w:rsidRDefault="008D1C98" w:rsidP="008D1C98">
      <w:pPr>
        <w:numPr>
          <w:ilvl w:val="1"/>
          <w:numId w:val="10"/>
        </w:numPr>
        <w:spacing w:after="0" w:line="259" w:lineRule="auto"/>
        <w:ind w:firstLine="57"/>
        <w:jc w:val="both"/>
        <w:rPr>
          <w:rFonts w:ascii="Times New Roman" w:hAnsi="Times New Roman"/>
          <w:sz w:val="24"/>
          <w:szCs w:val="24"/>
        </w:rPr>
      </w:pPr>
      <w:r w:rsidRPr="008D1C98">
        <w:rPr>
          <w:rFonts w:ascii="Times New Roman" w:hAnsi="Times New Roman"/>
          <w:sz w:val="24"/>
          <w:szCs w:val="24"/>
        </w:rPr>
        <w:t>Настоящее Соглашение применяется только к отношениям, связанным с оказанием Оператор Услуг по предоставлению канала передачи данных в пользу ГАУ «ИТ-парк».</w:t>
      </w:r>
    </w:p>
    <w:p w14:paraId="33FD7350"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lang w:val="en-US"/>
        </w:rPr>
      </w:pPr>
      <w:r w:rsidRPr="008D1C98">
        <w:rPr>
          <w:rFonts w:ascii="Times New Roman" w:hAnsi="Times New Roman"/>
          <w:b/>
          <w:sz w:val="24"/>
          <w:szCs w:val="24"/>
        </w:rPr>
        <w:t>Зоны ответственности Сторон</w:t>
      </w:r>
    </w:p>
    <w:p w14:paraId="1D3DA0D4"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Зоной ответственности Сторон являются все технические средства и сооружения связи, принадлежащие или арендуемые Сторонами, до Точки (точек) присоединения к сетям передачи данных Сторон, определенной в схеме организации связи и технических условиях на присоединение, если иное не предусмотрено другими соглашениями Сторон.</w:t>
      </w:r>
    </w:p>
    <w:p w14:paraId="604F938B"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Каждая из Сторон несет ответственность за круглосуточную работу принадлежащего ей оборудования и соединительных линий в рамках своей зоны ответственности.</w:t>
      </w:r>
    </w:p>
    <w:p w14:paraId="67DC33FB"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lang w:val="en-US"/>
        </w:rPr>
      </w:pPr>
      <w:r w:rsidRPr="008D1C98">
        <w:rPr>
          <w:rFonts w:ascii="Times New Roman" w:hAnsi="Times New Roman"/>
          <w:b/>
          <w:sz w:val="24"/>
          <w:szCs w:val="24"/>
        </w:rPr>
        <w:t>Определения</w:t>
      </w:r>
    </w:p>
    <w:p w14:paraId="05C30106" w14:textId="77777777" w:rsidR="008D1C98" w:rsidRPr="008D1C98" w:rsidRDefault="008D1C98" w:rsidP="008D1C98">
      <w:pPr>
        <w:spacing w:after="0"/>
        <w:jc w:val="both"/>
        <w:rPr>
          <w:rFonts w:ascii="Times New Roman" w:hAnsi="Times New Roman"/>
          <w:sz w:val="24"/>
          <w:szCs w:val="24"/>
        </w:rPr>
      </w:pPr>
      <w:r w:rsidRPr="008D1C98">
        <w:rPr>
          <w:rFonts w:ascii="Times New Roman" w:hAnsi="Times New Roman"/>
          <w:sz w:val="24"/>
          <w:szCs w:val="24"/>
        </w:rPr>
        <w:t>Для целей настоящего эксплуатационно-сервисного соглашения приняты следующие значения терминов, определений и сокращений:</w:t>
      </w:r>
    </w:p>
    <w:p w14:paraId="250AF8A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АС (аварийная ситуация) – </w:t>
      </w:r>
      <w:r w:rsidRPr="008D1C98">
        <w:rPr>
          <w:rFonts w:ascii="Times New Roman" w:hAnsi="Times New Roman"/>
          <w:sz w:val="24"/>
          <w:szCs w:val="24"/>
        </w:rPr>
        <w:t>Временное (устранимое) нарушение функционирования канала передачи данных, в результате которого оказание Оператор Услуги в пользу ГАУ «ИТ-парк» становится невозможным.</w:t>
      </w:r>
    </w:p>
    <w:p w14:paraId="30F2F936"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Инцидент – </w:t>
      </w:r>
      <w:r w:rsidRPr="008D1C98">
        <w:rPr>
          <w:rFonts w:ascii="Times New Roman" w:hAnsi="Times New Roman"/>
          <w:sz w:val="24"/>
          <w:szCs w:val="24"/>
        </w:rPr>
        <w:t>Запись в базе данных Оператор, содержащая сведения о содержании, возникновении и устранении неисправности или АС.</w:t>
      </w:r>
    </w:p>
    <w:p w14:paraId="744F69D3" w14:textId="77777777" w:rsidR="008D1C98" w:rsidRPr="008D1C98" w:rsidRDefault="008D1C98" w:rsidP="008D1C98">
      <w:pPr>
        <w:numPr>
          <w:ilvl w:val="1"/>
          <w:numId w:val="10"/>
        </w:numPr>
        <w:spacing w:after="0" w:line="259" w:lineRule="auto"/>
        <w:ind w:firstLine="199"/>
        <w:contextualSpacing/>
        <w:jc w:val="both"/>
        <w:rPr>
          <w:rFonts w:ascii="Times New Roman" w:hAnsi="Times New Roman"/>
          <w:sz w:val="24"/>
          <w:szCs w:val="24"/>
        </w:rPr>
      </w:pPr>
      <w:r w:rsidRPr="008D1C98">
        <w:rPr>
          <w:rFonts w:ascii="Times New Roman" w:hAnsi="Times New Roman"/>
          <w:b/>
          <w:sz w:val="24"/>
          <w:szCs w:val="24"/>
        </w:rPr>
        <w:t xml:space="preserve">СУСС (Система управления сетей связи) – </w:t>
      </w:r>
      <w:r w:rsidRPr="008D1C98">
        <w:rPr>
          <w:rFonts w:ascii="Times New Roman" w:hAnsi="Times New Roman"/>
          <w:sz w:val="24"/>
          <w:szCs w:val="24"/>
        </w:rPr>
        <w:t>Совокупность технических и иных функциональных подразделений, совместно обеспечивающих надлежащее оказание Услуг связи по предоставлению канала передачи данных.</w:t>
      </w:r>
    </w:p>
    <w:p w14:paraId="259BC25C"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Техническая поддержка(ТП) – </w:t>
      </w:r>
      <w:r w:rsidRPr="008D1C98">
        <w:rPr>
          <w:rFonts w:ascii="Times New Roman" w:hAnsi="Times New Roman"/>
          <w:sz w:val="24"/>
          <w:szCs w:val="24"/>
        </w:rPr>
        <w:t>центр поддержки клиентов.</w:t>
      </w:r>
    </w:p>
    <w:p w14:paraId="637BFCE4"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b/>
          <w:sz w:val="24"/>
          <w:szCs w:val="24"/>
        </w:rPr>
        <w:t xml:space="preserve">АВР – </w:t>
      </w:r>
      <w:r w:rsidRPr="008D1C98">
        <w:rPr>
          <w:rFonts w:ascii="Times New Roman" w:hAnsi="Times New Roman"/>
          <w:sz w:val="24"/>
          <w:szCs w:val="24"/>
        </w:rPr>
        <w:t>Аварийно-восстановительные работы.</w:t>
      </w:r>
    </w:p>
    <w:p w14:paraId="26A19CE2"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Порядок взаимодействие СУСС сторон</w:t>
      </w:r>
    </w:p>
    <w:p w14:paraId="210C4CB7" w14:textId="77777777" w:rsidR="008D1C98" w:rsidRPr="008D1C98" w:rsidRDefault="008D1C98" w:rsidP="008D1C98">
      <w:pPr>
        <w:spacing w:after="0"/>
        <w:jc w:val="both"/>
        <w:rPr>
          <w:rFonts w:ascii="Times New Roman" w:hAnsi="Times New Roman"/>
          <w:b/>
          <w:sz w:val="24"/>
          <w:szCs w:val="24"/>
        </w:rPr>
      </w:pPr>
      <w:r w:rsidRPr="008D1C98">
        <w:rPr>
          <w:rFonts w:ascii="Times New Roman" w:hAnsi="Times New Roman"/>
          <w:b/>
          <w:sz w:val="24"/>
          <w:szCs w:val="24"/>
        </w:rPr>
        <w:t xml:space="preserve">         </w:t>
      </w:r>
      <w:r w:rsidRPr="008D1C98">
        <w:rPr>
          <w:rFonts w:ascii="Times New Roman" w:hAnsi="Times New Roman"/>
          <w:sz w:val="24"/>
          <w:szCs w:val="24"/>
        </w:rPr>
        <w:t>Оператор осуществляет мониторинг и управление своим каналом передачи данных 24 часа в сутки, 7 дней в неделю.</w:t>
      </w:r>
    </w:p>
    <w:p w14:paraId="6FE7CE50"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b/>
          <w:sz w:val="24"/>
          <w:szCs w:val="24"/>
        </w:rPr>
      </w:pPr>
      <w:r w:rsidRPr="008D1C98">
        <w:rPr>
          <w:rFonts w:ascii="Times New Roman" w:hAnsi="Times New Roman"/>
          <w:b/>
          <w:sz w:val="24"/>
          <w:szCs w:val="24"/>
        </w:rPr>
        <w:t xml:space="preserve"> </w:t>
      </w:r>
      <w:r w:rsidRPr="008D1C98">
        <w:rPr>
          <w:rFonts w:ascii="Times New Roman" w:hAnsi="Times New Roman"/>
          <w:sz w:val="24"/>
          <w:szCs w:val="24"/>
        </w:rPr>
        <w:t>Оператор обеспечивает непрерывное круглосуточное функционирование канала передачи данных 7 дней в неделю.</w:t>
      </w:r>
    </w:p>
    <w:p w14:paraId="2AE2B7F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lastRenderedPageBreak/>
        <w:t>Взаимодействие представителей ГАУ «ИТ-парк» с Оператором осуществляется через ТП. Контактные данные ТП указываются в договоре.</w:t>
      </w:r>
    </w:p>
    <w:p w14:paraId="56B95886"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 xml:space="preserve">Стороны согласились осуществлять основной обмен корреспонденцией посредством электронной почты в сети интернет. </w:t>
      </w:r>
    </w:p>
    <w:p w14:paraId="1F85F0F0"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Стороны обязуются осуществлять эксплуатационное обслуживание технических средств и сооружений связи своей сети и обеспечивать их качественное функционирование в соответствии с технической документацией на сетевое оборудование, действующими отраслевыми нормами, стандартами и правилами, а также в соответствии с требованиями действующего законодательства РФ.</w:t>
      </w:r>
    </w:p>
    <w:p w14:paraId="7078DC0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Стороны обязуются содержать оконечное оборудование и устройства связи в исправном состоянии и не допускать подключения к своей сети несертифицированного оборудования.</w:t>
      </w:r>
    </w:p>
    <w:p w14:paraId="679D3B1A"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В случае объявления в установленном законом порядке режима чрезвычайной ситуации, взаимодействие Сторон будет осуществляться в соответствии с указаниями уполномоченного органа власти. Указание указанного органа власти являются обязательными для исполнения любой из Сторон. При этом, Стороны совместно предпримут все возможные усилия для обеспечения непрерывности и устойчивости взаимодействия сетей передачи данных Сторон.</w:t>
      </w:r>
    </w:p>
    <w:p w14:paraId="15F13063"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Обнаружение и сообщение о неисправности</w:t>
      </w:r>
    </w:p>
    <w:p w14:paraId="60D9F49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ГАУ «ИТ-парк» незамедлительно сообщить в Оператору о выявленных ГАУ «ИТ-парк» неисправностях или АС на ТП Оператора. Указанное сообщение должно быть передано в ТП посредством электронной почты, а также посредством телефонной связи, в случае отсутствия других способов передачи сообщения по контактам, указанным в п. 10 настоящего Соглашения.</w:t>
      </w:r>
    </w:p>
    <w:p w14:paraId="24885E21"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Не позднее 30 (тридцати) минут после получения действительного Сообщения ТП создает специальную аварийную запись (далее по тексту – "открывает Инцидент"). О создании аварийной записи ТП направляет ГАУ «ИТ-парк» соответствующее уведомление посредством электронной почты.</w:t>
      </w:r>
    </w:p>
    <w:p w14:paraId="1E8FF0B5" w14:textId="77777777" w:rsidR="008D1C98" w:rsidRPr="008D1C98" w:rsidRDefault="008D1C98" w:rsidP="008D1C98">
      <w:pPr>
        <w:numPr>
          <w:ilvl w:val="1"/>
          <w:numId w:val="10"/>
        </w:numPr>
        <w:spacing w:after="0" w:line="259" w:lineRule="auto"/>
        <w:ind w:hanging="84"/>
        <w:contextualSpacing/>
        <w:jc w:val="both"/>
        <w:rPr>
          <w:rFonts w:ascii="Times New Roman" w:hAnsi="Times New Roman"/>
          <w:sz w:val="24"/>
          <w:szCs w:val="24"/>
        </w:rPr>
      </w:pPr>
      <w:r w:rsidRPr="008D1C98">
        <w:rPr>
          <w:rFonts w:ascii="Times New Roman" w:hAnsi="Times New Roman"/>
          <w:sz w:val="24"/>
          <w:szCs w:val="24"/>
        </w:rPr>
        <w:t>В случае, если Оператор самостоятельно обнаружит неисправности или АС в своей сети, влияющие на качество Услуги, Оператор обязан открыть Инцидент с последующим уведомлением ГАУ «ИТ-парк» посредством телефонной связи и (или) электронной почты. Указанное уведомление должно содержать сведения о технологическом содержании неисправности или АС, а также предполагаемый срок ее устранения и оценку риска возможных перерывов или ухудшений качества Услуги в связи с проведением АВР.</w:t>
      </w:r>
    </w:p>
    <w:p w14:paraId="131205A1"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Устранение таких неисправностей осуществляется по правилам, установленным настоящим Соглашением.</w:t>
      </w:r>
    </w:p>
    <w:p w14:paraId="356EBBF8"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Устранение неисправности или АС</w:t>
      </w:r>
    </w:p>
    <w:p w14:paraId="742DE1B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После инцидента Оператор в течении 2 часов производит анализ и проверку Сообщения, по результатам которого ТП направляет ГАУ «ИТ-парк» описание неисправности или АС, а также предположительный срок ее фактического устранения.</w:t>
      </w:r>
    </w:p>
    <w:p w14:paraId="1F386A3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В случае, если проверкой будет установлено, что причина неисправности или АС заключается в неполадках в сети связи ГАУ «ИТ-парк», ТП закрывает соответствующий Инцидент и направляет ГАУ «ИТ-парк» соответствующее уведомление посредством электронной почты.</w:t>
      </w:r>
    </w:p>
    <w:p w14:paraId="52509AAC"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Незамедлительно, после выявление причин неисправности или АС канала передачи данных, Оператор приступает к выполнению АВР.</w:t>
      </w:r>
    </w:p>
    <w:p w14:paraId="794AA3A1"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lastRenderedPageBreak/>
        <w:t xml:space="preserve">Оператор информирует ГАУ «ИТ-парк» об устранении неисправности направлением соответствующего уведомления посредством электронной почты. В свою очередь ГАУ «ИТ-парк» должен подтвердить устранение неисправности или АС. </w:t>
      </w:r>
    </w:p>
    <w:p w14:paraId="3F744DF3"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Плановые работы</w:t>
      </w:r>
    </w:p>
    <w:p w14:paraId="6BDF43DC"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В целях, обеспечения бесперебойного функционирования своей сети связи, Оператор производит или обеспечивает производство работ по техническому обслуживанию, модернизации и умощнению технических средств связи и линий связи, входящих в состав сети связи Оператор.</w:t>
      </w:r>
    </w:p>
    <w:p w14:paraId="6F3B2DEE"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Стороны не признают неисправностями и (или) АС перерывы в оказании Услуг, либо ухудшение качества Услуг, возникшие в результате и в период производства плановых работ на сети связи Сторон.</w:t>
      </w:r>
    </w:p>
    <w:p w14:paraId="4C5DE996"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Оператор обязуется уведомить ГАУ «ИТ-парк» о производстве на сети связи Оператор плановых работ, которые могут привести к перерывам в оказании Услуг, либо к ухудшению качества Услуг, а равно и другим техническим сбоям и (или) неполадкам, не позднее, чем за 3 (три) рабочих дня до их начала.</w:t>
      </w:r>
    </w:p>
    <w:p w14:paraId="49D70F82"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 xml:space="preserve">Уведомление должно содержать время и дату начала работ, их предполагаемую продолжительность и краткое описание соответствующих работ. </w:t>
      </w:r>
    </w:p>
    <w:p w14:paraId="5A7ADD45"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Плановые работы, предусмотренные в данном разделе, производятся в часы наименьшей нагрузки, с 01:00 до 06:00 местного времени.</w:t>
      </w:r>
    </w:p>
    <w:p w14:paraId="36878140" w14:textId="77777777" w:rsidR="008D1C98" w:rsidRPr="008D1C98" w:rsidRDefault="008D1C98" w:rsidP="008D1C98">
      <w:pPr>
        <w:spacing w:after="0"/>
        <w:ind w:left="510"/>
        <w:contextualSpacing/>
        <w:jc w:val="both"/>
        <w:rPr>
          <w:rFonts w:ascii="Times New Roman" w:hAnsi="Times New Roman"/>
          <w:sz w:val="24"/>
          <w:szCs w:val="24"/>
        </w:rPr>
      </w:pPr>
    </w:p>
    <w:p w14:paraId="07763E48" w14:textId="77777777" w:rsidR="008D1C98" w:rsidRPr="008D1C98" w:rsidRDefault="008D1C98" w:rsidP="008D1C98">
      <w:pPr>
        <w:numPr>
          <w:ilvl w:val="0"/>
          <w:numId w:val="10"/>
        </w:numPr>
        <w:spacing w:after="0" w:line="259" w:lineRule="auto"/>
        <w:contextualSpacing/>
        <w:jc w:val="both"/>
        <w:rPr>
          <w:rFonts w:ascii="Times New Roman" w:hAnsi="Times New Roman"/>
          <w:b/>
          <w:sz w:val="24"/>
          <w:szCs w:val="24"/>
        </w:rPr>
      </w:pPr>
      <w:r w:rsidRPr="008D1C98">
        <w:rPr>
          <w:rFonts w:ascii="Times New Roman" w:hAnsi="Times New Roman"/>
          <w:b/>
          <w:sz w:val="24"/>
          <w:szCs w:val="24"/>
        </w:rPr>
        <w:t>Контактная информация Сторон</w:t>
      </w:r>
    </w:p>
    <w:p w14:paraId="5E401550" w14:textId="77777777" w:rsidR="008D1C98" w:rsidRPr="008D1C98" w:rsidRDefault="008D1C98" w:rsidP="008D1C98">
      <w:pPr>
        <w:numPr>
          <w:ilvl w:val="1"/>
          <w:numId w:val="10"/>
        </w:numPr>
        <w:spacing w:after="0" w:line="259" w:lineRule="auto"/>
        <w:ind w:firstLine="57"/>
        <w:contextualSpacing/>
        <w:jc w:val="both"/>
        <w:rPr>
          <w:rFonts w:ascii="Times New Roman" w:hAnsi="Times New Roman"/>
          <w:sz w:val="24"/>
          <w:szCs w:val="24"/>
        </w:rPr>
      </w:pPr>
      <w:r w:rsidRPr="008D1C98">
        <w:rPr>
          <w:rFonts w:ascii="Times New Roman" w:hAnsi="Times New Roman"/>
          <w:sz w:val="24"/>
          <w:szCs w:val="24"/>
        </w:rPr>
        <w:t>Координаты ответственных сотрудников ГАУ «ИТ-парк», по которым Оператор осуществляет информирование о проведении аварийных и плановых ремонтных работ, регистрации, решении и устранении выявленных неисправностей.</w:t>
      </w:r>
    </w:p>
    <w:p w14:paraId="5B7E9100" w14:textId="77777777" w:rsidR="008D1C98" w:rsidRPr="008D1C98" w:rsidRDefault="008D1C98" w:rsidP="008D1C98">
      <w:pPr>
        <w:spacing w:after="0"/>
        <w:contextualSpacing/>
        <w:jc w:val="both"/>
        <w:rPr>
          <w:rFonts w:ascii="Times New Roman" w:hAnsi="Times New Roman"/>
          <w:sz w:val="24"/>
          <w:szCs w:val="24"/>
        </w:rPr>
      </w:pPr>
    </w:p>
    <w:tbl>
      <w:tblPr>
        <w:tblW w:w="9526" w:type="dxa"/>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1947"/>
        <w:gridCol w:w="2211"/>
        <w:gridCol w:w="1825"/>
        <w:gridCol w:w="1842"/>
        <w:gridCol w:w="1701"/>
      </w:tblGrid>
      <w:tr w:rsidR="008D1C98" w:rsidRPr="008D1C98" w14:paraId="25E534DE" w14:textId="77777777" w:rsidTr="003C1227">
        <w:trPr>
          <w:trHeight w:hRule="exact" w:val="836"/>
        </w:trPr>
        <w:tc>
          <w:tcPr>
            <w:tcW w:w="1947" w:type="dxa"/>
            <w:tcBorders>
              <w:top w:val="single" w:sz="4" w:space="0" w:color="auto"/>
              <w:left w:val="single" w:sz="4" w:space="0" w:color="auto"/>
              <w:bottom w:val="single" w:sz="4" w:space="0" w:color="auto"/>
              <w:right w:val="single" w:sz="4" w:space="0" w:color="auto"/>
            </w:tcBorders>
            <w:vAlign w:val="center"/>
            <w:hideMark/>
          </w:tcPr>
          <w:p w14:paraId="218D9F45"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Контактное лицо</w:t>
            </w:r>
          </w:p>
        </w:tc>
        <w:tc>
          <w:tcPr>
            <w:tcW w:w="2211" w:type="dxa"/>
            <w:tcBorders>
              <w:top w:val="single" w:sz="4" w:space="0" w:color="auto"/>
              <w:left w:val="single" w:sz="4" w:space="0" w:color="auto"/>
              <w:bottom w:val="single" w:sz="4" w:space="0" w:color="auto"/>
              <w:right w:val="single" w:sz="4" w:space="0" w:color="auto"/>
            </w:tcBorders>
            <w:vAlign w:val="center"/>
            <w:hideMark/>
          </w:tcPr>
          <w:p w14:paraId="5123CD9E"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Ф.И.О.</w:t>
            </w:r>
          </w:p>
        </w:tc>
        <w:tc>
          <w:tcPr>
            <w:tcW w:w="1825" w:type="dxa"/>
            <w:tcBorders>
              <w:top w:val="single" w:sz="4" w:space="0" w:color="auto"/>
              <w:left w:val="single" w:sz="4" w:space="0" w:color="auto"/>
              <w:bottom w:val="single" w:sz="4" w:space="0" w:color="auto"/>
              <w:right w:val="single" w:sz="4" w:space="0" w:color="auto"/>
            </w:tcBorders>
            <w:vAlign w:val="center"/>
            <w:hideMark/>
          </w:tcPr>
          <w:p w14:paraId="6593FF09" w14:textId="77777777" w:rsidR="008D1C98" w:rsidRPr="008D1C98" w:rsidRDefault="008D1C98" w:rsidP="008D1C98">
            <w:pPr>
              <w:spacing w:after="0"/>
              <w:jc w:val="center"/>
              <w:rPr>
                <w:rFonts w:ascii="Times New Roman" w:hAnsi="Times New Roman"/>
                <w:kern w:val="2"/>
                <w:sz w:val="24"/>
                <w:szCs w:val="24"/>
                <w:lang w:eastAsia="ar-SA"/>
              </w:rPr>
            </w:pPr>
            <w:r w:rsidRPr="008D1C98">
              <w:rPr>
                <w:rFonts w:ascii="Times New Roman" w:hAnsi="Times New Roman"/>
                <w:sz w:val="24"/>
                <w:szCs w:val="24"/>
              </w:rPr>
              <w:t>Телефон/</w:t>
            </w:r>
          </w:p>
          <w:p w14:paraId="79ABF7E6"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Факс</w:t>
            </w:r>
          </w:p>
        </w:tc>
        <w:tc>
          <w:tcPr>
            <w:tcW w:w="1842" w:type="dxa"/>
            <w:tcBorders>
              <w:top w:val="single" w:sz="4" w:space="0" w:color="auto"/>
              <w:left w:val="single" w:sz="4" w:space="0" w:color="auto"/>
              <w:bottom w:val="single" w:sz="4" w:space="0" w:color="auto"/>
              <w:right w:val="single" w:sz="4" w:space="0" w:color="auto"/>
            </w:tcBorders>
            <w:vAlign w:val="center"/>
            <w:hideMark/>
          </w:tcPr>
          <w:p w14:paraId="55522784"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E-mail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C2E19F" w14:textId="77777777" w:rsidR="008D1C98" w:rsidRPr="008D1C98" w:rsidRDefault="008D1C98" w:rsidP="008D1C98">
            <w:pPr>
              <w:spacing w:after="0"/>
              <w:jc w:val="center"/>
              <w:rPr>
                <w:rFonts w:ascii="Times New Roman" w:hAnsi="Times New Roman"/>
                <w:kern w:val="2"/>
                <w:sz w:val="24"/>
                <w:szCs w:val="24"/>
                <w:lang w:val="en-US" w:eastAsia="ar-SA"/>
              </w:rPr>
            </w:pPr>
            <w:r w:rsidRPr="008D1C98">
              <w:rPr>
                <w:rFonts w:ascii="Times New Roman" w:hAnsi="Times New Roman"/>
                <w:sz w:val="24"/>
                <w:szCs w:val="24"/>
              </w:rPr>
              <w:t xml:space="preserve">Часы работы </w:t>
            </w:r>
          </w:p>
          <w:p w14:paraId="0E567578" w14:textId="77777777" w:rsidR="008D1C98" w:rsidRPr="008D1C98" w:rsidRDefault="008D1C98" w:rsidP="008D1C98">
            <w:pPr>
              <w:spacing w:after="0"/>
              <w:jc w:val="center"/>
              <w:rPr>
                <w:rFonts w:ascii="Times New Roman" w:hAnsi="Times New Roman"/>
                <w:sz w:val="24"/>
                <w:szCs w:val="24"/>
                <w:lang w:eastAsia="ar-SA"/>
              </w:rPr>
            </w:pPr>
            <w:r w:rsidRPr="008D1C98">
              <w:rPr>
                <w:rFonts w:ascii="Times New Roman" w:hAnsi="Times New Roman"/>
                <w:sz w:val="24"/>
                <w:szCs w:val="24"/>
              </w:rPr>
              <w:t>(Московское время)</w:t>
            </w:r>
          </w:p>
        </w:tc>
      </w:tr>
      <w:tr w:rsidR="008D1C98" w:rsidRPr="008D1C98" w14:paraId="2CD043C3" w14:textId="77777777" w:rsidTr="003C1227">
        <w:trPr>
          <w:trHeight w:val="337"/>
        </w:trPr>
        <w:tc>
          <w:tcPr>
            <w:tcW w:w="1947" w:type="dxa"/>
            <w:tcBorders>
              <w:top w:val="single" w:sz="4" w:space="0" w:color="auto"/>
              <w:left w:val="single" w:sz="4" w:space="0" w:color="auto"/>
              <w:bottom w:val="single" w:sz="4" w:space="0" w:color="auto"/>
              <w:right w:val="single" w:sz="4" w:space="0" w:color="auto"/>
            </w:tcBorders>
            <w:hideMark/>
          </w:tcPr>
          <w:p w14:paraId="6529EBEF" w14:textId="77777777" w:rsidR="008D1C98" w:rsidRPr="008D1C98" w:rsidRDefault="008D1C98" w:rsidP="008D1C98">
            <w:pPr>
              <w:suppressAutoHyphens/>
              <w:spacing w:after="0"/>
              <w:jc w:val="center"/>
              <w:rPr>
                <w:rFonts w:ascii="Times New Roman" w:hAnsi="Times New Roman"/>
                <w:kern w:val="2"/>
                <w:sz w:val="24"/>
                <w:szCs w:val="24"/>
                <w:lang w:eastAsia="ar-SA"/>
              </w:rPr>
            </w:pPr>
            <w:r w:rsidRPr="008D1C98">
              <w:rPr>
                <w:rFonts w:ascii="Times New Roman" w:hAnsi="Times New Roman"/>
                <w:color w:val="808080"/>
                <w:sz w:val="24"/>
                <w:szCs w:val="24"/>
              </w:rPr>
              <w:t>Место для ввода текста.</w:t>
            </w:r>
          </w:p>
        </w:tc>
        <w:tc>
          <w:tcPr>
            <w:tcW w:w="2211" w:type="dxa"/>
            <w:tcBorders>
              <w:top w:val="single" w:sz="4" w:space="0" w:color="auto"/>
              <w:left w:val="single" w:sz="4" w:space="0" w:color="auto"/>
              <w:bottom w:val="single" w:sz="4" w:space="0" w:color="auto"/>
              <w:right w:val="single" w:sz="4" w:space="0" w:color="auto"/>
            </w:tcBorders>
            <w:hideMark/>
          </w:tcPr>
          <w:p w14:paraId="144D0E03" w14:textId="77777777" w:rsidR="008D1C98" w:rsidRPr="008D1C98" w:rsidRDefault="008D1C98" w:rsidP="008D1C98">
            <w:pPr>
              <w:suppressAutoHyphens/>
              <w:spacing w:after="0"/>
              <w:jc w:val="center"/>
              <w:rPr>
                <w:rFonts w:ascii="Times New Roman" w:hAnsi="Times New Roman"/>
                <w:kern w:val="2"/>
                <w:sz w:val="24"/>
                <w:szCs w:val="24"/>
                <w:lang w:eastAsia="ar-SA"/>
              </w:rPr>
            </w:pPr>
            <w:r w:rsidRPr="008D1C98">
              <w:rPr>
                <w:rFonts w:ascii="Times New Roman" w:hAnsi="Times New Roman"/>
                <w:color w:val="808080"/>
                <w:sz w:val="24"/>
                <w:szCs w:val="24"/>
              </w:rPr>
              <w:t>Место для ввода текста.</w:t>
            </w:r>
          </w:p>
        </w:tc>
        <w:tc>
          <w:tcPr>
            <w:tcW w:w="1825" w:type="dxa"/>
            <w:tcBorders>
              <w:top w:val="single" w:sz="4" w:space="0" w:color="auto"/>
              <w:left w:val="single" w:sz="4" w:space="0" w:color="auto"/>
              <w:bottom w:val="single" w:sz="4" w:space="0" w:color="auto"/>
              <w:right w:val="single" w:sz="4" w:space="0" w:color="auto"/>
            </w:tcBorders>
            <w:hideMark/>
          </w:tcPr>
          <w:p w14:paraId="6B1F48ED" w14:textId="77777777" w:rsidR="008D1C98" w:rsidRPr="008D1C98" w:rsidRDefault="008D1C98" w:rsidP="008D1C98">
            <w:pPr>
              <w:suppressAutoHyphens/>
              <w:spacing w:after="0"/>
              <w:jc w:val="center"/>
              <w:rPr>
                <w:rFonts w:ascii="Times New Roman" w:hAnsi="Times New Roman"/>
                <w:kern w:val="2"/>
                <w:sz w:val="24"/>
                <w:szCs w:val="24"/>
                <w:lang w:eastAsia="ar-SA"/>
              </w:rPr>
            </w:pPr>
            <w:r w:rsidRPr="008D1C98">
              <w:rPr>
                <w:rFonts w:ascii="Times New Roman" w:hAnsi="Times New Roman"/>
                <w:color w:val="808080"/>
                <w:sz w:val="24"/>
                <w:szCs w:val="24"/>
              </w:rPr>
              <w:t>Место для ввода текста.</w:t>
            </w:r>
          </w:p>
        </w:tc>
        <w:tc>
          <w:tcPr>
            <w:tcW w:w="1842" w:type="dxa"/>
            <w:tcBorders>
              <w:top w:val="single" w:sz="4" w:space="0" w:color="auto"/>
              <w:left w:val="single" w:sz="4" w:space="0" w:color="auto"/>
              <w:bottom w:val="single" w:sz="4" w:space="0" w:color="auto"/>
              <w:right w:val="single" w:sz="4" w:space="0" w:color="auto"/>
            </w:tcBorders>
            <w:hideMark/>
          </w:tcPr>
          <w:p w14:paraId="2A3DA303" w14:textId="77777777" w:rsidR="008D1C98" w:rsidRPr="008D1C98" w:rsidRDefault="008D1C98" w:rsidP="008D1C98">
            <w:pPr>
              <w:tabs>
                <w:tab w:val="center" w:pos="4677"/>
                <w:tab w:val="right" w:pos="9355"/>
              </w:tabs>
              <w:spacing w:after="0"/>
              <w:jc w:val="center"/>
              <w:rPr>
                <w:rFonts w:ascii="Times New Roman" w:hAnsi="Times New Roman"/>
                <w:sz w:val="24"/>
                <w:szCs w:val="24"/>
                <w:lang w:eastAsia="ar-SA"/>
              </w:rPr>
            </w:pPr>
            <w:r w:rsidRPr="008D1C98">
              <w:rPr>
                <w:rFonts w:ascii="Times New Roman" w:hAnsi="Times New Roman"/>
                <w:color w:val="808080"/>
                <w:sz w:val="24"/>
                <w:szCs w:val="24"/>
              </w:rPr>
              <w:t>Место для ввода текста.</w:t>
            </w:r>
          </w:p>
        </w:tc>
        <w:tc>
          <w:tcPr>
            <w:tcW w:w="1701" w:type="dxa"/>
            <w:tcBorders>
              <w:top w:val="single" w:sz="4" w:space="0" w:color="auto"/>
              <w:left w:val="single" w:sz="4" w:space="0" w:color="auto"/>
              <w:bottom w:val="single" w:sz="4" w:space="0" w:color="auto"/>
              <w:right w:val="single" w:sz="4" w:space="0" w:color="auto"/>
            </w:tcBorders>
            <w:hideMark/>
          </w:tcPr>
          <w:p w14:paraId="19A367C2" w14:textId="77777777" w:rsidR="008D1C98" w:rsidRPr="008D1C98" w:rsidRDefault="008D1C98" w:rsidP="008D1C98">
            <w:pPr>
              <w:spacing w:after="0"/>
              <w:jc w:val="center"/>
              <w:rPr>
                <w:rFonts w:ascii="Times New Roman" w:eastAsia="Times New Roman" w:hAnsi="Times New Roman"/>
                <w:i/>
                <w:iCs/>
                <w:sz w:val="24"/>
                <w:szCs w:val="24"/>
              </w:rPr>
            </w:pPr>
            <w:r w:rsidRPr="008D1C98">
              <w:rPr>
                <w:rFonts w:ascii="Times New Roman" w:eastAsia="Times New Roman" w:hAnsi="Times New Roman"/>
                <w:color w:val="808080"/>
                <w:sz w:val="24"/>
                <w:szCs w:val="24"/>
              </w:rPr>
              <w:t>Место для ввода текста.</w:t>
            </w:r>
          </w:p>
        </w:tc>
      </w:tr>
      <w:tr w:rsidR="008D1C98" w:rsidRPr="008D1C98" w14:paraId="400A76EB" w14:textId="77777777" w:rsidTr="003C1227">
        <w:trPr>
          <w:trHeight w:val="792"/>
        </w:trPr>
        <w:tc>
          <w:tcPr>
            <w:tcW w:w="1947" w:type="dxa"/>
            <w:tcBorders>
              <w:top w:val="single" w:sz="4" w:space="0" w:color="auto"/>
              <w:left w:val="single" w:sz="4" w:space="0" w:color="auto"/>
              <w:bottom w:val="single" w:sz="4" w:space="0" w:color="auto"/>
              <w:right w:val="single" w:sz="4" w:space="0" w:color="auto"/>
            </w:tcBorders>
          </w:tcPr>
          <w:p w14:paraId="4CC451DA" w14:textId="77777777" w:rsidR="008D1C98" w:rsidRPr="008D1C98" w:rsidRDefault="008D1C98" w:rsidP="008D1C98">
            <w:pPr>
              <w:suppressAutoHyphen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2211" w:type="dxa"/>
            <w:tcBorders>
              <w:top w:val="single" w:sz="4" w:space="0" w:color="auto"/>
              <w:left w:val="single" w:sz="4" w:space="0" w:color="auto"/>
              <w:bottom w:val="single" w:sz="4" w:space="0" w:color="auto"/>
              <w:right w:val="single" w:sz="4" w:space="0" w:color="auto"/>
            </w:tcBorders>
          </w:tcPr>
          <w:p w14:paraId="2284F303" w14:textId="77777777" w:rsidR="008D1C98" w:rsidRPr="008D1C98" w:rsidRDefault="008D1C98" w:rsidP="008D1C98">
            <w:pPr>
              <w:suppressAutoHyphen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1825" w:type="dxa"/>
            <w:tcBorders>
              <w:top w:val="single" w:sz="4" w:space="0" w:color="auto"/>
              <w:left w:val="single" w:sz="4" w:space="0" w:color="auto"/>
              <w:bottom w:val="single" w:sz="4" w:space="0" w:color="auto"/>
              <w:right w:val="single" w:sz="4" w:space="0" w:color="auto"/>
            </w:tcBorders>
          </w:tcPr>
          <w:p w14:paraId="616B7342" w14:textId="77777777" w:rsidR="008D1C98" w:rsidRPr="008D1C98" w:rsidRDefault="008D1C98" w:rsidP="008D1C98">
            <w:pPr>
              <w:suppressAutoHyphen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1842" w:type="dxa"/>
            <w:tcBorders>
              <w:top w:val="single" w:sz="4" w:space="0" w:color="auto"/>
              <w:left w:val="single" w:sz="4" w:space="0" w:color="auto"/>
              <w:bottom w:val="single" w:sz="4" w:space="0" w:color="auto"/>
              <w:right w:val="single" w:sz="4" w:space="0" w:color="auto"/>
            </w:tcBorders>
          </w:tcPr>
          <w:p w14:paraId="72319B84" w14:textId="77777777" w:rsidR="008D1C98" w:rsidRPr="008D1C98" w:rsidRDefault="008D1C98" w:rsidP="008D1C98">
            <w:pPr>
              <w:tabs>
                <w:tab w:val="center" w:pos="4677"/>
                <w:tab w:val="right" w:pos="9355"/>
              </w:tabs>
              <w:spacing w:after="0"/>
              <w:jc w:val="center"/>
              <w:rPr>
                <w:rFonts w:ascii="Times New Roman" w:hAnsi="Times New Roman"/>
                <w:color w:val="808080"/>
                <w:sz w:val="24"/>
                <w:szCs w:val="24"/>
              </w:rPr>
            </w:pPr>
            <w:r w:rsidRPr="008D1C98">
              <w:rPr>
                <w:rFonts w:ascii="Times New Roman" w:hAnsi="Times New Roman"/>
                <w:color w:val="808080"/>
                <w:sz w:val="24"/>
                <w:szCs w:val="24"/>
              </w:rPr>
              <w:t>Место для ввода текста.</w:t>
            </w:r>
          </w:p>
        </w:tc>
        <w:tc>
          <w:tcPr>
            <w:tcW w:w="1701" w:type="dxa"/>
            <w:tcBorders>
              <w:top w:val="single" w:sz="4" w:space="0" w:color="auto"/>
              <w:left w:val="single" w:sz="4" w:space="0" w:color="auto"/>
              <w:bottom w:val="single" w:sz="4" w:space="0" w:color="auto"/>
              <w:right w:val="single" w:sz="4" w:space="0" w:color="auto"/>
            </w:tcBorders>
          </w:tcPr>
          <w:p w14:paraId="74281069" w14:textId="77777777" w:rsidR="008D1C98" w:rsidRPr="008D1C98" w:rsidRDefault="008D1C98" w:rsidP="008D1C98">
            <w:pPr>
              <w:spacing w:after="0"/>
              <w:jc w:val="center"/>
              <w:rPr>
                <w:rFonts w:ascii="Times New Roman" w:eastAsia="Times New Roman" w:hAnsi="Times New Roman"/>
                <w:color w:val="808080"/>
                <w:sz w:val="24"/>
                <w:szCs w:val="24"/>
              </w:rPr>
            </w:pPr>
            <w:r w:rsidRPr="008D1C98">
              <w:rPr>
                <w:rFonts w:ascii="Times New Roman" w:eastAsia="Times New Roman" w:hAnsi="Times New Roman"/>
                <w:color w:val="808080"/>
                <w:sz w:val="24"/>
                <w:szCs w:val="24"/>
              </w:rPr>
              <w:t>Место для ввода текста.</w:t>
            </w:r>
          </w:p>
        </w:tc>
      </w:tr>
    </w:tbl>
    <w:p w14:paraId="6C80E910" w14:textId="77777777" w:rsidR="008D1C98" w:rsidRPr="008D1C98" w:rsidRDefault="008D1C98" w:rsidP="008D1C98">
      <w:pPr>
        <w:tabs>
          <w:tab w:val="center" w:pos="4677"/>
          <w:tab w:val="right" w:pos="9355"/>
        </w:tabs>
        <w:spacing w:after="0"/>
        <w:rPr>
          <w:rFonts w:ascii="Times New Roman" w:hAnsi="Times New Roman"/>
          <w:b/>
          <w:color w:val="000000"/>
          <w:kern w:val="2"/>
          <w:sz w:val="24"/>
          <w:szCs w:val="24"/>
          <w:u w:val="single"/>
          <w:lang w:eastAsia="ar-SA"/>
        </w:rPr>
      </w:pPr>
    </w:p>
    <w:tbl>
      <w:tblPr>
        <w:tblW w:w="952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5"/>
        <w:gridCol w:w="4579"/>
      </w:tblGrid>
      <w:tr w:rsidR="008D1C98" w:rsidRPr="008D1C98" w14:paraId="71635A30" w14:textId="77777777" w:rsidTr="003C1227">
        <w:trPr>
          <w:trHeight w:val="2323"/>
        </w:trPr>
        <w:tc>
          <w:tcPr>
            <w:tcW w:w="4945" w:type="dxa"/>
            <w:tcBorders>
              <w:top w:val="single" w:sz="4" w:space="0" w:color="auto"/>
              <w:left w:val="single" w:sz="4" w:space="0" w:color="auto"/>
              <w:bottom w:val="single" w:sz="4" w:space="0" w:color="auto"/>
              <w:right w:val="single" w:sz="4" w:space="0" w:color="auto"/>
            </w:tcBorders>
            <w:noWrap/>
          </w:tcPr>
          <w:p w14:paraId="287A06E5" w14:textId="77777777" w:rsidR="008D1C98" w:rsidRPr="008D1C98" w:rsidRDefault="008D1C98" w:rsidP="008D1C98">
            <w:pPr>
              <w:spacing w:after="0"/>
              <w:rPr>
                <w:rFonts w:ascii="Times New Roman" w:hAnsi="Times New Roman"/>
                <w:sz w:val="24"/>
                <w:szCs w:val="24"/>
              </w:rPr>
            </w:pPr>
          </w:p>
          <w:p w14:paraId="6C67513C" w14:textId="77777777" w:rsidR="008D1C98" w:rsidRPr="008D1C98" w:rsidRDefault="008D1C98" w:rsidP="008D1C98">
            <w:pPr>
              <w:spacing w:after="0"/>
              <w:rPr>
                <w:rFonts w:ascii="Times New Roman" w:hAnsi="Times New Roman"/>
                <w:sz w:val="24"/>
                <w:szCs w:val="24"/>
              </w:rPr>
            </w:pPr>
          </w:p>
          <w:p w14:paraId="52A46707" w14:textId="77777777" w:rsidR="008D1C98" w:rsidRPr="008D1C98" w:rsidRDefault="008D1C98" w:rsidP="008D1C98">
            <w:pPr>
              <w:shd w:val="clear" w:color="auto" w:fill="FFFFFF"/>
              <w:spacing w:after="0"/>
              <w:rPr>
                <w:rFonts w:ascii="Times New Roman" w:hAnsi="Times New Roman"/>
                <w:b/>
                <w:spacing w:val="-3"/>
                <w:sz w:val="24"/>
                <w:szCs w:val="24"/>
              </w:rPr>
            </w:pPr>
          </w:p>
          <w:p w14:paraId="081157AE" w14:textId="77777777" w:rsidR="008D1C98" w:rsidRPr="008D1C98" w:rsidRDefault="008D1C98" w:rsidP="008D1C98">
            <w:pPr>
              <w:shd w:val="clear" w:color="auto" w:fill="FFFFFF"/>
              <w:spacing w:after="0"/>
              <w:rPr>
                <w:rFonts w:ascii="Times New Roman" w:hAnsi="Times New Roman"/>
                <w:b/>
                <w:spacing w:val="-3"/>
                <w:sz w:val="24"/>
                <w:szCs w:val="24"/>
              </w:rPr>
            </w:pPr>
          </w:p>
          <w:p w14:paraId="1C5D636A" w14:textId="77777777" w:rsidR="008D1C98" w:rsidRPr="008D1C98" w:rsidRDefault="008D1C98" w:rsidP="008D1C98">
            <w:pPr>
              <w:shd w:val="clear" w:color="auto" w:fill="FFFFFF"/>
              <w:spacing w:after="0"/>
              <w:rPr>
                <w:rFonts w:ascii="Times New Roman" w:hAnsi="Times New Roman"/>
                <w:spacing w:val="-3"/>
                <w:sz w:val="24"/>
                <w:szCs w:val="24"/>
              </w:rPr>
            </w:pPr>
            <w:r w:rsidRPr="008D1C98">
              <w:rPr>
                <w:rFonts w:ascii="Times New Roman" w:hAnsi="Times New Roman"/>
                <w:b/>
                <w:spacing w:val="-3"/>
                <w:sz w:val="24"/>
                <w:szCs w:val="24"/>
              </w:rPr>
              <w:t xml:space="preserve">____________________  </w:t>
            </w:r>
            <w:r w:rsidRPr="008D1C98">
              <w:rPr>
                <w:rFonts w:ascii="Times New Roman" w:hAnsi="Times New Roman"/>
                <w:spacing w:val="-3"/>
                <w:sz w:val="24"/>
                <w:szCs w:val="24"/>
              </w:rPr>
              <w:t>/ _ ______________/</w:t>
            </w:r>
          </w:p>
          <w:p w14:paraId="45BB8BA3" w14:textId="77777777" w:rsidR="008D1C98" w:rsidRPr="008D1C98" w:rsidRDefault="008D1C98" w:rsidP="008D1C98">
            <w:pPr>
              <w:shd w:val="clear" w:color="auto" w:fill="FFFFFF"/>
              <w:spacing w:after="0"/>
              <w:rPr>
                <w:rFonts w:ascii="Times New Roman" w:hAnsi="Times New Roman"/>
                <w:spacing w:val="-3"/>
                <w:sz w:val="24"/>
                <w:szCs w:val="24"/>
              </w:rPr>
            </w:pPr>
          </w:p>
          <w:p w14:paraId="46E8B38C" w14:textId="77777777" w:rsidR="008D1C98" w:rsidRPr="008D1C98" w:rsidRDefault="008D1C98" w:rsidP="008D1C98">
            <w:pPr>
              <w:suppressAutoHyphens/>
              <w:spacing w:after="0"/>
              <w:rPr>
                <w:rFonts w:ascii="Times New Roman" w:hAnsi="Times New Roman"/>
                <w:kern w:val="2"/>
                <w:sz w:val="24"/>
                <w:szCs w:val="24"/>
                <w:lang w:eastAsia="ar-SA"/>
              </w:rPr>
            </w:pPr>
            <w:r w:rsidRPr="008D1C98">
              <w:rPr>
                <w:rFonts w:ascii="Times New Roman" w:hAnsi="Times New Roman"/>
                <w:b/>
                <w:spacing w:val="-3"/>
                <w:sz w:val="24"/>
                <w:szCs w:val="24"/>
              </w:rPr>
              <w:t>"_____"___________________ 2020</w:t>
            </w:r>
            <w:r w:rsidRPr="008D1C98">
              <w:rPr>
                <w:rFonts w:ascii="Times New Roman" w:hAnsi="Times New Roman"/>
                <w:b/>
                <w:spacing w:val="-3"/>
                <w:sz w:val="24"/>
                <w:szCs w:val="24"/>
                <w:lang w:val="en-US"/>
              </w:rPr>
              <w:t xml:space="preserve"> </w:t>
            </w:r>
            <w:r w:rsidRPr="008D1C98">
              <w:rPr>
                <w:rFonts w:ascii="Times New Roman" w:hAnsi="Times New Roman"/>
                <w:b/>
                <w:spacing w:val="-3"/>
                <w:sz w:val="24"/>
                <w:szCs w:val="24"/>
              </w:rPr>
              <w:t>г.</w:t>
            </w:r>
          </w:p>
        </w:tc>
        <w:tc>
          <w:tcPr>
            <w:tcW w:w="4579" w:type="dxa"/>
            <w:tcBorders>
              <w:top w:val="single" w:sz="4" w:space="0" w:color="auto"/>
              <w:left w:val="single" w:sz="4" w:space="0" w:color="auto"/>
              <w:bottom w:val="single" w:sz="4" w:space="0" w:color="auto"/>
              <w:right w:val="single" w:sz="4" w:space="0" w:color="auto"/>
            </w:tcBorders>
            <w:noWrap/>
            <w:hideMark/>
          </w:tcPr>
          <w:p w14:paraId="683CD8B3" w14:textId="77777777" w:rsidR="008D1C98" w:rsidRPr="008D1C98" w:rsidRDefault="008D1C98" w:rsidP="008D1C98">
            <w:pPr>
              <w:spacing w:after="0"/>
              <w:rPr>
                <w:rFonts w:ascii="Times New Roman" w:hAnsi="Times New Roman"/>
                <w:b/>
                <w:kern w:val="2"/>
                <w:sz w:val="24"/>
                <w:szCs w:val="24"/>
                <w:lang w:eastAsia="ar-SA"/>
              </w:rPr>
            </w:pPr>
            <w:r w:rsidRPr="008D1C98">
              <w:rPr>
                <w:rFonts w:ascii="Times New Roman" w:hAnsi="Times New Roman"/>
                <w:b/>
                <w:bCs/>
                <w:sz w:val="24"/>
                <w:szCs w:val="24"/>
              </w:rPr>
              <w:t xml:space="preserve">ГАУ «ИТ-парк»:                                                            </w:t>
            </w:r>
          </w:p>
          <w:p w14:paraId="015238E0" w14:textId="77777777" w:rsidR="008D1C98" w:rsidRPr="008D1C98" w:rsidRDefault="008D1C98" w:rsidP="008D1C98">
            <w:pPr>
              <w:shd w:val="clear" w:color="auto" w:fill="FFFFFF"/>
              <w:spacing w:after="0"/>
              <w:rPr>
                <w:rFonts w:ascii="Times New Roman" w:hAnsi="Times New Roman"/>
                <w:spacing w:val="-3"/>
                <w:sz w:val="24"/>
                <w:szCs w:val="24"/>
              </w:rPr>
            </w:pPr>
            <w:r w:rsidRPr="008D1C98">
              <w:rPr>
                <w:rFonts w:ascii="Times New Roman" w:hAnsi="Times New Roman"/>
                <w:spacing w:val="-3"/>
                <w:sz w:val="24"/>
                <w:szCs w:val="24"/>
              </w:rPr>
              <w:t>Директор</w:t>
            </w:r>
          </w:p>
          <w:p w14:paraId="4A5CA7CA" w14:textId="77777777" w:rsidR="008D1C98" w:rsidRPr="008D1C98" w:rsidRDefault="008D1C98" w:rsidP="008D1C98">
            <w:pPr>
              <w:shd w:val="clear" w:color="auto" w:fill="FFFFFF"/>
              <w:spacing w:after="0"/>
              <w:rPr>
                <w:rFonts w:ascii="Times New Roman" w:hAnsi="Times New Roman"/>
                <w:b/>
                <w:spacing w:val="-3"/>
                <w:sz w:val="24"/>
                <w:szCs w:val="24"/>
              </w:rPr>
            </w:pPr>
          </w:p>
          <w:p w14:paraId="5F9DD5FC" w14:textId="77777777" w:rsidR="008D1C98" w:rsidRPr="008D1C98" w:rsidRDefault="008D1C98" w:rsidP="008D1C98">
            <w:pPr>
              <w:shd w:val="clear" w:color="auto" w:fill="FFFFFF"/>
              <w:spacing w:after="0"/>
              <w:rPr>
                <w:rFonts w:ascii="Times New Roman" w:hAnsi="Times New Roman"/>
                <w:b/>
                <w:spacing w:val="-3"/>
                <w:sz w:val="24"/>
                <w:szCs w:val="24"/>
              </w:rPr>
            </w:pPr>
          </w:p>
          <w:p w14:paraId="4527158A" w14:textId="77777777" w:rsidR="008D1C98" w:rsidRPr="008D1C98" w:rsidRDefault="008D1C98" w:rsidP="008D1C98">
            <w:pPr>
              <w:shd w:val="clear" w:color="auto" w:fill="FFFFFF"/>
              <w:spacing w:after="0"/>
              <w:rPr>
                <w:rFonts w:ascii="Times New Roman" w:hAnsi="Times New Roman"/>
                <w:b/>
                <w:sz w:val="24"/>
                <w:szCs w:val="24"/>
              </w:rPr>
            </w:pPr>
            <w:r w:rsidRPr="008D1C98">
              <w:rPr>
                <w:rFonts w:ascii="Times New Roman" w:hAnsi="Times New Roman"/>
                <w:b/>
                <w:spacing w:val="-3"/>
                <w:sz w:val="24"/>
                <w:szCs w:val="24"/>
              </w:rPr>
              <w:t>____________________/</w:t>
            </w:r>
            <w:r w:rsidRPr="008D1C98">
              <w:rPr>
                <w:rFonts w:ascii="Times New Roman" w:hAnsi="Times New Roman"/>
                <w:sz w:val="24"/>
                <w:szCs w:val="24"/>
              </w:rPr>
              <w:t>А. О. Грачев</w:t>
            </w:r>
            <w:r w:rsidRPr="008D1C98">
              <w:rPr>
                <w:rFonts w:ascii="Times New Roman" w:hAnsi="Times New Roman"/>
                <w:b/>
                <w:sz w:val="24"/>
                <w:szCs w:val="24"/>
              </w:rPr>
              <w:t>/</w:t>
            </w:r>
          </w:p>
          <w:p w14:paraId="077225AE" w14:textId="77777777" w:rsidR="008D1C98" w:rsidRPr="008D1C98" w:rsidRDefault="008D1C98" w:rsidP="008D1C98">
            <w:pPr>
              <w:shd w:val="clear" w:color="auto" w:fill="FFFFFF"/>
              <w:spacing w:after="0"/>
              <w:rPr>
                <w:rFonts w:ascii="Times New Roman" w:hAnsi="Times New Roman"/>
                <w:sz w:val="24"/>
                <w:szCs w:val="24"/>
              </w:rPr>
            </w:pPr>
            <w:r w:rsidRPr="008D1C98">
              <w:rPr>
                <w:rFonts w:ascii="Times New Roman" w:hAnsi="Times New Roman"/>
                <w:sz w:val="24"/>
                <w:szCs w:val="24"/>
              </w:rPr>
              <w:t>М.П.</w:t>
            </w:r>
          </w:p>
          <w:p w14:paraId="411C2FD2" w14:textId="77777777" w:rsidR="008D1C98" w:rsidRPr="008D1C98" w:rsidRDefault="008D1C98" w:rsidP="008D1C98">
            <w:pPr>
              <w:suppressAutoHyphens/>
              <w:spacing w:after="0"/>
              <w:rPr>
                <w:rFonts w:ascii="Times New Roman" w:hAnsi="Times New Roman"/>
                <w:kern w:val="2"/>
                <w:sz w:val="24"/>
                <w:szCs w:val="24"/>
                <w:lang w:eastAsia="ar-SA"/>
              </w:rPr>
            </w:pPr>
            <w:r w:rsidRPr="008D1C98">
              <w:rPr>
                <w:rFonts w:ascii="Times New Roman" w:hAnsi="Times New Roman"/>
                <w:b/>
                <w:spacing w:val="-3"/>
                <w:sz w:val="24"/>
                <w:szCs w:val="24"/>
              </w:rPr>
              <w:t>"_____"___________________ 2020 г.</w:t>
            </w:r>
          </w:p>
        </w:tc>
      </w:tr>
    </w:tbl>
    <w:p w14:paraId="294B1F36"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41F935CE"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019568DB"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4581E618"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23650FD8" w14:textId="77777777" w:rsidR="008D1C98" w:rsidRDefault="008D1C98" w:rsidP="00413F23">
      <w:pPr>
        <w:shd w:val="clear" w:color="auto" w:fill="FFFFFF"/>
        <w:spacing w:after="0" w:line="240" w:lineRule="auto"/>
        <w:ind w:left="6663"/>
        <w:jc w:val="right"/>
        <w:outlineLvl w:val="0"/>
        <w:rPr>
          <w:rFonts w:ascii="Times New Roman" w:hAnsi="Times New Roman"/>
          <w:bCs/>
          <w:sz w:val="24"/>
          <w:szCs w:val="24"/>
        </w:rPr>
      </w:pPr>
    </w:p>
    <w:p w14:paraId="4DC30492" w14:textId="77777777" w:rsidR="009175C9" w:rsidRPr="00C10601" w:rsidRDefault="00C10601" w:rsidP="005508D3">
      <w:pPr>
        <w:pStyle w:val="1"/>
        <w:spacing w:before="0"/>
        <w:jc w:val="center"/>
        <w:rPr>
          <w:rFonts w:ascii="Times New Roman" w:hAnsi="Times New Roman"/>
          <w:color w:val="auto"/>
        </w:rPr>
      </w:pPr>
      <w:bookmarkStart w:id="15" w:name="_Toc528082544"/>
      <w:bookmarkEnd w:id="6"/>
      <w:bookmarkEnd w:id="7"/>
      <w:r w:rsidRPr="001F4DA6">
        <w:rPr>
          <w:rFonts w:ascii="Times New Roman" w:hAnsi="Times New Roman"/>
          <w:color w:val="auto"/>
        </w:rPr>
        <w:lastRenderedPageBreak/>
        <w:t xml:space="preserve">Часть </w:t>
      </w:r>
      <w:r w:rsidR="00337801">
        <w:rPr>
          <w:rFonts w:ascii="Times New Roman" w:hAnsi="Times New Roman"/>
          <w:color w:val="auto"/>
        </w:rPr>
        <w:t>6</w:t>
      </w:r>
      <w:r w:rsidRPr="001F4DA6">
        <w:rPr>
          <w:rFonts w:ascii="Times New Roman" w:hAnsi="Times New Roman"/>
          <w:color w:val="auto"/>
        </w:rPr>
        <w:t>. Форма заявки</w:t>
      </w:r>
      <w:bookmarkEnd w:id="15"/>
    </w:p>
    <w:p w14:paraId="4D9333F9" w14:textId="77777777" w:rsidR="004779F6" w:rsidRDefault="004779F6" w:rsidP="00C735F9">
      <w:pPr>
        <w:spacing w:after="0"/>
        <w:jc w:val="center"/>
        <w:rPr>
          <w:rFonts w:ascii="Times New Roman" w:hAnsi="Times New Roman"/>
          <w:i/>
          <w:sz w:val="24"/>
          <w:szCs w:val="24"/>
        </w:rPr>
      </w:pPr>
      <w:r>
        <w:rPr>
          <w:rFonts w:ascii="Times New Roman" w:hAnsi="Times New Roman"/>
          <w:i/>
          <w:sz w:val="24"/>
          <w:szCs w:val="24"/>
        </w:rPr>
        <w:t>ОФОРМЛЯЕТСЯ НА ФИРМЕННОМ БЛАНКЕ ОРГАНИЗАЦИИ</w:t>
      </w:r>
    </w:p>
    <w:p w14:paraId="233DB69E" w14:textId="77777777" w:rsidR="00C10601" w:rsidRDefault="00C10601" w:rsidP="00C735F9">
      <w:pPr>
        <w:spacing w:after="0"/>
        <w:jc w:val="both"/>
        <w:rPr>
          <w:rFonts w:ascii="Times New Roman" w:hAnsi="Times New Roman"/>
          <w:sz w:val="24"/>
          <w:szCs w:val="24"/>
        </w:rPr>
      </w:pPr>
    </w:p>
    <w:p w14:paraId="07AAC07A"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юридических лиц:</w:t>
      </w:r>
    </w:p>
    <w:p w14:paraId="3CA6B5F4" w14:textId="77777777" w:rsidR="00F43201" w:rsidRPr="0070029A" w:rsidRDefault="00F43201" w:rsidP="00F43201">
      <w:pPr>
        <w:spacing w:after="0"/>
        <w:jc w:val="both"/>
        <w:rPr>
          <w:rFonts w:ascii="Times New Roman" w:hAnsi="Times New Roman"/>
          <w:sz w:val="24"/>
          <w:szCs w:val="24"/>
        </w:rPr>
      </w:pPr>
    </w:p>
    <w:p w14:paraId="629F1CDE"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0D235894" w14:textId="77777777" w:rsidR="00F43201" w:rsidRPr="0070029A" w:rsidRDefault="00F43201" w:rsidP="00F43201">
      <w:pPr>
        <w:autoSpaceDE w:val="0"/>
        <w:spacing w:after="0"/>
        <w:rPr>
          <w:rFonts w:ascii="Times New Roman" w:hAnsi="Times New Roman"/>
          <w:sz w:val="24"/>
          <w:szCs w:val="24"/>
        </w:rPr>
      </w:pPr>
    </w:p>
    <w:p w14:paraId="2009D6C5" w14:textId="4DC22086"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4811577"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403BEB5B" w14:textId="1828C3F2" w:rsidR="00F665E0" w:rsidRDefault="008D1C98" w:rsidP="00F43201">
      <w:pPr>
        <w:autoSpaceDE w:val="0"/>
        <w:spacing w:after="0"/>
        <w:jc w:val="both"/>
        <w:rPr>
          <w:rFonts w:ascii="Times New Roman" w:hAnsi="Times New Roman"/>
          <w:b/>
          <w:color w:val="000000"/>
          <w:sz w:val="24"/>
          <w:szCs w:val="24"/>
          <w:u w:val="single"/>
          <w:lang w:eastAsia="ru-RU"/>
        </w:rPr>
      </w:pPr>
      <w:r>
        <w:rPr>
          <w:rFonts w:ascii="Times New Roman" w:hAnsi="Times New Roman"/>
          <w:b/>
          <w:color w:val="000000"/>
          <w:sz w:val="24"/>
          <w:szCs w:val="24"/>
          <w:u w:val="single"/>
          <w:lang w:eastAsia="ru-RU"/>
        </w:rPr>
        <w:t>У</w:t>
      </w:r>
      <w:r w:rsidRPr="008D1C98">
        <w:rPr>
          <w:rFonts w:ascii="Times New Roman" w:hAnsi="Times New Roman"/>
          <w:b/>
          <w:color w:val="000000"/>
          <w:sz w:val="24"/>
          <w:szCs w:val="24"/>
          <w:u w:val="single"/>
          <w:lang w:eastAsia="ru-RU"/>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w:t>
      </w:r>
    </w:p>
    <w:p w14:paraId="6EF1D1C2" w14:textId="77777777" w:rsidR="008D1C98" w:rsidRDefault="008D1C98" w:rsidP="00F43201">
      <w:pPr>
        <w:autoSpaceDE w:val="0"/>
        <w:spacing w:after="0"/>
        <w:jc w:val="both"/>
        <w:rPr>
          <w:rFonts w:ascii="Times New Roman" w:hAnsi="Times New Roman"/>
          <w:b/>
          <w:color w:val="000000"/>
          <w:sz w:val="24"/>
          <w:szCs w:val="24"/>
          <w:u w:val="single"/>
          <w:lang w:eastAsia="ru-RU"/>
        </w:rPr>
      </w:pPr>
    </w:p>
    <w:p w14:paraId="7ACAD923" w14:textId="02ACF4E7" w:rsidR="00F43201" w:rsidRPr="0070029A"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4D4DA47" w14:textId="77777777" w:rsidR="00F43201" w:rsidRPr="0070029A" w:rsidRDefault="00F43201" w:rsidP="00F43201">
      <w:pPr>
        <w:spacing w:after="0"/>
        <w:ind w:left="1416" w:firstLine="708"/>
        <w:rPr>
          <w:rFonts w:ascii="Times New Roman" w:hAnsi="Times New Roman"/>
          <w:i/>
          <w:sz w:val="24"/>
          <w:szCs w:val="24"/>
          <w:u w:val="single"/>
        </w:rPr>
      </w:pPr>
    </w:p>
    <w:p w14:paraId="64C6B6E6"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p w14:paraId="36637EFB" w14:textId="77777777" w:rsidR="00F43201" w:rsidRPr="0070029A" w:rsidRDefault="00F43201" w:rsidP="00F43201">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2DFE9"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220B2C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21B59D6F"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Наименование, фирменное наименование (при наличии) </w:t>
            </w:r>
          </w:p>
        </w:tc>
        <w:tc>
          <w:tcPr>
            <w:tcW w:w="4359" w:type="dxa"/>
            <w:tcBorders>
              <w:top w:val="single" w:sz="4" w:space="0" w:color="auto"/>
              <w:left w:val="single" w:sz="4" w:space="0" w:color="auto"/>
              <w:bottom w:val="single" w:sz="4" w:space="0" w:color="auto"/>
              <w:right w:val="single" w:sz="4" w:space="0" w:color="auto"/>
            </w:tcBorders>
          </w:tcPr>
          <w:p w14:paraId="4F657ABF"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C9B3930"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6BF49E0C"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2260193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Местонахождение</w:t>
            </w:r>
          </w:p>
        </w:tc>
        <w:tc>
          <w:tcPr>
            <w:tcW w:w="4359" w:type="dxa"/>
            <w:tcBorders>
              <w:top w:val="single" w:sz="4" w:space="0" w:color="auto"/>
              <w:left w:val="single" w:sz="4" w:space="0" w:color="auto"/>
              <w:bottom w:val="single" w:sz="4" w:space="0" w:color="auto"/>
              <w:right w:val="single" w:sz="4" w:space="0" w:color="auto"/>
            </w:tcBorders>
          </w:tcPr>
          <w:p w14:paraId="5BB512B3"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6598062"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79EDD04F"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tcPr>
          <w:p w14:paraId="335D59CA"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Почтовый адрес</w:t>
            </w:r>
          </w:p>
        </w:tc>
        <w:tc>
          <w:tcPr>
            <w:tcW w:w="4359" w:type="dxa"/>
            <w:tcBorders>
              <w:top w:val="single" w:sz="4" w:space="0" w:color="auto"/>
              <w:left w:val="single" w:sz="4" w:space="0" w:color="auto"/>
              <w:bottom w:val="single" w:sz="4" w:space="0" w:color="auto"/>
              <w:right w:val="single" w:sz="4" w:space="0" w:color="auto"/>
            </w:tcBorders>
          </w:tcPr>
          <w:p w14:paraId="1F4A7439"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7A6169C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29EE2A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46908B7"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b/>
                <w:sz w:val="24"/>
                <w:szCs w:val="24"/>
              </w:rPr>
              <w:t>ИНН (при наличии) организации</w:t>
            </w:r>
            <w:r w:rsidRPr="0070029A">
              <w:rPr>
                <w:rFonts w:ascii="Times New Roman" w:hAnsi="Times New Roman"/>
                <w:sz w:val="24"/>
                <w:szCs w:val="24"/>
              </w:rPr>
              <w:t xml:space="preserve">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1C80203C" w14:textId="77777777" w:rsidR="00F43201" w:rsidRPr="0070029A" w:rsidRDefault="00F43201" w:rsidP="002F445B">
            <w:pPr>
              <w:widowControl w:val="0"/>
              <w:spacing w:after="0"/>
              <w:jc w:val="both"/>
              <w:rPr>
                <w:rFonts w:ascii="Times New Roman" w:hAnsi="Times New Roman"/>
                <w:i/>
                <w:kern w:val="2"/>
                <w:sz w:val="24"/>
                <w:szCs w:val="24"/>
                <w:lang w:eastAsia="ar-SA"/>
              </w:rPr>
            </w:pPr>
          </w:p>
        </w:tc>
      </w:tr>
      <w:tr w:rsidR="00F43201" w:rsidRPr="0070029A" w14:paraId="72F45665"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0623B1D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2694D29"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ФИО, номер телефона и адрес электронной почты контактного лица </w:t>
            </w:r>
          </w:p>
        </w:tc>
        <w:tc>
          <w:tcPr>
            <w:tcW w:w="4359" w:type="dxa"/>
            <w:tcBorders>
              <w:top w:val="single" w:sz="4" w:space="0" w:color="auto"/>
              <w:left w:val="single" w:sz="4" w:space="0" w:color="auto"/>
              <w:bottom w:val="single" w:sz="4" w:space="0" w:color="auto"/>
              <w:right w:val="single" w:sz="4" w:space="0" w:color="auto"/>
            </w:tcBorders>
          </w:tcPr>
          <w:p w14:paraId="3CC1D425"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22A3616C" w14:textId="77777777" w:rsidR="00F43201" w:rsidRPr="0070029A" w:rsidRDefault="00F43201" w:rsidP="00F43201">
      <w:pPr>
        <w:widowControl w:val="0"/>
        <w:spacing w:after="0"/>
        <w:rPr>
          <w:rFonts w:ascii="Times New Roman" w:hAnsi="Times New Roman"/>
          <w:kern w:val="2"/>
          <w:sz w:val="24"/>
          <w:szCs w:val="24"/>
          <w:lang w:eastAsia="ar-SA"/>
        </w:rPr>
      </w:pPr>
    </w:p>
    <w:p w14:paraId="70DD221B"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ЕГРЮЛ, полученная не ранее чем за шесть месяцев до даты размещения в единой информационной системе извещения о проведении процедуры закупки</w:t>
      </w:r>
    </w:p>
    <w:p w14:paraId="6E7256A6"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33730D6D"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5FD6D075" w14:textId="77777777" w:rsidR="00F43201" w:rsidRPr="0070029A" w:rsidRDefault="00F43201" w:rsidP="00F43201">
      <w:pPr>
        <w:widowControl w:val="0"/>
        <w:spacing w:after="0"/>
        <w:rPr>
          <w:rFonts w:ascii="Times New Roman" w:hAnsi="Times New Roman"/>
          <w:kern w:val="2"/>
          <w:sz w:val="24"/>
          <w:szCs w:val="24"/>
          <w:lang w:eastAsia="ar-SA"/>
        </w:rPr>
      </w:pPr>
    </w:p>
    <w:p w14:paraId="4F080BB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4. </w:t>
      </w:r>
      <w:r w:rsidRPr="0070029A">
        <w:rPr>
          <w:rFonts w:ascii="Times New Roman" w:hAnsi="Times New Roman"/>
          <w:sz w:val="24"/>
          <w:szCs w:val="24"/>
        </w:rPr>
        <w:t>Копии документов, подтверждающих полномочия лица на осуществление действия от имени участника редукциона, а именно:</w:t>
      </w:r>
    </w:p>
    <w:p w14:paraId="02B75F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(указать наименование документа)</w:t>
      </w:r>
    </w:p>
    <w:p w14:paraId="4FE304E7"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533FEC0F" w14:textId="77777777" w:rsidR="00F43201" w:rsidRPr="0070029A" w:rsidRDefault="00F43201" w:rsidP="00F43201">
      <w:pPr>
        <w:spacing w:after="0"/>
        <w:ind w:left="708" w:firstLine="708"/>
        <w:jc w:val="both"/>
        <w:rPr>
          <w:rFonts w:ascii="Times New Roman" w:hAnsi="Times New Roman"/>
          <w:sz w:val="24"/>
          <w:szCs w:val="24"/>
        </w:rPr>
      </w:pPr>
      <w:r w:rsidRPr="0070029A">
        <w:rPr>
          <w:rFonts w:ascii="Times New Roman" w:hAnsi="Times New Roman"/>
          <w:sz w:val="24"/>
          <w:szCs w:val="24"/>
          <w:u w:val="single"/>
        </w:rPr>
        <w:t>(выделить нужное)</w:t>
      </w:r>
    </w:p>
    <w:p w14:paraId="564FD9A2" w14:textId="77777777" w:rsidR="00F43201" w:rsidRPr="0070029A" w:rsidRDefault="00F43201" w:rsidP="00F43201">
      <w:pPr>
        <w:widowControl w:val="0"/>
        <w:spacing w:after="0"/>
        <w:rPr>
          <w:rFonts w:ascii="Times New Roman" w:hAnsi="Times New Roman"/>
          <w:kern w:val="2"/>
          <w:sz w:val="24"/>
          <w:szCs w:val="24"/>
          <w:lang w:eastAsia="ar-SA"/>
        </w:rPr>
      </w:pPr>
    </w:p>
    <w:p w14:paraId="505D020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5. </w:t>
      </w:r>
      <w:r w:rsidRPr="0070029A">
        <w:rPr>
          <w:rFonts w:ascii="Times New Roman" w:hAnsi="Times New Roman"/>
          <w:sz w:val="24"/>
          <w:szCs w:val="24"/>
        </w:rPr>
        <w:t>Копии учредительных документов (для юридических лиц), а именно:</w:t>
      </w:r>
    </w:p>
    <w:p w14:paraId="1B24A3A3" w14:textId="77777777" w:rsidR="00F43201" w:rsidRPr="0070029A" w:rsidRDefault="00F43201" w:rsidP="00F43201">
      <w:pPr>
        <w:spacing w:after="0"/>
        <w:jc w:val="both"/>
        <w:rPr>
          <w:rFonts w:ascii="Times New Roman" w:hAnsi="Times New Roman"/>
          <w:sz w:val="24"/>
          <w:szCs w:val="24"/>
          <w:lang w:eastAsia="ru-RU"/>
        </w:rPr>
      </w:pPr>
      <w:r w:rsidRPr="0070029A">
        <w:rPr>
          <w:rFonts w:ascii="Times New Roman" w:hAnsi="Times New Roman"/>
          <w:sz w:val="24"/>
          <w:szCs w:val="24"/>
          <w:lang w:eastAsia="ru-RU"/>
        </w:rPr>
        <w:t>- копия устава</w:t>
      </w:r>
    </w:p>
    <w:p w14:paraId="67A661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lastRenderedPageBreak/>
        <w:t xml:space="preserve">- </w:t>
      </w:r>
      <w:r w:rsidRPr="0070029A">
        <w:rPr>
          <w:rFonts w:ascii="Times New Roman" w:hAnsi="Times New Roman"/>
          <w:i/>
          <w:sz w:val="24"/>
          <w:szCs w:val="24"/>
        </w:rPr>
        <w:t>(указать наименование документа)</w:t>
      </w:r>
    </w:p>
    <w:p w14:paraId="75030183"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0F5DEB17" w14:textId="77777777" w:rsidR="00F43201" w:rsidRPr="0070029A" w:rsidRDefault="00F43201" w:rsidP="00F43201">
      <w:pPr>
        <w:spacing w:after="0"/>
        <w:ind w:left="708" w:firstLine="708"/>
        <w:jc w:val="both"/>
        <w:rPr>
          <w:rFonts w:ascii="Times New Roman" w:hAnsi="Times New Roman"/>
          <w:sz w:val="24"/>
          <w:szCs w:val="24"/>
        </w:rPr>
      </w:pPr>
      <w:r w:rsidRPr="0070029A">
        <w:rPr>
          <w:rFonts w:ascii="Times New Roman" w:hAnsi="Times New Roman"/>
          <w:sz w:val="24"/>
          <w:szCs w:val="24"/>
          <w:u w:val="single"/>
        </w:rPr>
        <w:t>(выделить нужное)</w:t>
      </w:r>
    </w:p>
    <w:p w14:paraId="2110856F" w14:textId="77777777" w:rsidR="00F43201" w:rsidRPr="0070029A" w:rsidRDefault="00F43201" w:rsidP="00F43201">
      <w:pPr>
        <w:widowControl w:val="0"/>
        <w:spacing w:after="0"/>
        <w:rPr>
          <w:rFonts w:ascii="Times New Roman" w:hAnsi="Times New Roman"/>
          <w:kern w:val="2"/>
          <w:sz w:val="24"/>
          <w:szCs w:val="24"/>
          <w:lang w:eastAsia="ar-SA"/>
        </w:rPr>
      </w:pPr>
    </w:p>
    <w:p w14:paraId="11DBB005"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sz w:val="24"/>
          <w:szCs w:val="24"/>
        </w:rPr>
        <w:t>6. Копия решения об одобрении/совершении крупной сделки</w:t>
      </w:r>
      <w:r w:rsidRPr="0070029A">
        <w:rPr>
          <w:rFonts w:ascii="Times New Roman" w:hAnsi="Times New Roman"/>
          <w:sz w:val="24"/>
          <w:szCs w:val="24"/>
          <w:vertAlign w:val="superscript"/>
        </w:rPr>
        <w:footnoteReference w:id="1"/>
      </w:r>
      <w:r w:rsidRPr="0070029A">
        <w:rPr>
          <w:rFonts w:ascii="Times New Roman" w:hAnsi="Times New Roman"/>
          <w:sz w:val="24"/>
          <w:szCs w:val="24"/>
        </w:rPr>
        <w:t xml:space="preserve"> </w:t>
      </w:r>
      <w:r w:rsidRPr="0070029A">
        <w:rPr>
          <w:rFonts w:ascii="Times New Roman" w:hAnsi="Times New Roman"/>
          <w:b/>
          <w:sz w:val="24"/>
          <w:szCs w:val="24"/>
          <w:u w:val="single"/>
        </w:rPr>
        <w:t>прилагается/не прилагается.</w:t>
      </w:r>
    </w:p>
    <w:p w14:paraId="33FC683D" w14:textId="77777777" w:rsidR="00F43201" w:rsidRPr="0070029A" w:rsidRDefault="00F43201" w:rsidP="00F43201">
      <w:pPr>
        <w:widowControl w:val="0"/>
        <w:spacing w:after="0"/>
        <w:ind w:left="6372"/>
        <w:rPr>
          <w:rFonts w:ascii="Times New Roman" w:hAnsi="Times New Roman"/>
          <w:sz w:val="24"/>
          <w:szCs w:val="24"/>
          <w:u w:val="single"/>
        </w:rPr>
      </w:pPr>
      <w:r w:rsidRPr="0070029A">
        <w:rPr>
          <w:rFonts w:ascii="Times New Roman" w:hAnsi="Times New Roman"/>
          <w:sz w:val="24"/>
          <w:szCs w:val="24"/>
          <w:u w:val="single"/>
        </w:rPr>
        <w:t>(выделить нужное)</w:t>
      </w:r>
    </w:p>
    <w:p w14:paraId="7537BD61" w14:textId="77777777" w:rsidR="00F43201" w:rsidRPr="0070029A" w:rsidRDefault="00F43201" w:rsidP="00F43201">
      <w:pPr>
        <w:widowControl w:val="0"/>
        <w:spacing w:after="0"/>
        <w:rPr>
          <w:rFonts w:ascii="Times New Roman" w:hAnsi="Times New Roman"/>
          <w:sz w:val="24"/>
          <w:szCs w:val="24"/>
          <w:u w:val="single"/>
        </w:rPr>
      </w:pPr>
    </w:p>
    <w:p w14:paraId="33E8D26A" w14:textId="078F00F2" w:rsidR="00F601F3" w:rsidRPr="00F601F3" w:rsidRDefault="00F43201" w:rsidP="00F601F3">
      <w:pPr>
        <w:pStyle w:val="af7"/>
        <w:numPr>
          <w:ilvl w:val="0"/>
          <w:numId w:val="7"/>
        </w:numPr>
        <w:spacing w:after="0"/>
        <w:jc w:val="both"/>
        <w:rPr>
          <w:rFonts w:ascii="Times New Roman" w:hAnsi="Times New Roman"/>
          <w:sz w:val="24"/>
          <w:szCs w:val="24"/>
        </w:rPr>
      </w:pPr>
      <w:r w:rsidRPr="00F601F3">
        <w:rPr>
          <w:rFonts w:ascii="Times New Roman" w:hAnsi="Times New Roman"/>
          <w:sz w:val="24"/>
          <w:szCs w:val="24"/>
        </w:rPr>
        <w:t>Копи</w:t>
      </w:r>
      <w:r w:rsidR="00780FE7" w:rsidRPr="00F601F3">
        <w:rPr>
          <w:rFonts w:ascii="Times New Roman" w:hAnsi="Times New Roman"/>
          <w:sz w:val="24"/>
          <w:szCs w:val="24"/>
        </w:rPr>
        <w:t>и</w:t>
      </w:r>
      <w:r w:rsidRPr="00F601F3">
        <w:rPr>
          <w:rFonts w:ascii="Times New Roman" w:hAnsi="Times New Roman"/>
          <w:sz w:val="24"/>
          <w:szCs w:val="24"/>
        </w:rPr>
        <w:t xml:space="preserve"> действующих лицензий, полученных в соответствии с п. 36 ч.1 ст. 12 Федерального закона от 04.05.2011г. №99-ФЗ «О лицензировании отдельных видов деятельности»</w:t>
      </w:r>
      <w:r w:rsidR="00F601F3" w:rsidRPr="00F601F3">
        <w:rPr>
          <w:rFonts w:ascii="Times New Roman" w:hAnsi="Times New Roman"/>
          <w:sz w:val="24"/>
          <w:szCs w:val="24"/>
        </w:rPr>
        <w:t>:</w:t>
      </w:r>
    </w:p>
    <w:p w14:paraId="5C54BFAA" w14:textId="77777777" w:rsidR="00F601F3" w:rsidRPr="00F601F3" w:rsidRDefault="00F601F3" w:rsidP="00F601F3">
      <w:pPr>
        <w:pStyle w:val="af7"/>
        <w:spacing w:after="0"/>
        <w:ind w:left="360"/>
        <w:jc w:val="both"/>
        <w:rPr>
          <w:rFonts w:ascii="Times New Roman" w:hAnsi="Times New Roman"/>
          <w:sz w:val="24"/>
          <w:szCs w:val="24"/>
        </w:rPr>
      </w:pPr>
      <w:r w:rsidRPr="00F601F3">
        <w:rPr>
          <w:rFonts w:ascii="Times New Roman" w:hAnsi="Times New Roman"/>
          <w:sz w:val="24"/>
          <w:szCs w:val="24"/>
        </w:rPr>
        <w:t>- лицензия на оказание услуг связи по предоставлению каналов связи,</w:t>
      </w:r>
    </w:p>
    <w:p w14:paraId="3A49CEF3" w14:textId="77777777" w:rsidR="00F601F3" w:rsidRPr="00F601F3" w:rsidRDefault="00F601F3" w:rsidP="00F601F3">
      <w:pPr>
        <w:pStyle w:val="af7"/>
        <w:spacing w:after="0"/>
        <w:ind w:left="360"/>
        <w:jc w:val="both"/>
        <w:rPr>
          <w:rFonts w:ascii="Times New Roman" w:hAnsi="Times New Roman"/>
          <w:sz w:val="24"/>
          <w:szCs w:val="24"/>
        </w:rPr>
      </w:pPr>
      <w:r w:rsidRPr="00F601F3">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D709F8A" w14:textId="77777777" w:rsidR="00F601F3" w:rsidRDefault="00F601F3" w:rsidP="00F601F3">
      <w:pPr>
        <w:pStyle w:val="af7"/>
        <w:spacing w:after="0"/>
        <w:ind w:left="360"/>
        <w:jc w:val="both"/>
        <w:rPr>
          <w:rFonts w:ascii="Times New Roman" w:hAnsi="Times New Roman"/>
          <w:sz w:val="24"/>
          <w:szCs w:val="24"/>
        </w:rPr>
      </w:pPr>
    </w:p>
    <w:p w14:paraId="421EAFD1" w14:textId="05DCED79" w:rsidR="00F43201" w:rsidRPr="00F601F3" w:rsidRDefault="00F43201" w:rsidP="00F601F3">
      <w:pPr>
        <w:pStyle w:val="af7"/>
        <w:spacing w:after="0"/>
        <w:ind w:left="360"/>
        <w:jc w:val="both"/>
        <w:rPr>
          <w:rFonts w:ascii="Times New Roman" w:hAnsi="Times New Roman"/>
          <w:sz w:val="24"/>
          <w:szCs w:val="24"/>
        </w:rPr>
      </w:pPr>
      <w:r w:rsidRPr="00F601F3">
        <w:rPr>
          <w:rFonts w:ascii="Times New Roman" w:hAnsi="Times New Roman"/>
          <w:sz w:val="24"/>
          <w:szCs w:val="24"/>
        </w:rPr>
        <w:t xml:space="preserve"> </w:t>
      </w:r>
      <w:r w:rsidRPr="00F601F3">
        <w:rPr>
          <w:rFonts w:ascii="Times New Roman" w:hAnsi="Times New Roman"/>
          <w:b/>
          <w:sz w:val="24"/>
          <w:szCs w:val="24"/>
          <w:u w:val="single"/>
        </w:rPr>
        <w:t>прилагается/не прилагается</w:t>
      </w:r>
      <w:r w:rsidRPr="00F601F3">
        <w:rPr>
          <w:rFonts w:ascii="Times New Roman" w:hAnsi="Times New Roman"/>
          <w:sz w:val="24"/>
          <w:szCs w:val="24"/>
        </w:rPr>
        <w:t>.</w:t>
      </w:r>
    </w:p>
    <w:p w14:paraId="232C0E03" w14:textId="2E4BB34D" w:rsid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(выделить нужное)</w:t>
      </w:r>
    </w:p>
    <w:p w14:paraId="6C223BAA" w14:textId="77777777" w:rsidR="00F43201" w:rsidRDefault="00F43201" w:rsidP="00F43201">
      <w:pPr>
        <w:spacing w:after="0"/>
        <w:jc w:val="both"/>
        <w:rPr>
          <w:rFonts w:ascii="Times New Roman" w:hAnsi="Times New Roman"/>
          <w:sz w:val="24"/>
          <w:szCs w:val="24"/>
        </w:rPr>
      </w:pPr>
    </w:p>
    <w:p w14:paraId="76692E8B" w14:textId="5DA12667"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8</w:t>
      </w:r>
      <w:r w:rsidRPr="0070029A">
        <w:rPr>
          <w:rFonts w:ascii="Times New Roman" w:hAnsi="Times New Roman"/>
          <w:sz w:val="24"/>
          <w:szCs w:val="24"/>
        </w:rPr>
        <w:t xml:space="preserve">. Декларация о соответствии требованиям документации </w:t>
      </w:r>
      <w:r w:rsidRPr="0070029A">
        <w:rPr>
          <w:rFonts w:ascii="Times New Roman" w:hAnsi="Times New Roman"/>
          <w:b/>
          <w:sz w:val="24"/>
          <w:szCs w:val="24"/>
          <w:u w:val="single"/>
        </w:rPr>
        <w:t>прилагается/не прилагается.</w:t>
      </w:r>
    </w:p>
    <w:p w14:paraId="3C2B7186" w14:textId="77777777" w:rsidR="00F43201" w:rsidRPr="0070029A" w:rsidRDefault="00F43201" w:rsidP="00F43201">
      <w:pPr>
        <w:spacing w:after="0"/>
        <w:ind w:left="6372"/>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69AEF23A" w14:textId="77777777" w:rsidR="00F43201" w:rsidRPr="0070029A" w:rsidRDefault="00F43201" w:rsidP="00F43201">
      <w:pPr>
        <w:spacing w:after="0"/>
        <w:jc w:val="both"/>
        <w:rPr>
          <w:rFonts w:ascii="Times New Roman" w:hAnsi="Times New Roman"/>
          <w:sz w:val="24"/>
          <w:szCs w:val="24"/>
        </w:rPr>
      </w:pPr>
    </w:p>
    <w:p w14:paraId="778F7F06" w14:textId="01AD83C7"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9</w:t>
      </w:r>
      <w:r w:rsidRPr="0070029A">
        <w:rPr>
          <w:rFonts w:ascii="Times New Roman" w:hAnsi="Times New Roman"/>
          <w:sz w:val="24"/>
          <w:szCs w:val="24"/>
        </w:rPr>
        <w:t xml:space="preserve">. Иные документы, а именно: __________________  </w:t>
      </w:r>
      <w:r w:rsidRPr="0070029A">
        <w:rPr>
          <w:rFonts w:ascii="Times New Roman" w:hAnsi="Times New Roman"/>
          <w:b/>
          <w:sz w:val="24"/>
          <w:szCs w:val="24"/>
          <w:u w:val="single"/>
        </w:rPr>
        <w:t>прилагается/не прилагается.</w:t>
      </w:r>
    </w:p>
    <w:p w14:paraId="5708EEDB"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 xml:space="preserve">(указать наименование документа) </w:t>
      </w: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0CC03422" w14:textId="77777777" w:rsidR="00F43201" w:rsidRPr="0070029A" w:rsidRDefault="00F43201" w:rsidP="00F43201">
      <w:pPr>
        <w:widowControl w:val="0"/>
        <w:spacing w:after="0"/>
        <w:rPr>
          <w:rFonts w:ascii="Times New Roman" w:hAnsi="Times New Roman"/>
          <w:kern w:val="2"/>
          <w:sz w:val="24"/>
          <w:szCs w:val="24"/>
          <w:lang w:eastAsia="ar-SA"/>
        </w:rPr>
      </w:pPr>
    </w:p>
    <w:p w14:paraId="449CB765"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4B347CA0" w14:textId="77777777" w:rsidR="00F43201" w:rsidRPr="0070029A" w:rsidRDefault="00F43201" w:rsidP="00F43201">
      <w:pPr>
        <w:spacing w:after="0"/>
        <w:rPr>
          <w:rFonts w:ascii="Times New Roman" w:hAnsi="Times New Roman"/>
          <w:sz w:val="24"/>
          <w:szCs w:val="24"/>
        </w:rPr>
      </w:pPr>
    </w:p>
    <w:p w14:paraId="379DE549"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Руководитель   _____________________/_________________________/</w:t>
      </w:r>
      <w:r w:rsidRPr="0070029A">
        <w:rPr>
          <w:rFonts w:ascii="Times New Roman" w:hAnsi="Times New Roman"/>
          <w:sz w:val="24"/>
          <w:szCs w:val="24"/>
        </w:rPr>
        <w:tab/>
      </w:r>
      <w:r w:rsidRPr="0070029A">
        <w:rPr>
          <w:rFonts w:ascii="Times New Roman" w:hAnsi="Times New Roman"/>
          <w:sz w:val="24"/>
          <w:szCs w:val="24"/>
        </w:rPr>
        <w:tab/>
        <w:t xml:space="preserve">                   </w:t>
      </w:r>
    </w:p>
    <w:p w14:paraId="3F71EF38"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подпись                                    (Ф.И.О.)   </w:t>
      </w:r>
    </w:p>
    <w:p w14:paraId="10F31F0C"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МП</w:t>
      </w:r>
    </w:p>
    <w:p w14:paraId="59FAD1D2" w14:textId="77777777" w:rsidR="00F43201" w:rsidRPr="0070029A" w:rsidRDefault="00F43201" w:rsidP="00F43201">
      <w:pPr>
        <w:widowControl w:val="0"/>
        <w:spacing w:after="0"/>
        <w:ind w:firstLine="567"/>
        <w:rPr>
          <w:rFonts w:ascii="Times New Roman" w:hAnsi="Times New Roman"/>
          <w:kern w:val="2"/>
          <w:sz w:val="24"/>
          <w:szCs w:val="24"/>
          <w:lang w:eastAsia="ar-SA"/>
        </w:rPr>
        <w:sectPr w:rsidR="00F43201" w:rsidRPr="0070029A" w:rsidSect="001F6AF2">
          <w:footerReference w:type="default" r:id="rId16"/>
          <w:pgSz w:w="11906" w:h="16838"/>
          <w:pgMar w:top="851" w:right="1134" w:bottom="1134" w:left="1134" w:header="708" w:footer="708" w:gutter="0"/>
          <w:cols w:space="720"/>
          <w:docGrid w:linePitch="299"/>
        </w:sectPr>
      </w:pPr>
    </w:p>
    <w:p w14:paraId="0650438D"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7DD9BB34"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индивидуальных предпринимателей:</w:t>
      </w:r>
    </w:p>
    <w:p w14:paraId="24EFC269"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1D020E30"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72E70B52" w14:textId="77777777" w:rsidR="00F43201" w:rsidRPr="0070029A" w:rsidRDefault="00F43201" w:rsidP="00F43201">
      <w:pPr>
        <w:autoSpaceDE w:val="0"/>
        <w:spacing w:after="0"/>
        <w:rPr>
          <w:rFonts w:ascii="Times New Roman" w:hAnsi="Times New Roman"/>
          <w:sz w:val="24"/>
          <w:szCs w:val="24"/>
        </w:rPr>
      </w:pPr>
    </w:p>
    <w:p w14:paraId="24AA385C" w14:textId="1A08C3E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140E6BB"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5F9373D4" w14:textId="1A480CBA" w:rsidR="00F665E0" w:rsidRPr="0070029A" w:rsidRDefault="008D1C98" w:rsidP="00F43201">
      <w:pPr>
        <w:autoSpaceDE w:val="0"/>
        <w:spacing w:after="0"/>
        <w:jc w:val="both"/>
        <w:rPr>
          <w:rFonts w:ascii="Times New Roman" w:hAnsi="Times New Roman"/>
          <w:b/>
          <w:color w:val="000000"/>
          <w:sz w:val="24"/>
          <w:szCs w:val="24"/>
          <w:u w:val="single"/>
          <w:lang w:eastAsia="ru-RU"/>
        </w:rPr>
      </w:pPr>
      <w:r>
        <w:rPr>
          <w:rFonts w:ascii="Times New Roman" w:hAnsi="Times New Roman"/>
          <w:b/>
          <w:bCs/>
          <w:sz w:val="24"/>
          <w:szCs w:val="24"/>
          <w:u w:val="single"/>
        </w:rPr>
        <w:t>У</w:t>
      </w:r>
      <w:r w:rsidRPr="008D1C98">
        <w:rPr>
          <w:rFonts w:ascii="Times New Roman" w:hAnsi="Times New Roman"/>
          <w:b/>
          <w:bCs/>
          <w:sz w:val="24"/>
          <w:szCs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w:t>
      </w:r>
    </w:p>
    <w:p w14:paraId="4549A45A" w14:textId="77777777" w:rsidR="00F43201" w:rsidRPr="0070029A"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532E24B" w14:textId="77777777" w:rsidR="00F43201" w:rsidRPr="0070029A" w:rsidRDefault="00F43201" w:rsidP="00F43201">
      <w:pPr>
        <w:spacing w:after="0"/>
        <w:rPr>
          <w:rFonts w:ascii="Times New Roman" w:hAnsi="Times New Roman"/>
          <w:sz w:val="24"/>
          <w:szCs w:val="24"/>
          <w:u w:val="single"/>
        </w:rPr>
      </w:pPr>
    </w:p>
    <w:p w14:paraId="7C2029A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6323BF8"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8EB57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7787620B"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1FC93CE7"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0892FB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5033489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A74F590"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53FD894D"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387B67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9F7F956"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925362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539A5A51"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6F84A3"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86F88F5"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9E612C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A6ADB65"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FBB8AC8"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1403DFA"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089674B8"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0F08629B"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68C7F684" w14:textId="77777777" w:rsidR="00F43201" w:rsidRPr="0070029A" w:rsidRDefault="00F43201" w:rsidP="00F43201">
      <w:pPr>
        <w:widowControl w:val="0"/>
        <w:spacing w:after="0"/>
        <w:rPr>
          <w:rFonts w:ascii="Times New Roman" w:hAnsi="Times New Roman"/>
          <w:kern w:val="2"/>
          <w:sz w:val="24"/>
          <w:szCs w:val="24"/>
          <w:lang w:eastAsia="ar-SA"/>
        </w:rPr>
      </w:pPr>
    </w:p>
    <w:p w14:paraId="5A491A51"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ЕГРИП, полученная не ранее чем за шесть месяцев до даты размещения в единой информационной системе извещения о проведении процедуры закупки</w:t>
      </w:r>
    </w:p>
    <w:p w14:paraId="418372A3"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6AD1AF8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3D91BA80" w14:textId="77777777" w:rsidR="00F601F3" w:rsidRDefault="00F43201" w:rsidP="00F43201">
      <w:pPr>
        <w:spacing w:after="0"/>
        <w:jc w:val="both"/>
        <w:rPr>
          <w:rFonts w:ascii="Times New Roman" w:hAnsi="Times New Roman"/>
          <w:sz w:val="24"/>
          <w:szCs w:val="24"/>
        </w:rPr>
      </w:pPr>
      <w:r>
        <w:rPr>
          <w:rFonts w:ascii="Times New Roman" w:hAnsi="Times New Roman"/>
          <w:sz w:val="24"/>
          <w:szCs w:val="24"/>
        </w:rPr>
        <w:t xml:space="preserve">4. </w:t>
      </w:r>
      <w:r w:rsidRPr="00F43201">
        <w:rPr>
          <w:rFonts w:ascii="Times New Roman" w:hAnsi="Times New Roman"/>
          <w:sz w:val="24"/>
          <w:szCs w:val="24"/>
        </w:rPr>
        <w:t>Копи</w:t>
      </w:r>
      <w:r w:rsidR="00780FE7">
        <w:rPr>
          <w:rFonts w:ascii="Times New Roman" w:hAnsi="Times New Roman"/>
          <w:sz w:val="24"/>
          <w:szCs w:val="24"/>
        </w:rPr>
        <w:t>и</w:t>
      </w:r>
      <w:r w:rsidRPr="00F43201">
        <w:rPr>
          <w:rFonts w:ascii="Times New Roman" w:hAnsi="Times New Roman"/>
          <w:sz w:val="24"/>
          <w:szCs w:val="24"/>
        </w:rPr>
        <w:t xml:space="preserve"> действующих лицензий, полученных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410BB3D9"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78FF6717"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35D4D567" w14:textId="77777777" w:rsidR="00F601F3" w:rsidRDefault="00F601F3" w:rsidP="00F43201">
      <w:pPr>
        <w:spacing w:after="0"/>
        <w:jc w:val="both"/>
        <w:rPr>
          <w:rFonts w:ascii="Times New Roman" w:hAnsi="Times New Roman"/>
          <w:sz w:val="24"/>
          <w:szCs w:val="24"/>
        </w:rPr>
      </w:pPr>
    </w:p>
    <w:p w14:paraId="656B6CB8" w14:textId="1AAC85F6" w:rsidR="00F43201" w:rsidRP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 xml:space="preserve"> </w:t>
      </w:r>
      <w:r w:rsidRPr="00F43201">
        <w:rPr>
          <w:rFonts w:ascii="Times New Roman" w:hAnsi="Times New Roman"/>
          <w:b/>
          <w:sz w:val="24"/>
          <w:szCs w:val="24"/>
          <w:u w:val="single"/>
        </w:rPr>
        <w:t>прилагается/не прилагается</w:t>
      </w:r>
      <w:r w:rsidRPr="00F43201">
        <w:rPr>
          <w:rFonts w:ascii="Times New Roman" w:hAnsi="Times New Roman"/>
          <w:sz w:val="24"/>
          <w:szCs w:val="24"/>
        </w:rPr>
        <w:t>.</w:t>
      </w:r>
    </w:p>
    <w:p w14:paraId="6536A9BB" w14:textId="77777777" w:rsid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(выделить нужное)</w:t>
      </w:r>
    </w:p>
    <w:p w14:paraId="4621A134" w14:textId="6E70A1EE"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5</w:t>
      </w:r>
      <w:r w:rsidRPr="0070029A">
        <w:rPr>
          <w:rFonts w:ascii="Times New Roman" w:hAnsi="Times New Roman"/>
          <w:sz w:val="24"/>
          <w:szCs w:val="24"/>
        </w:rPr>
        <w:t xml:space="preserve">. Декларация о соответствии требованиям документации </w:t>
      </w:r>
      <w:r w:rsidRPr="0070029A">
        <w:rPr>
          <w:rFonts w:ascii="Times New Roman" w:hAnsi="Times New Roman"/>
          <w:b/>
          <w:sz w:val="24"/>
          <w:szCs w:val="24"/>
          <w:u w:val="single"/>
        </w:rPr>
        <w:t>прилагается/не прилагается.</w:t>
      </w:r>
    </w:p>
    <w:p w14:paraId="13321C90" w14:textId="77777777" w:rsidR="00F43201" w:rsidRPr="0070029A" w:rsidRDefault="00F43201" w:rsidP="00F43201">
      <w:pPr>
        <w:spacing w:after="0"/>
        <w:ind w:left="6372"/>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047E7D88" w14:textId="77777777" w:rsidR="00F43201" w:rsidRPr="0070029A" w:rsidRDefault="00F43201" w:rsidP="00F43201">
      <w:pPr>
        <w:spacing w:after="0"/>
        <w:jc w:val="both"/>
        <w:rPr>
          <w:rFonts w:ascii="Times New Roman" w:hAnsi="Times New Roman"/>
          <w:sz w:val="24"/>
          <w:szCs w:val="24"/>
        </w:rPr>
      </w:pPr>
    </w:p>
    <w:p w14:paraId="03A28D3F" w14:textId="2EA9958B"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6</w:t>
      </w:r>
      <w:r w:rsidRPr="0070029A">
        <w:rPr>
          <w:rFonts w:ascii="Times New Roman" w:hAnsi="Times New Roman"/>
          <w:sz w:val="24"/>
          <w:szCs w:val="24"/>
        </w:rPr>
        <w:t xml:space="preserve">. Иные документы, а именно: __________________  </w:t>
      </w:r>
      <w:r w:rsidRPr="0070029A">
        <w:rPr>
          <w:rFonts w:ascii="Times New Roman" w:hAnsi="Times New Roman"/>
          <w:b/>
          <w:sz w:val="24"/>
          <w:szCs w:val="24"/>
          <w:u w:val="single"/>
        </w:rPr>
        <w:t>прилагается/не прилагается.</w:t>
      </w:r>
    </w:p>
    <w:p w14:paraId="0E115E44"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 xml:space="preserve">(указать наименование документа) </w:t>
      </w: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58147A95" w14:textId="77777777" w:rsidR="00F43201" w:rsidRPr="0070029A" w:rsidRDefault="00F43201" w:rsidP="00F43201">
      <w:pPr>
        <w:spacing w:after="0"/>
        <w:jc w:val="both"/>
        <w:rPr>
          <w:rFonts w:ascii="Times New Roman" w:hAnsi="Times New Roman"/>
          <w:sz w:val="24"/>
          <w:szCs w:val="24"/>
        </w:rPr>
      </w:pPr>
    </w:p>
    <w:p w14:paraId="24AF78D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ИП _____________   _____________________</w:t>
      </w:r>
      <w:r w:rsidRPr="0070029A">
        <w:rPr>
          <w:rFonts w:ascii="Times New Roman" w:hAnsi="Times New Roman"/>
          <w:sz w:val="24"/>
          <w:szCs w:val="24"/>
        </w:rPr>
        <w:tab/>
        <w:t xml:space="preserve">                   </w:t>
      </w:r>
    </w:p>
    <w:p w14:paraId="7ABC0B0C" w14:textId="77777777" w:rsidR="00F43201" w:rsidRPr="0070029A" w:rsidRDefault="00F43201" w:rsidP="00F43201">
      <w:pPr>
        <w:spacing w:after="0"/>
        <w:rPr>
          <w:rFonts w:ascii="Times New Roman" w:hAnsi="Times New Roman"/>
          <w:sz w:val="24"/>
          <w:szCs w:val="24"/>
        </w:rPr>
        <w:sectPr w:rsidR="00F43201" w:rsidRPr="0070029A" w:rsidSect="002F445B">
          <w:pgSz w:w="11906" w:h="16838"/>
          <w:pgMar w:top="426" w:right="1134" w:bottom="1134" w:left="1134" w:header="708" w:footer="708" w:gutter="0"/>
          <w:cols w:space="720"/>
          <w:docGrid w:linePitch="299"/>
        </w:sectPr>
      </w:pPr>
      <w:r w:rsidRPr="0070029A">
        <w:rPr>
          <w:rFonts w:ascii="Times New Roman" w:hAnsi="Times New Roman"/>
          <w:sz w:val="24"/>
          <w:szCs w:val="24"/>
        </w:rPr>
        <w:t xml:space="preserve">                                        подпись    </w:t>
      </w:r>
    </w:p>
    <w:p w14:paraId="1B00D2FB" w14:textId="77777777" w:rsidR="00F43201" w:rsidRPr="0070029A" w:rsidRDefault="00F43201" w:rsidP="00F43201">
      <w:pPr>
        <w:numPr>
          <w:ilvl w:val="0"/>
          <w:numId w:val="5"/>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lastRenderedPageBreak/>
        <w:t>Для физических лиц:</w:t>
      </w:r>
    </w:p>
    <w:p w14:paraId="09AAB856"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756E63DA"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26F98D45" w14:textId="77777777" w:rsidR="00F43201" w:rsidRPr="0070029A" w:rsidRDefault="00F43201" w:rsidP="00F43201">
      <w:pPr>
        <w:autoSpaceDE w:val="0"/>
        <w:spacing w:after="0"/>
        <w:rPr>
          <w:rFonts w:ascii="Times New Roman" w:hAnsi="Times New Roman"/>
          <w:sz w:val="24"/>
          <w:szCs w:val="24"/>
        </w:rPr>
      </w:pPr>
    </w:p>
    <w:p w14:paraId="4EAD5945" w14:textId="2B66990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6B4697A9"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489E0CCC" w14:textId="50C75B7C" w:rsidR="00634EB3" w:rsidRDefault="008D1C98" w:rsidP="00F43201">
      <w:pPr>
        <w:autoSpaceDE w:val="0"/>
        <w:spacing w:after="0"/>
        <w:jc w:val="both"/>
        <w:rPr>
          <w:rFonts w:ascii="Times New Roman" w:hAnsi="Times New Roman"/>
          <w:b/>
          <w:color w:val="000000"/>
          <w:sz w:val="24"/>
          <w:szCs w:val="24"/>
          <w:u w:val="single"/>
          <w:lang w:eastAsia="ru-RU"/>
        </w:rPr>
      </w:pPr>
      <w:r>
        <w:rPr>
          <w:rFonts w:ascii="Times New Roman" w:hAnsi="Times New Roman"/>
          <w:b/>
          <w:bCs/>
          <w:sz w:val="24"/>
          <w:szCs w:val="24"/>
          <w:u w:val="single"/>
        </w:rPr>
        <w:t>У</w:t>
      </w:r>
      <w:r w:rsidRPr="008D1C98">
        <w:rPr>
          <w:rFonts w:ascii="Times New Roman" w:hAnsi="Times New Roman"/>
          <w:b/>
          <w:bCs/>
          <w:sz w:val="24"/>
          <w:szCs w:val="24"/>
          <w:u w:val="single"/>
        </w:rPr>
        <w:t>слуги связи по предоставлению канала передачи данных пропускной способностью 500 Мбит/с на участке между г. Казань, Петербургская, 52 и г. Набережные Челны, Машиностроительная, 91 (основной канал связи)</w:t>
      </w:r>
      <w:r w:rsidR="008C2F04">
        <w:rPr>
          <w:rFonts w:ascii="Times New Roman" w:hAnsi="Times New Roman"/>
          <w:b/>
          <w:color w:val="000000"/>
          <w:sz w:val="24"/>
          <w:szCs w:val="24"/>
          <w:u w:val="single"/>
          <w:lang w:eastAsia="ru-RU"/>
        </w:rPr>
        <w:t>.</w:t>
      </w:r>
    </w:p>
    <w:p w14:paraId="1A034792" w14:textId="77777777" w:rsidR="008C2F04" w:rsidRPr="0070029A" w:rsidRDefault="008C2F04" w:rsidP="00F43201">
      <w:pPr>
        <w:autoSpaceDE w:val="0"/>
        <w:spacing w:after="0"/>
        <w:jc w:val="both"/>
        <w:rPr>
          <w:rFonts w:ascii="Times New Roman" w:hAnsi="Times New Roman"/>
          <w:b/>
          <w:color w:val="000000"/>
          <w:sz w:val="24"/>
          <w:szCs w:val="24"/>
          <w:u w:val="single"/>
          <w:lang w:eastAsia="ru-RU"/>
        </w:rPr>
      </w:pPr>
    </w:p>
    <w:p w14:paraId="530C390F" w14:textId="77777777" w:rsidR="00F43201" w:rsidRPr="0070029A"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6DA48DD0" w14:textId="77777777" w:rsidR="00F43201" w:rsidRPr="0070029A" w:rsidRDefault="00F43201" w:rsidP="00F43201">
      <w:pPr>
        <w:spacing w:after="0"/>
        <w:ind w:left="1416" w:firstLine="708"/>
        <w:rPr>
          <w:rFonts w:ascii="Times New Roman" w:hAnsi="Times New Roman"/>
          <w:i/>
          <w:sz w:val="24"/>
          <w:szCs w:val="24"/>
          <w:u w:val="single"/>
        </w:rPr>
      </w:pPr>
    </w:p>
    <w:p w14:paraId="5CE157E0"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p w14:paraId="4BF51B32" w14:textId="77777777" w:rsidR="00F43201" w:rsidRPr="0070029A" w:rsidRDefault="00F43201" w:rsidP="00F43201">
      <w:pPr>
        <w:widowControl w:val="0"/>
        <w:tabs>
          <w:tab w:val="left" w:pos="1230"/>
        </w:tabs>
        <w:spacing w:after="0"/>
        <w:jc w:val="center"/>
        <w:rPr>
          <w:rFonts w:ascii="Times New Roman" w:hAnsi="Times New Roman"/>
          <w:b/>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A11EC"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15211972"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31D9DA72"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0D9E0B7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B8EE4B3"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7FFE47B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9127ED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3599E26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DAD613E"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3E8A71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F5E947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1A71754A"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D16808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4F78345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517C6C2E"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D4F0F9B"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91C61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34E99DB"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971515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7B49FD92"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536A654F" w14:textId="77777777" w:rsidR="00F43201" w:rsidRPr="0070029A" w:rsidRDefault="00F43201" w:rsidP="00F43201">
      <w:pPr>
        <w:widowControl w:val="0"/>
        <w:spacing w:after="0"/>
        <w:rPr>
          <w:rFonts w:ascii="Times New Roman" w:hAnsi="Times New Roman"/>
          <w:kern w:val="2"/>
          <w:sz w:val="24"/>
          <w:szCs w:val="24"/>
          <w:lang w:eastAsia="ar-SA"/>
        </w:rPr>
      </w:pPr>
    </w:p>
    <w:p w14:paraId="4AF938EB" w14:textId="77777777" w:rsidR="00F601F3" w:rsidRDefault="00F43201" w:rsidP="00F43201">
      <w:pPr>
        <w:spacing w:after="0"/>
        <w:jc w:val="both"/>
        <w:rPr>
          <w:rFonts w:ascii="Times New Roman" w:hAnsi="Times New Roman"/>
          <w:sz w:val="24"/>
          <w:szCs w:val="24"/>
        </w:rPr>
      </w:pPr>
      <w:r>
        <w:rPr>
          <w:rFonts w:ascii="Times New Roman" w:hAnsi="Times New Roman"/>
          <w:sz w:val="24"/>
          <w:szCs w:val="24"/>
        </w:rPr>
        <w:t xml:space="preserve">3. </w:t>
      </w:r>
      <w:r w:rsidRPr="00F43201">
        <w:rPr>
          <w:rFonts w:ascii="Times New Roman" w:hAnsi="Times New Roman"/>
          <w:sz w:val="24"/>
          <w:szCs w:val="24"/>
        </w:rPr>
        <w:t>Копии действующих лицензий, полученных в соответствии с п. 36 ч.1 ст. 12 Федерального закона от 04.05.2011г. №99-ФЗ «О лицензировании отдельных видов деятельности»</w:t>
      </w:r>
      <w:r w:rsidR="00F601F3">
        <w:rPr>
          <w:rFonts w:ascii="Times New Roman" w:hAnsi="Times New Roman"/>
          <w:sz w:val="24"/>
          <w:szCs w:val="24"/>
        </w:rPr>
        <w:t>:</w:t>
      </w:r>
    </w:p>
    <w:p w14:paraId="77875AB6" w14:textId="77777777" w:rsidR="00F601F3"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предоставлению каналов связи,</w:t>
      </w:r>
    </w:p>
    <w:p w14:paraId="1EAFFAA5" w14:textId="77777777" w:rsidR="00F601F3" w:rsidRPr="00E03554" w:rsidRDefault="00F601F3" w:rsidP="00F601F3">
      <w:pPr>
        <w:spacing w:after="0"/>
        <w:ind w:firstLine="567"/>
        <w:jc w:val="both"/>
        <w:rPr>
          <w:rFonts w:ascii="Times New Roman" w:hAnsi="Times New Roman"/>
          <w:sz w:val="24"/>
          <w:szCs w:val="24"/>
        </w:rPr>
      </w:pPr>
      <w:r>
        <w:rPr>
          <w:rFonts w:ascii="Times New Roman" w:hAnsi="Times New Roman"/>
          <w:sz w:val="24"/>
          <w:szCs w:val="24"/>
        </w:rPr>
        <w:t>- лицензия на оказание услуг связи по передаче данных, за исключение услуг связи по передаче данных для целей передачи голосовой информации;</w:t>
      </w:r>
    </w:p>
    <w:p w14:paraId="624E7911" w14:textId="77777777" w:rsidR="00F601F3" w:rsidRDefault="00F601F3" w:rsidP="00F43201">
      <w:pPr>
        <w:spacing w:after="0"/>
        <w:jc w:val="both"/>
        <w:rPr>
          <w:rFonts w:ascii="Times New Roman" w:hAnsi="Times New Roman"/>
          <w:sz w:val="24"/>
          <w:szCs w:val="24"/>
        </w:rPr>
      </w:pPr>
    </w:p>
    <w:p w14:paraId="3D11DCED" w14:textId="56096BC2" w:rsidR="00F43201" w:rsidRP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 xml:space="preserve"> </w:t>
      </w:r>
      <w:r w:rsidRPr="00F43201">
        <w:rPr>
          <w:rFonts w:ascii="Times New Roman" w:hAnsi="Times New Roman"/>
          <w:b/>
          <w:sz w:val="24"/>
          <w:szCs w:val="24"/>
          <w:u w:val="single"/>
        </w:rPr>
        <w:t>прилагается/не прилагается</w:t>
      </w:r>
      <w:r w:rsidRPr="00F43201">
        <w:rPr>
          <w:rFonts w:ascii="Times New Roman" w:hAnsi="Times New Roman"/>
          <w:sz w:val="24"/>
          <w:szCs w:val="24"/>
        </w:rPr>
        <w:t>.</w:t>
      </w:r>
    </w:p>
    <w:p w14:paraId="715533C1" w14:textId="77777777" w:rsidR="00F43201" w:rsidRDefault="00F43201" w:rsidP="00F43201">
      <w:pPr>
        <w:spacing w:after="0"/>
        <w:jc w:val="both"/>
        <w:rPr>
          <w:rFonts w:ascii="Times New Roman" w:hAnsi="Times New Roman"/>
          <w:sz w:val="24"/>
          <w:szCs w:val="24"/>
        </w:rPr>
      </w:pPr>
      <w:r w:rsidRPr="00F43201">
        <w:rPr>
          <w:rFonts w:ascii="Times New Roman" w:hAnsi="Times New Roman"/>
          <w:sz w:val="24"/>
          <w:szCs w:val="24"/>
        </w:rPr>
        <w:t>(выделить нужное)</w:t>
      </w:r>
    </w:p>
    <w:p w14:paraId="3ADACD8A" w14:textId="77777777" w:rsidR="00F43201" w:rsidRDefault="00F43201" w:rsidP="00F43201">
      <w:pPr>
        <w:spacing w:after="0"/>
        <w:jc w:val="both"/>
        <w:rPr>
          <w:rFonts w:ascii="Times New Roman" w:hAnsi="Times New Roman"/>
          <w:sz w:val="24"/>
          <w:szCs w:val="24"/>
        </w:rPr>
      </w:pPr>
    </w:p>
    <w:p w14:paraId="770BEB04" w14:textId="77777777" w:rsidR="00F43201" w:rsidRDefault="00F43201" w:rsidP="00F43201">
      <w:pPr>
        <w:spacing w:after="0"/>
        <w:jc w:val="both"/>
        <w:rPr>
          <w:rFonts w:ascii="Times New Roman" w:hAnsi="Times New Roman"/>
          <w:sz w:val="24"/>
          <w:szCs w:val="24"/>
        </w:rPr>
      </w:pPr>
    </w:p>
    <w:p w14:paraId="33BD5D91" w14:textId="0F343117"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4</w:t>
      </w:r>
      <w:r w:rsidRPr="0070029A">
        <w:rPr>
          <w:rFonts w:ascii="Times New Roman" w:hAnsi="Times New Roman"/>
          <w:sz w:val="24"/>
          <w:szCs w:val="24"/>
        </w:rPr>
        <w:t xml:space="preserve">. Декларация о соответствии требованиям документации </w:t>
      </w:r>
      <w:r w:rsidRPr="0070029A">
        <w:rPr>
          <w:rFonts w:ascii="Times New Roman" w:hAnsi="Times New Roman"/>
          <w:b/>
          <w:sz w:val="24"/>
          <w:szCs w:val="24"/>
          <w:u w:val="single"/>
        </w:rPr>
        <w:t>прилагается/не прилагается.</w:t>
      </w:r>
    </w:p>
    <w:p w14:paraId="02BB63AA" w14:textId="77777777" w:rsidR="00F43201" w:rsidRPr="0070029A" w:rsidRDefault="00F43201" w:rsidP="00F43201">
      <w:pPr>
        <w:spacing w:after="0"/>
        <w:ind w:left="6372"/>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69EB1805" w14:textId="77777777" w:rsidR="00F43201" w:rsidRPr="0070029A" w:rsidRDefault="00F43201" w:rsidP="00F43201">
      <w:pPr>
        <w:spacing w:after="0"/>
        <w:jc w:val="both"/>
        <w:rPr>
          <w:rFonts w:ascii="Times New Roman" w:hAnsi="Times New Roman"/>
          <w:sz w:val="24"/>
          <w:szCs w:val="24"/>
        </w:rPr>
      </w:pPr>
    </w:p>
    <w:p w14:paraId="7B05588C" w14:textId="5B5F562E" w:rsidR="00F43201" w:rsidRPr="0070029A" w:rsidRDefault="00F43201" w:rsidP="00F43201">
      <w:pPr>
        <w:spacing w:after="0"/>
        <w:jc w:val="both"/>
        <w:rPr>
          <w:rFonts w:ascii="Times New Roman" w:hAnsi="Times New Roman"/>
          <w:b/>
          <w:sz w:val="24"/>
          <w:szCs w:val="24"/>
          <w:u w:val="single"/>
        </w:rPr>
      </w:pPr>
      <w:r>
        <w:rPr>
          <w:rFonts w:ascii="Times New Roman" w:hAnsi="Times New Roman"/>
          <w:sz w:val="24"/>
          <w:szCs w:val="24"/>
        </w:rPr>
        <w:t>5</w:t>
      </w:r>
      <w:r w:rsidRPr="0070029A">
        <w:rPr>
          <w:rFonts w:ascii="Times New Roman" w:hAnsi="Times New Roman"/>
          <w:sz w:val="24"/>
          <w:szCs w:val="24"/>
        </w:rPr>
        <w:t xml:space="preserve">. Иные документы, а именно: __________________  </w:t>
      </w:r>
      <w:r w:rsidRPr="0070029A">
        <w:rPr>
          <w:rFonts w:ascii="Times New Roman" w:hAnsi="Times New Roman"/>
          <w:b/>
          <w:sz w:val="24"/>
          <w:szCs w:val="24"/>
          <w:u w:val="single"/>
        </w:rPr>
        <w:t>прилагается/не прилагается.</w:t>
      </w:r>
    </w:p>
    <w:p w14:paraId="1722F6D0"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 xml:space="preserve">(указать наименование документа) </w:t>
      </w:r>
      <w:r w:rsidRPr="0070029A">
        <w:rPr>
          <w:rFonts w:ascii="Times New Roman" w:hAnsi="Times New Roman"/>
          <w:sz w:val="24"/>
          <w:szCs w:val="24"/>
        </w:rPr>
        <w:t xml:space="preserve">              </w:t>
      </w:r>
      <w:r w:rsidRPr="0070029A">
        <w:rPr>
          <w:rFonts w:ascii="Times New Roman" w:hAnsi="Times New Roman"/>
          <w:sz w:val="24"/>
          <w:szCs w:val="24"/>
          <w:u w:val="single"/>
        </w:rPr>
        <w:t>(выделить нужное)</w:t>
      </w:r>
    </w:p>
    <w:p w14:paraId="33633818" w14:textId="77777777" w:rsidR="00F43201" w:rsidRPr="0070029A" w:rsidRDefault="00F43201" w:rsidP="00F43201">
      <w:pPr>
        <w:spacing w:after="0"/>
        <w:jc w:val="both"/>
        <w:rPr>
          <w:rFonts w:ascii="Times New Roman" w:hAnsi="Times New Roman"/>
          <w:sz w:val="24"/>
          <w:szCs w:val="24"/>
        </w:rPr>
      </w:pPr>
    </w:p>
    <w:p w14:paraId="006BC2D8" w14:textId="77777777" w:rsidR="00F43201" w:rsidRPr="0070029A" w:rsidRDefault="00F43201" w:rsidP="00F43201">
      <w:pPr>
        <w:spacing w:after="0"/>
        <w:jc w:val="both"/>
        <w:rPr>
          <w:rFonts w:ascii="Times New Roman" w:hAnsi="Times New Roman"/>
          <w:sz w:val="24"/>
          <w:szCs w:val="24"/>
        </w:rPr>
      </w:pPr>
    </w:p>
    <w:p w14:paraId="411E8EF1"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_____________   _____________________</w:t>
      </w:r>
      <w:r w:rsidRPr="0070029A">
        <w:rPr>
          <w:rFonts w:ascii="Times New Roman" w:hAnsi="Times New Roman"/>
          <w:sz w:val="24"/>
          <w:szCs w:val="24"/>
        </w:rPr>
        <w:tab/>
        <w:t xml:space="preserve">                   </w:t>
      </w:r>
    </w:p>
    <w:p w14:paraId="084AFBE2" w14:textId="4C5E8F6A" w:rsidR="00F43201" w:rsidRDefault="00F43201" w:rsidP="00F43201">
      <w:pPr>
        <w:spacing w:after="0" w:line="240" w:lineRule="auto"/>
        <w:rPr>
          <w:rFonts w:ascii="Times New Roman" w:hAnsi="Times New Roman"/>
          <w:b/>
          <w:sz w:val="28"/>
          <w:szCs w:val="24"/>
        </w:rPr>
      </w:pPr>
      <w:r w:rsidRPr="0070029A">
        <w:rPr>
          <w:rFonts w:ascii="Times New Roman" w:hAnsi="Times New Roman"/>
          <w:sz w:val="24"/>
          <w:szCs w:val="24"/>
        </w:rPr>
        <w:t xml:space="preserve">                                        подпись </w:t>
      </w:r>
      <w:r>
        <w:rPr>
          <w:rFonts w:ascii="Times New Roman" w:hAnsi="Times New Roman"/>
          <w:b/>
          <w:sz w:val="28"/>
          <w:szCs w:val="24"/>
        </w:rPr>
        <w:br w:type="page"/>
      </w:r>
    </w:p>
    <w:p w14:paraId="4FE2C90A" w14:textId="77777777" w:rsidR="00F43201" w:rsidRPr="00F43201" w:rsidRDefault="00B56226" w:rsidP="00F43201">
      <w:pPr>
        <w:keepNext/>
        <w:keepLines/>
        <w:spacing w:after="0"/>
        <w:jc w:val="center"/>
        <w:outlineLvl w:val="0"/>
        <w:rPr>
          <w:rFonts w:ascii="Times New Roman" w:eastAsia="Times New Roman" w:hAnsi="Times New Roman"/>
          <w:b/>
          <w:bCs/>
          <w:sz w:val="24"/>
          <w:szCs w:val="24"/>
        </w:rPr>
      </w:pPr>
      <w:bookmarkStart w:id="16" w:name="_Toc435103019"/>
      <w:bookmarkStart w:id="17" w:name="_Toc528082545"/>
      <w:r w:rsidRPr="008C2F04">
        <w:rPr>
          <w:rFonts w:ascii="Times New Roman" w:hAnsi="Times New Roman"/>
          <w:b/>
          <w:sz w:val="24"/>
          <w:szCs w:val="24"/>
        </w:rPr>
        <w:lastRenderedPageBreak/>
        <w:t xml:space="preserve">Часть </w:t>
      </w:r>
      <w:r w:rsidR="00337801" w:rsidRPr="008C2F04">
        <w:rPr>
          <w:rFonts w:ascii="Times New Roman" w:hAnsi="Times New Roman"/>
          <w:b/>
          <w:sz w:val="24"/>
          <w:szCs w:val="24"/>
        </w:rPr>
        <w:t>7</w:t>
      </w:r>
      <w:r w:rsidRPr="008C2F04">
        <w:rPr>
          <w:rFonts w:ascii="Times New Roman" w:hAnsi="Times New Roman"/>
          <w:b/>
          <w:sz w:val="24"/>
          <w:szCs w:val="24"/>
        </w:rPr>
        <w:t>.</w:t>
      </w:r>
      <w:r w:rsidRPr="00976A1D">
        <w:rPr>
          <w:rFonts w:ascii="Times New Roman" w:hAnsi="Times New Roman"/>
        </w:rPr>
        <w:t xml:space="preserve"> </w:t>
      </w:r>
      <w:bookmarkEnd w:id="16"/>
      <w:r w:rsidR="00F43201" w:rsidRPr="00F43201">
        <w:rPr>
          <w:rFonts w:ascii="Times New Roman" w:eastAsia="Times New Roman" w:hAnsi="Times New Roman"/>
          <w:b/>
          <w:bCs/>
          <w:sz w:val="24"/>
          <w:szCs w:val="24"/>
        </w:rPr>
        <w:t>Форма декларации о соответствии участника редукциона требованиям документации</w:t>
      </w:r>
      <w:bookmarkEnd w:id="17"/>
    </w:p>
    <w:p w14:paraId="4A477241" w14:textId="77777777" w:rsidR="00F43201" w:rsidRPr="00F43201" w:rsidRDefault="00F43201" w:rsidP="00F43201">
      <w:pPr>
        <w:spacing w:after="0"/>
        <w:jc w:val="center"/>
        <w:rPr>
          <w:rFonts w:ascii="Times New Roman" w:hAnsi="Times New Roman"/>
          <w:sz w:val="24"/>
          <w:szCs w:val="24"/>
        </w:rPr>
      </w:pPr>
      <w:r w:rsidRPr="00F43201">
        <w:rPr>
          <w:rFonts w:ascii="Times New Roman" w:hAnsi="Times New Roman"/>
          <w:sz w:val="24"/>
          <w:szCs w:val="24"/>
        </w:rPr>
        <w:t>(рекомендуемая к заполнению)</w:t>
      </w:r>
    </w:p>
    <w:p w14:paraId="31F6F77D" w14:textId="77777777" w:rsidR="00F43201" w:rsidRPr="00F43201" w:rsidRDefault="00F43201" w:rsidP="00F43201">
      <w:pPr>
        <w:spacing w:after="0"/>
        <w:jc w:val="both"/>
        <w:rPr>
          <w:rFonts w:ascii="Times New Roman" w:hAnsi="Times New Roman"/>
          <w:sz w:val="24"/>
          <w:szCs w:val="24"/>
        </w:rPr>
      </w:pPr>
    </w:p>
    <w:p w14:paraId="6A814203" w14:textId="77777777" w:rsidR="00F43201" w:rsidRPr="00F43201" w:rsidRDefault="00F43201" w:rsidP="00F43201">
      <w:pPr>
        <w:spacing w:after="0"/>
        <w:jc w:val="both"/>
        <w:rPr>
          <w:rFonts w:ascii="Times New Roman" w:hAnsi="Times New Roman"/>
          <w:sz w:val="24"/>
          <w:szCs w:val="24"/>
        </w:rPr>
      </w:pPr>
    </w:p>
    <w:p w14:paraId="7BCE517E" w14:textId="77777777" w:rsidR="00F43201" w:rsidRPr="00F43201" w:rsidRDefault="00F43201" w:rsidP="00F43201">
      <w:pPr>
        <w:spacing w:after="0"/>
        <w:jc w:val="center"/>
        <w:rPr>
          <w:rFonts w:ascii="Times New Roman" w:hAnsi="Times New Roman"/>
          <w:i/>
          <w:sz w:val="24"/>
          <w:szCs w:val="24"/>
        </w:rPr>
      </w:pPr>
      <w:r w:rsidRPr="00F43201">
        <w:rPr>
          <w:rFonts w:ascii="Times New Roman" w:hAnsi="Times New Roman"/>
          <w:i/>
          <w:sz w:val="24"/>
          <w:szCs w:val="24"/>
        </w:rPr>
        <w:t>ОФОРМЛЯЕТСЯ НА ФИРМЕННОМ БЛАНКЕ ОРГАНИЗАЦИИ</w:t>
      </w:r>
    </w:p>
    <w:p w14:paraId="351937E6" w14:textId="77777777" w:rsidR="00F43201" w:rsidRPr="00F43201" w:rsidRDefault="00F43201" w:rsidP="00F43201">
      <w:pPr>
        <w:spacing w:after="0"/>
        <w:jc w:val="both"/>
        <w:rPr>
          <w:rFonts w:ascii="Times New Roman" w:hAnsi="Times New Roman"/>
          <w:sz w:val="24"/>
          <w:szCs w:val="24"/>
        </w:rPr>
      </w:pPr>
    </w:p>
    <w:p w14:paraId="6BE301EB" w14:textId="77777777" w:rsidR="00F43201" w:rsidRPr="00F43201" w:rsidRDefault="00F43201" w:rsidP="00F43201">
      <w:pPr>
        <w:spacing w:after="0"/>
        <w:jc w:val="both"/>
        <w:rPr>
          <w:rFonts w:ascii="Times New Roman" w:hAnsi="Times New Roman"/>
          <w:sz w:val="24"/>
          <w:szCs w:val="24"/>
        </w:rPr>
      </w:pPr>
    </w:p>
    <w:p w14:paraId="7ECD9159" w14:textId="77777777" w:rsidR="00F43201" w:rsidRPr="00F43201" w:rsidRDefault="00F43201" w:rsidP="001F6AF2">
      <w:pPr>
        <w:spacing w:after="0"/>
        <w:jc w:val="center"/>
        <w:rPr>
          <w:rFonts w:ascii="Times New Roman" w:hAnsi="Times New Roman"/>
          <w:b/>
          <w:sz w:val="24"/>
          <w:szCs w:val="24"/>
        </w:rPr>
      </w:pPr>
      <w:r w:rsidRPr="00F43201">
        <w:rPr>
          <w:rFonts w:ascii="Times New Roman" w:hAnsi="Times New Roman"/>
          <w:b/>
          <w:sz w:val="24"/>
          <w:szCs w:val="24"/>
        </w:rPr>
        <w:t>ДЕКЛАРАЦИЯ</w:t>
      </w:r>
    </w:p>
    <w:p w14:paraId="2F4E02A3" w14:textId="77777777" w:rsidR="00F43201" w:rsidRPr="00F43201" w:rsidRDefault="00F43201" w:rsidP="001F6AF2">
      <w:pPr>
        <w:spacing w:after="0"/>
        <w:jc w:val="center"/>
        <w:rPr>
          <w:rFonts w:ascii="Times New Roman" w:hAnsi="Times New Roman"/>
          <w:b/>
          <w:sz w:val="24"/>
          <w:szCs w:val="24"/>
        </w:rPr>
      </w:pPr>
      <w:r w:rsidRPr="00F43201">
        <w:rPr>
          <w:rFonts w:ascii="Times New Roman" w:hAnsi="Times New Roman"/>
          <w:b/>
          <w:sz w:val="24"/>
          <w:szCs w:val="24"/>
        </w:rPr>
        <w:t>о соответствии требованиям документации о проведении редукциона</w:t>
      </w:r>
    </w:p>
    <w:p w14:paraId="5EC7F211"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p>
    <w:p w14:paraId="379E61A0"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p>
    <w:p w14:paraId="5213FCBC"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Настоящим _____________________________ декларирует:</w:t>
      </w:r>
    </w:p>
    <w:p w14:paraId="63D38852"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i/>
          <w:sz w:val="24"/>
          <w:szCs w:val="24"/>
        </w:rPr>
      </w:pPr>
      <w:r w:rsidRPr="00F43201">
        <w:rPr>
          <w:rFonts w:ascii="Times New Roman" w:hAnsi="Times New Roman"/>
          <w:sz w:val="24"/>
          <w:szCs w:val="24"/>
        </w:rPr>
        <w:t xml:space="preserve">                       </w:t>
      </w:r>
      <w:r w:rsidRPr="00F43201">
        <w:rPr>
          <w:rFonts w:ascii="Times New Roman" w:hAnsi="Times New Roman"/>
          <w:i/>
          <w:sz w:val="24"/>
          <w:szCs w:val="24"/>
        </w:rPr>
        <w:t>(наименование участника редукциона)</w:t>
      </w:r>
    </w:p>
    <w:p w14:paraId="45218B54" w14:textId="77777777" w:rsidR="00F43201" w:rsidRPr="00F43201" w:rsidRDefault="00F43201" w:rsidP="008C2F04">
      <w:pPr>
        <w:widowControl w:val="0"/>
        <w:autoSpaceDE w:val="0"/>
        <w:autoSpaceDN w:val="0"/>
        <w:adjustRightInd w:val="0"/>
        <w:spacing w:after="0"/>
        <w:ind w:firstLine="567"/>
        <w:jc w:val="both"/>
        <w:rPr>
          <w:rFonts w:ascii="Times New Roman" w:hAnsi="Times New Roman"/>
          <w:sz w:val="24"/>
          <w:szCs w:val="24"/>
        </w:rPr>
      </w:pPr>
    </w:p>
    <w:p w14:paraId="4F3CE5ED"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6E4D8305"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2EA8536C"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0A9532C6"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14:paraId="18C995EC" w14:textId="27EF3001"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088936DC" w14:textId="7777777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ab/>
      </w:r>
    </w:p>
    <w:p w14:paraId="130A4B46" w14:textId="77777777" w:rsidR="008C2F04" w:rsidRPr="008C2F04" w:rsidRDefault="008C2F04" w:rsidP="008C2F04">
      <w:pPr>
        <w:spacing w:after="0"/>
        <w:jc w:val="both"/>
        <w:rPr>
          <w:rFonts w:ascii="Times New Roman" w:hAnsi="Times New Roman"/>
          <w:sz w:val="24"/>
          <w:szCs w:val="24"/>
        </w:rPr>
      </w:pPr>
    </w:p>
    <w:p w14:paraId="527BD711" w14:textId="1D62D207" w:rsidR="008C2F04" w:rsidRPr="008C2F04" w:rsidRDefault="008C2F04" w:rsidP="008C2F04">
      <w:pPr>
        <w:spacing w:after="0"/>
        <w:jc w:val="both"/>
        <w:rPr>
          <w:rFonts w:ascii="Times New Roman" w:hAnsi="Times New Roman"/>
          <w:sz w:val="24"/>
          <w:szCs w:val="24"/>
        </w:rPr>
      </w:pPr>
      <w:r w:rsidRPr="008C2F04">
        <w:rPr>
          <w:rFonts w:ascii="Times New Roman" w:hAnsi="Times New Roman"/>
          <w:sz w:val="24"/>
          <w:szCs w:val="24"/>
        </w:rPr>
        <w:t>_____________________/_________________________/</w:t>
      </w:r>
      <w:r w:rsidRPr="008C2F04">
        <w:rPr>
          <w:rFonts w:ascii="Times New Roman" w:hAnsi="Times New Roman"/>
          <w:sz w:val="24"/>
          <w:szCs w:val="24"/>
        </w:rPr>
        <w:tab/>
      </w:r>
      <w:r w:rsidRPr="008C2F04">
        <w:rPr>
          <w:rFonts w:ascii="Times New Roman" w:hAnsi="Times New Roman"/>
          <w:sz w:val="24"/>
          <w:szCs w:val="24"/>
        </w:rPr>
        <w:tab/>
        <w:t xml:space="preserve">               </w:t>
      </w:r>
    </w:p>
    <w:p w14:paraId="17E15A39" w14:textId="6D0755B2" w:rsidR="00F43201" w:rsidRPr="00F43201" w:rsidRDefault="008C2F04" w:rsidP="00F43201">
      <w:pPr>
        <w:spacing w:after="0"/>
        <w:jc w:val="both"/>
        <w:rPr>
          <w:rFonts w:ascii="Times New Roman" w:hAnsi="Times New Roman"/>
          <w:sz w:val="24"/>
          <w:szCs w:val="24"/>
        </w:rPr>
      </w:pPr>
      <w:r w:rsidRPr="008C2F04">
        <w:rPr>
          <w:rFonts w:ascii="Times New Roman" w:hAnsi="Times New Roman"/>
          <w:sz w:val="24"/>
          <w:szCs w:val="24"/>
        </w:rPr>
        <w:t xml:space="preserve">  подпись                                    (Ф.И.О.)             </w:t>
      </w:r>
      <w:r w:rsidR="00F43201" w:rsidRPr="00F43201">
        <w:rPr>
          <w:rFonts w:ascii="Times New Roman" w:hAnsi="Times New Roman"/>
          <w:sz w:val="24"/>
          <w:szCs w:val="24"/>
        </w:rPr>
        <w:tab/>
      </w:r>
    </w:p>
    <w:p w14:paraId="3B4F06D0" w14:textId="77777777" w:rsidR="00F43201" w:rsidRPr="00F43201" w:rsidRDefault="00F43201" w:rsidP="00F43201">
      <w:pPr>
        <w:spacing w:after="0"/>
        <w:jc w:val="both"/>
        <w:rPr>
          <w:rFonts w:ascii="Times New Roman" w:hAnsi="Times New Roman"/>
          <w:sz w:val="24"/>
          <w:szCs w:val="24"/>
        </w:rPr>
      </w:pPr>
    </w:p>
    <w:p w14:paraId="61C525B0" w14:textId="77777777" w:rsidR="00F43201" w:rsidRPr="00F43201" w:rsidRDefault="00F43201" w:rsidP="00F43201">
      <w:pPr>
        <w:spacing w:after="0"/>
        <w:jc w:val="both"/>
        <w:rPr>
          <w:rFonts w:ascii="Times New Roman" w:hAnsi="Times New Roman"/>
          <w:sz w:val="24"/>
          <w:szCs w:val="24"/>
        </w:rPr>
      </w:pPr>
    </w:p>
    <w:p w14:paraId="6343BFC1" w14:textId="77777777" w:rsidR="00F43201" w:rsidRPr="00F43201" w:rsidRDefault="00F43201" w:rsidP="00F43201">
      <w:pPr>
        <w:spacing w:after="0"/>
        <w:jc w:val="both"/>
        <w:rPr>
          <w:rFonts w:ascii="Times New Roman" w:hAnsi="Times New Roman"/>
          <w:sz w:val="24"/>
          <w:szCs w:val="24"/>
        </w:rPr>
      </w:pPr>
    </w:p>
    <w:p w14:paraId="7D60788A" w14:textId="77777777" w:rsidR="006A0766" w:rsidRDefault="006A0766" w:rsidP="00C735F9">
      <w:pPr>
        <w:spacing w:after="0"/>
        <w:jc w:val="both"/>
        <w:rPr>
          <w:rFonts w:ascii="Times New Roman" w:hAnsi="Times New Roman"/>
          <w:sz w:val="24"/>
          <w:szCs w:val="24"/>
        </w:rPr>
      </w:pPr>
    </w:p>
    <w:sectPr w:rsidR="006A0766" w:rsidSect="00413F23">
      <w:pgSz w:w="11906" w:h="16838"/>
      <w:pgMar w:top="992" w:right="1134" w:bottom="851" w:left="1134" w:header="708" w:footer="6"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70F4D" w14:textId="77777777" w:rsidR="00F601F3" w:rsidRDefault="00F601F3" w:rsidP="006B1CDF">
      <w:pPr>
        <w:spacing w:after="0" w:line="240" w:lineRule="auto"/>
      </w:pPr>
      <w:r>
        <w:separator/>
      </w:r>
    </w:p>
  </w:endnote>
  <w:endnote w:type="continuationSeparator" w:id="0">
    <w:p w14:paraId="19A325EA" w14:textId="77777777" w:rsidR="00F601F3" w:rsidRDefault="00F601F3" w:rsidP="006B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CE12A9" w14:textId="77777777" w:rsidR="00F601F3" w:rsidRDefault="00F601F3">
    <w:pPr>
      <w:pStyle w:val="aa"/>
      <w:jc w:val="right"/>
    </w:pPr>
    <w:r>
      <w:fldChar w:fldCharType="begin"/>
    </w:r>
    <w:r>
      <w:instrText>PAGE   \* MERGEFORMAT</w:instrText>
    </w:r>
    <w:r>
      <w:fldChar w:fldCharType="separate"/>
    </w:r>
    <w:r w:rsidR="009846AA">
      <w:rPr>
        <w:noProof/>
      </w:rPr>
      <w:t>3</w:t>
    </w:r>
    <w:r>
      <w:fldChar w:fldCharType="end"/>
    </w:r>
  </w:p>
  <w:p w14:paraId="3BAEBC8E" w14:textId="77777777" w:rsidR="00F601F3" w:rsidRDefault="00F601F3">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7E8AC0" w14:textId="77777777" w:rsidR="00F601F3" w:rsidRDefault="00F601F3">
    <w:pPr>
      <w:pStyle w:val="aa"/>
      <w:jc w:val="right"/>
    </w:pPr>
    <w:r>
      <w:fldChar w:fldCharType="begin"/>
    </w:r>
    <w:r>
      <w:instrText>PAGE   \* MERGEFORMAT</w:instrText>
    </w:r>
    <w:r>
      <w:fldChar w:fldCharType="separate"/>
    </w:r>
    <w:r w:rsidR="009846AA">
      <w:rPr>
        <w:noProof/>
      </w:rPr>
      <w:t>15</w:t>
    </w:r>
    <w:r>
      <w:fldChar w:fldCharType="end"/>
    </w:r>
  </w:p>
  <w:p w14:paraId="689DBEBD" w14:textId="77777777" w:rsidR="00F601F3" w:rsidRDefault="00F601F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87C78C" w14:textId="77777777" w:rsidR="008D1C98" w:rsidRDefault="008D1C98">
    <w:pPr>
      <w:pStyle w:val="aa"/>
      <w:jc w:val="right"/>
    </w:pPr>
    <w:r>
      <w:fldChar w:fldCharType="begin"/>
    </w:r>
    <w:r>
      <w:instrText>PAGE   \* MERGEFORMAT</w:instrText>
    </w:r>
    <w:r>
      <w:fldChar w:fldCharType="separate"/>
    </w:r>
    <w:r w:rsidR="009846AA">
      <w:rPr>
        <w:noProof/>
      </w:rPr>
      <w:t>28</w:t>
    </w:r>
    <w:r>
      <w:fldChar w:fldCharType="end"/>
    </w:r>
  </w:p>
  <w:p w14:paraId="72FEECBF" w14:textId="77777777" w:rsidR="008D1C98" w:rsidRDefault="008D1C98">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D34F96" w14:textId="77777777" w:rsidR="00F601F3" w:rsidRDefault="00F601F3">
    <w:pPr>
      <w:pStyle w:val="aa"/>
      <w:jc w:val="right"/>
    </w:pPr>
    <w:r>
      <w:fldChar w:fldCharType="begin"/>
    </w:r>
    <w:r>
      <w:instrText>PAGE   \* MERGEFORMAT</w:instrText>
    </w:r>
    <w:r>
      <w:fldChar w:fldCharType="separate"/>
    </w:r>
    <w:r w:rsidR="009846AA">
      <w:rPr>
        <w:noProof/>
      </w:rPr>
      <w:t>35</w:t>
    </w:r>
    <w:r>
      <w:fldChar w:fldCharType="end"/>
    </w:r>
  </w:p>
  <w:p w14:paraId="46A113D8" w14:textId="77777777" w:rsidR="00F601F3" w:rsidRDefault="00F601F3">
    <w:pPr>
      <w:pStyle w:val="aa"/>
    </w:pPr>
  </w:p>
  <w:p w14:paraId="11FFCD08" w14:textId="77777777" w:rsidR="00377DF2" w:rsidRDefault="00377DF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50C10" w14:textId="77777777" w:rsidR="00F601F3" w:rsidRDefault="00F601F3" w:rsidP="006B1CDF">
      <w:pPr>
        <w:spacing w:after="0" w:line="240" w:lineRule="auto"/>
      </w:pPr>
      <w:r>
        <w:separator/>
      </w:r>
    </w:p>
  </w:footnote>
  <w:footnote w:type="continuationSeparator" w:id="0">
    <w:p w14:paraId="3F206DB2" w14:textId="77777777" w:rsidR="00F601F3" w:rsidRDefault="00F601F3" w:rsidP="006B1CDF">
      <w:pPr>
        <w:spacing w:after="0" w:line="240" w:lineRule="auto"/>
      </w:pPr>
      <w:r>
        <w:continuationSeparator/>
      </w:r>
    </w:p>
  </w:footnote>
  <w:footnote w:id="1">
    <w:p w14:paraId="62B0AEF8" w14:textId="77777777" w:rsidR="00F601F3" w:rsidRDefault="00F601F3" w:rsidP="00F43201">
      <w:pPr>
        <w:pStyle w:val="afd"/>
      </w:pPr>
      <w:r>
        <w:rPr>
          <w:rStyle w:val="aff"/>
        </w:rPr>
        <w:footnoteRef/>
      </w:r>
      <w:r>
        <w:t xml:space="preserve"> Или иные сведения, позволяющие сделать вывод о размере крупной сделки.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1"/>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F"/>
    <w:multiLevelType w:val="singleLevel"/>
    <w:tmpl w:val="0000000F"/>
    <w:name w:val="WW8Num15"/>
    <w:lvl w:ilvl="0">
      <w:start w:val="1"/>
      <w:numFmt w:val="decimal"/>
      <w:lvlText w:val="%1."/>
      <w:lvlJc w:val="left"/>
      <w:pPr>
        <w:tabs>
          <w:tab w:val="num" w:pos="0"/>
        </w:tabs>
        <w:ind w:left="1069" w:hanging="360"/>
      </w:pPr>
      <w:rPr>
        <w:rFonts w:ascii="Symbol" w:hAnsi="Symbol"/>
      </w:rPr>
    </w:lvl>
  </w:abstractNum>
  <w:abstractNum w:abstractNumId="2" w15:restartNumberingAfterBreak="0">
    <w:nsid w:val="07560F4C"/>
    <w:multiLevelType w:val="multilevel"/>
    <w:tmpl w:val="16C4A49E"/>
    <w:lvl w:ilvl="0">
      <w:start w:val="1"/>
      <w:numFmt w:val="decimal"/>
      <w:lvlText w:val="%1."/>
      <w:lvlJc w:val="left"/>
      <w:pPr>
        <w:ind w:left="510" w:hanging="510"/>
      </w:pPr>
    </w:lvl>
    <w:lvl w:ilvl="1">
      <w:start w:val="1"/>
      <w:numFmt w:val="decimal"/>
      <w:lvlText w:val="%1.%2."/>
      <w:lvlJc w:val="left"/>
      <w:pPr>
        <w:ind w:left="510" w:hanging="51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9251010"/>
    <w:multiLevelType w:val="multilevel"/>
    <w:tmpl w:val="83EA22D2"/>
    <w:lvl w:ilvl="0">
      <w:start w:val="6"/>
      <w:numFmt w:val="decimal"/>
      <w:lvlText w:val="%1."/>
      <w:lvlJc w:val="left"/>
      <w:pPr>
        <w:ind w:left="360" w:hanging="360"/>
      </w:pPr>
      <w:rPr>
        <w:rFonts w:hint="default"/>
        <w:b/>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9606A72"/>
    <w:multiLevelType w:val="multilevel"/>
    <w:tmpl w:val="B91C0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515140"/>
    <w:multiLevelType w:val="hybridMultilevel"/>
    <w:tmpl w:val="2132FB3E"/>
    <w:lvl w:ilvl="0" w:tplc="9E34C53C">
      <w:start w:val="1"/>
      <w:numFmt w:val="decimal"/>
      <w:lvlText w:val="5.%1."/>
      <w:lvlJc w:val="left"/>
      <w:pPr>
        <w:tabs>
          <w:tab w:val="num" w:pos="720"/>
        </w:tabs>
        <w:ind w:left="720" w:hanging="360"/>
      </w:pPr>
      <w:rPr>
        <w:rFonts w:cs="Times New Roman"/>
        <w:b w:val="0"/>
        <w:color w:val="auto"/>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15:restartNumberingAfterBreak="0">
    <w:nsid w:val="234F4E8D"/>
    <w:multiLevelType w:val="multilevel"/>
    <w:tmpl w:val="85E883DC"/>
    <w:lvl w:ilvl="0">
      <w:start w:val="1"/>
      <w:numFmt w:val="decimal"/>
      <w:lvlText w:val="%1."/>
      <w:lvlJc w:val="left"/>
      <w:pPr>
        <w:ind w:left="2204" w:hanging="360"/>
      </w:pPr>
    </w:lvl>
    <w:lvl w:ilvl="1">
      <w:start w:val="1"/>
      <w:numFmt w:val="decimal"/>
      <w:pStyle w:val="a"/>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6145ADF"/>
    <w:multiLevelType w:val="hybridMultilevel"/>
    <w:tmpl w:val="C39CD3D0"/>
    <w:lvl w:ilvl="0" w:tplc="65A6FEC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49724C4A"/>
    <w:multiLevelType w:val="hybridMultilevel"/>
    <w:tmpl w:val="093465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F125884"/>
    <w:multiLevelType w:val="hybridMultilevel"/>
    <w:tmpl w:val="0EB2168E"/>
    <w:lvl w:ilvl="0" w:tplc="6ECA98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8"/>
  </w:num>
  <w:num w:numId="4">
    <w:abstractNumId w:val="7"/>
  </w:num>
  <w:num w:numId="5">
    <w:abstractNumId w:val="9"/>
  </w:num>
  <w:num w:numId="6">
    <w:abstractNumId w:val="4"/>
  </w:num>
  <w:num w:numId="7">
    <w:abstractNumId w:val="3"/>
  </w:num>
  <w:num w:numId="8">
    <w:abstractNumId w:val="1"/>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8"/>
  <w:characterSpacingControl w:val="doNotCompress"/>
  <w:hdrShapeDefaults>
    <o:shapedefaults v:ext="edit" spidmax="173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030"/>
    <w:rsid w:val="0000280E"/>
    <w:rsid w:val="00006F8C"/>
    <w:rsid w:val="00011FE5"/>
    <w:rsid w:val="00013D75"/>
    <w:rsid w:val="00021494"/>
    <w:rsid w:val="00027EBA"/>
    <w:rsid w:val="00035151"/>
    <w:rsid w:val="00041CA7"/>
    <w:rsid w:val="00044D4B"/>
    <w:rsid w:val="00047913"/>
    <w:rsid w:val="00050D8E"/>
    <w:rsid w:val="000532A7"/>
    <w:rsid w:val="00053F9C"/>
    <w:rsid w:val="00054872"/>
    <w:rsid w:val="00054C46"/>
    <w:rsid w:val="00060D3C"/>
    <w:rsid w:val="00061EAB"/>
    <w:rsid w:val="00064A7C"/>
    <w:rsid w:val="00066FD2"/>
    <w:rsid w:val="0007089C"/>
    <w:rsid w:val="000713C9"/>
    <w:rsid w:val="00073011"/>
    <w:rsid w:val="00073266"/>
    <w:rsid w:val="00077092"/>
    <w:rsid w:val="0007722B"/>
    <w:rsid w:val="00086E93"/>
    <w:rsid w:val="00087836"/>
    <w:rsid w:val="0009241E"/>
    <w:rsid w:val="00092B55"/>
    <w:rsid w:val="00096AEC"/>
    <w:rsid w:val="00097224"/>
    <w:rsid w:val="00097C19"/>
    <w:rsid w:val="000A433F"/>
    <w:rsid w:val="000B297D"/>
    <w:rsid w:val="000C0243"/>
    <w:rsid w:val="000C1166"/>
    <w:rsid w:val="000D0C86"/>
    <w:rsid w:val="000D1026"/>
    <w:rsid w:val="000D3B93"/>
    <w:rsid w:val="000D420D"/>
    <w:rsid w:val="000D6546"/>
    <w:rsid w:val="000E42F7"/>
    <w:rsid w:val="000E5D76"/>
    <w:rsid w:val="000E6BFF"/>
    <w:rsid w:val="000F3346"/>
    <w:rsid w:val="001009A9"/>
    <w:rsid w:val="00105B8D"/>
    <w:rsid w:val="00106396"/>
    <w:rsid w:val="001122B5"/>
    <w:rsid w:val="00113E89"/>
    <w:rsid w:val="0011469F"/>
    <w:rsid w:val="00121CB1"/>
    <w:rsid w:val="00126413"/>
    <w:rsid w:val="001275C1"/>
    <w:rsid w:val="001338C7"/>
    <w:rsid w:val="00133A97"/>
    <w:rsid w:val="00143270"/>
    <w:rsid w:val="00143A9D"/>
    <w:rsid w:val="00144ADE"/>
    <w:rsid w:val="0015254E"/>
    <w:rsid w:val="001536B9"/>
    <w:rsid w:val="00154958"/>
    <w:rsid w:val="00155175"/>
    <w:rsid w:val="00155607"/>
    <w:rsid w:val="00160382"/>
    <w:rsid w:val="00165707"/>
    <w:rsid w:val="0016578C"/>
    <w:rsid w:val="00172BD7"/>
    <w:rsid w:val="00172D01"/>
    <w:rsid w:val="001742BC"/>
    <w:rsid w:val="0017647B"/>
    <w:rsid w:val="001826A5"/>
    <w:rsid w:val="00184986"/>
    <w:rsid w:val="00185E9D"/>
    <w:rsid w:val="001872CF"/>
    <w:rsid w:val="00187532"/>
    <w:rsid w:val="00191826"/>
    <w:rsid w:val="0019276D"/>
    <w:rsid w:val="00195D48"/>
    <w:rsid w:val="001A0E61"/>
    <w:rsid w:val="001A12B7"/>
    <w:rsid w:val="001B6722"/>
    <w:rsid w:val="001B7EA8"/>
    <w:rsid w:val="001D004F"/>
    <w:rsid w:val="001D4E42"/>
    <w:rsid w:val="001E6E31"/>
    <w:rsid w:val="001F051F"/>
    <w:rsid w:val="001F4DA6"/>
    <w:rsid w:val="001F63B6"/>
    <w:rsid w:val="001F6AF2"/>
    <w:rsid w:val="00200C0D"/>
    <w:rsid w:val="00203EFE"/>
    <w:rsid w:val="00207477"/>
    <w:rsid w:val="00210E76"/>
    <w:rsid w:val="00211605"/>
    <w:rsid w:val="002174E0"/>
    <w:rsid w:val="00223745"/>
    <w:rsid w:val="00231EFA"/>
    <w:rsid w:val="00231FB4"/>
    <w:rsid w:val="00232D17"/>
    <w:rsid w:val="00241079"/>
    <w:rsid w:val="00241257"/>
    <w:rsid w:val="00241D1A"/>
    <w:rsid w:val="00243852"/>
    <w:rsid w:val="00253AF9"/>
    <w:rsid w:val="00256135"/>
    <w:rsid w:val="00256701"/>
    <w:rsid w:val="0026069B"/>
    <w:rsid w:val="00267ADC"/>
    <w:rsid w:val="0027046E"/>
    <w:rsid w:val="00270B56"/>
    <w:rsid w:val="00271053"/>
    <w:rsid w:val="002714A7"/>
    <w:rsid w:val="0027169B"/>
    <w:rsid w:val="00273EF8"/>
    <w:rsid w:val="002808E3"/>
    <w:rsid w:val="00280D7E"/>
    <w:rsid w:val="00290BD6"/>
    <w:rsid w:val="002956C7"/>
    <w:rsid w:val="002A241C"/>
    <w:rsid w:val="002A6B50"/>
    <w:rsid w:val="002A75D0"/>
    <w:rsid w:val="002B181C"/>
    <w:rsid w:val="002C1C0E"/>
    <w:rsid w:val="002C37BC"/>
    <w:rsid w:val="002D0A2D"/>
    <w:rsid w:val="002D169E"/>
    <w:rsid w:val="002D4527"/>
    <w:rsid w:val="002E120D"/>
    <w:rsid w:val="002E1BC0"/>
    <w:rsid w:val="002E2965"/>
    <w:rsid w:val="002E2A79"/>
    <w:rsid w:val="002F1A35"/>
    <w:rsid w:val="002F1A7D"/>
    <w:rsid w:val="002F1A99"/>
    <w:rsid w:val="002F445B"/>
    <w:rsid w:val="00301287"/>
    <w:rsid w:val="00302FCD"/>
    <w:rsid w:val="003038FB"/>
    <w:rsid w:val="003055FB"/>
    <w:rsid w:val="0030769B"/>
    <w:rsid w:val="0031445D"/>
    <w:rsid w:val="003159E7"/>
    <w:rsid w:val="00316063"/>
    <w:rsid w:val="00322320"/>
    <w:rsid w:val="00322615"/>
    <w:rsid w:val="0032423E"/>
    <w:rsid w:val="00330D3D"/>
    <w:rsid w:val="00332E03"/>
    <w:rsid w:val="00337801"/>
    <w:rsid w:val="003412AE"/>
    <w:rsid w:val="00344770"/>
    <w:rsid w:val="00346F05"/>
    <w:rsid w:val="003525F2"/>
    <w:rsid w:val="003554E0"/>
    <w:rsid w:val="00357BA8"/>
    <w:rsid w:val="0036498D"/>
    <w:rsid w:val="00370C4B"/>
    <w:rsid w:val="0037312E"/>
    <w:rsid w:val="003746A3"/>
    <w:rsid w:val="00375E80"/>
    <w:rsid w:val="00377DF2"/>
    <w:rsid w:val="00387068"/>
    <w:rsid w:val="00391FA3"/>
    <w:rsid w:val="003A28F9"/>
    <w:rsid w:val="003A2D2F"/>
    <w:rsid w:val="003A30F9"/>
    <w:rsid w:val="003A3143"/>
    <w:rsid w:val="003A4A70"/>
    <w:rsid w:val="003A5E1D"/>
    <w:rsid w:val="003A7021"/>
    <w:rsid w:val="003B3A35"/>
    <w:rsid w:val="003B66E0"/>
    <w:rsid w:val="003C0482"/>
    <w:rsid w:val="003C4F03"/>
    <w:rsid w:val="003C514E"/>
    <w:rsid w:val="003D1D06"/>
    <w:rsid w:val="003D772B"/>
    <w:rsid w:val="003E3684"/>
    <w:rsid w:val="003E6A4A"/>
    <w:rsid w:val="003F6133"/>
    <w:rsid w:val="004058CF"/>
    <w:rsid w:val="00405B4F"/>
    <w:rsid w:val="00406583"/>
    <w:rsid w:val="0041083B"/>
    <w:rsid w:val="00413F23"/>
    <w:rsid w:val="00416AE7"/>
    <w:rsid w:val="00422393"/>
    <w:rsid w:val="00435D62"/>
    <w:rsid w:val="004372F1"/>
    <w:rsid w:val="0043758D"/>
    <w:rsid w:val="00444F4A"/>
    <w:rsid w:val="00445058"/>
    <w:rsid w:val="00445B7F"/>
    <w:rsid w:val="00447513"/>
    <w:rsid w:val="00450E5B"/>
    <w:rsid w:val="00451357"/>
    <w:rsid w:val="00455018"/>
    <w:rsid w:val="00456397"/>
    <w:rsid w:val="00456F52"/>
    <w:rsid w:val="00463C10"/>
    <w:rsid w:val="004676AD"/>
    <w:rsid w:val="0047371E"/>
    <w:rsid w:val="00476E64"/>
    <w:rsid w:val="004779F6"/>
    <w:rsid w:val="00482ACF"/>
    <w:rsid w:val="004830E6"/>
    <w:rsid w:val="00490A7D"/>
    <w:rsid w:val="00495822"/>
    <w:rsid w:val="004A22C0"/>
    <w:rsid w:val="004B6A92"/>
    <w:rsid w:val="004B7DB2"/>
    <w:rsid w:val="004C383F"/>
    <w:rsid w:val="004C3B66"/>
    <w:rsid w:val="004C5FD1"/>
    <w:rsid w:val="004D75AB"/>
    <w:rsid w:val="004E4569"/>
    <w:rsid w:val="004F22A0"/>
    <w:rsid w:val="00503C99"/>
    <w:rsid w:val="005054F6"/>
    <w:rsid w:val="00515DF7"/>
    <w:rsid w:val="00521E5F"/>
    <w:rsid w:val="0052296F"/>
    <w:rsid w:val="00533ABB"/>
    <w:rsid w:val="00541D0F"/>
    <w:rsid w:val="00547CE7"/>
    <w:rsid w:val="005508D3"/>
    <w:rsid w:val="00555E51"/>
    <w:rsid w:val="00565BDF"/>
    <w:rsid w:val="0057451F"/>
    <w:rsid w:val="00575676"/>
    <w:rsid w:val="0057568B"/>
    <w:rsid w:val="00581345"/>
    <w:rsid w:val="00583611"/>
    <w:rsid w:val="00586A5C"/>
    <w:rsid w:val="00592475"/>
    <w:rsid w:val="00595906"/>
    <w:rsid w:val="0059622F"/>
    <w:rsid w:val="005A3BB9"/>
    <w:rsid w:val="005A433B"/>
    <w:rsid w:val="005A45F8"/>
    <w:rsid w:val="005B006D"/>
    <w:rsid w:val="005B1155"/>
    <w:rsid w:val="005B2C18"/>
    <w:rsid w:val="005B3033"/>
    <w:rsid w:val="005C74F0"/>
    <w:rsid w:val="005D00A6"/>
    <w:rsid w:val="005D0BBC"/>
    <w:rsid w:val="005D10F6"/>
    <w:rsid w:val="005D37B3"/>
    <w:rsid w:val="005D4071"/>
    <w:rsid w:val="005E759D"/>
    <w:rsid w:val="005F0BD8"/>
    <w:rsid w:val="005F1536"/>
    <w:rsid w:val="005F32A4"/>
    <w:rsid w:val="005F7F1E"/>
    <w:rsid w:val="006017F3"/>
    <w:rsid w:val="00601E21"/>
    <w:rsid w:val="00603E64"/>
    <w:rsid w:val="00604520"/>
    <w:rsid w:val="00610FA7"/>
    <w:rsid w:val="00611B37"/>
    <w:rsid w:val="00615880"/>
    <w:rsid w:val="00621ED8"/>
    <w:rsid w:val="00634264"/>
    <w:rsid w:val="0063440B"/>
    <w:rsid w:val="00634EB3"/>
    <w:rsid w:val="0063562B"/>
    <w:rsid w:val="006416D0"/>
    <w:rsid w:val="00643C45"/>
    <w:rsid w:val="00650660"/>
    <w:rsid w:val="0065088A"/>
    <w:rsid w:val="00653953"/>
    <w:rsid w:val="00664383"/>
    <w:rsid w:val="00665C04"/>
    <w:rsid w:val="0066782F"/>
    <w:rsid w:val="0067334F"/>
    <w:rsid w:val="00675AB6"/>
    <w:rsid w:val="0067776B"/>
    <w:rsid w:val="00677FF7"/>
    <w:rsid w:val="0068021F"/>
    <w:rsid w:val="00691D61"/>
    <w:rsid w:val="006A0766"/>
    <w:rsid w:val="006A1B35"/>
    <w:rsid w:val="006A418B"/>
    <w:rsid w:val="006A473B"/>
    <w:rsid w:val="006A62B2"/>
    <w:rsid w:val="006A64B0"/>
    <w:rsid w:val="006A6635"/>
    <w:rsid w:val="006B1CDF"/>
    <w:rsid w:val="006B373E"/>
    <w:rsid w:val="006B788F"/>
    <w:rsid w:val="006C60F9"/>
    <w:rsid w:val="006C625C"/>
    <w:rsid w:val="006D09F7"/>
    <w:rsid w:val="006D4030"/>
    <w:rsid w:val="006E03AD"/>
    <w:rsid w:val="006E0D1E"/>
    <w:rsid w:val="006E22B6"/>
    <w:rsid w:val="006E23AE"/>
    <w:rsid w:val="006E5E5A"/>
    <w:rsid w:val="006E7919"/>
    <w:rsid w:val="006F04BE"/>
    <w:rsid w:val="006F5950"/>
    <w:rsid w:val="006F5EB5"/>
    <w:rsid w:val="006F5FB8"/>
    <w:rsid w:val="006F6676"/>
    <w:rsid w:val="006F68CB"/>
    <w:rsid w:val="006F76EA"/>
    <w:rsid w:val="0070413D"/>
    <w:rsid w:val="00704FC4"/>
    <w:rsid w:val="0070524A"/>
    <w:rsid w:val="0070736D"/>
    <w:rsid w:val="0071567C"/>
    <w:rsid w:val="0071687A"/>
    <w:rsid w:val="00716F4D"/>
    <w:rsid w:val="00720A00"/>
    <w:rsid w:val="0073118E"/>
    <w:rsid w:val="00737ED4"/>
    <w:rsid w:val="00740C14"/>
    <w:rsid w:val="0075323D"/>
    <w:rsid w:val="007550C2"/>
    <w:rsid w:val="00762198"/>
    <w:rsid w:val="00762BDB"/>
    <w:rsid w:val="00765864"/>
    <w:rsid w:val="00765B3B"/>
    <w:rsid w:val="00777694"/>
    <w:rsid w:val="007776D6"/>
    <w:rsid w:val="00780FE7"/>
    <w:rsid w:val="007853B4"/>
    <w:rsid w:val="00786CDF"/>
    <w:rsid w:val="00792AE3"/>
    <w:rsid w:val="00793F0B"/>
    <w:rsid w:val="00794484"/>
    <w:rsid w:val="00797474"/>
    <w:rsid w:val="007A1749"/>
    <w:rsid w:val="007B2996"/>
    <w:rsid w:val="007B71BD"/>
    <w:rsid w:val="007B751E"/>
    <w:rsid w:val="007B7B34"/>
    <w:rsid w:val="007C0273"/>
    <w:rsid w:val="007C0657"/>
    <w:rsid w:val="007C3F0F"/>
    <w:rsid w:val="007C6604"/>
    <w:rsid w:val="007C6DFD"/>
    <w:rsid w:val="007C7EE6"/>
    <w:rsid w:val="007D184D"/>
    <w:rsid w:val="007D39F5"/>
    <w:rsid w:val="007D4BBD"/>
    <w:rsid w:val="007D6753"/>
    <w:rsid w:val="007D6F0E"/>
    <w:rsid w:val="007D7238"/>
    <w:rsid w:val="007E1CFF"/>
    <w:rsid w:val="007E2AA3"/>
    <w:rsid w:val="007E7BE8"/>
    <w:rsid w:val="007F5A89"/>
    <w:rsid w:val="008113F5"/>
    <w:rsid w:val="008140A2"/>
    <w:rsid w:val="0082508E"/>
    <w:rsid w:val="00847DDA"/>
    <w:rsid w:val="00847F64"/>
    <w:rsid w:val="0085089C"/>
    <w:rsid w:val="008519C0"/>
    <w:rsid w:val="008539C9"/>
    <w:rsid w:val="008563E3"/>
    <w:rsid w:val="00867069"/>
    <w:rsid w:val="008815D2"/>
    <w:rsid w:val="008915AF"/>
    <w:rsid w:val="00892032"/>
    <w:rsid w:val="00892F08"/>
    <w:rsid w:val="00894B7A"/>
    <w:rsid w:val="00896839"/>
    <w:rsid w:val="008B32EA"/>
    <w:rsid w:val="008B51BD"/>
    <w:rsid w:val="008B7282"/>
    <w:rsid w:val="008C127F"/>
    <w:rsid w:val="008C1481"/>
    <w:rsid w:val="008C2F04"/>
    <w:rsid w:val="008C3000"/>
    <w:rsid w:val="008C3095"/>
    <w:rsid w:val="008D0582"/>
    <w:rsid w:val="008D081B"/>
    <w:rsid w:val="008D0DBC"/>
    <w:rsid w:val="008D1C98"/>
    <w:rsid w:val="008D6629"/>
    <w:rsid w:val="008E1CC4"/>
    <w:rsid w:val="008E1D4F"/>
    <w:rsid w:val="008E3EE2"/>
    <w:rsid w:val="008E5ED1"/>
    <w:rsid w:val="008F27D4"/>
    <w:rsid w:val="00906060"/>
    <w:rsid w:val="00906D5D"/>
    <w:rsid w:val="00907F56"/>
    <w:rsid w:val="0091068C"/>
    <w:rsid w:val="0091325F"/>
    <w:rsid w:val="009145B3"/>
    <w:rsid w:val="00914677"/>
    <w:rsid w:val="009162BA"/>
    <w:rsid w:val="009163ED"/>
    <w:rsid w:val="00917182"/>
    <w:rsid w:val="009175C9"/>
    <w:rsid w:val="00920181"/>
    <w:rsid w:val="00921BD9"/>
    <w:rsid w:val="00924AA0"/>
    <w:rsid w:val="0092649A"/>
    <w:rsid w:val="0093277F"/>
    <w:rsid w:val="00936D8B"/>
    <w:rsid w:val="00942503"/>
    <w:rsid w:val="00945B1E"/>
    <w:rsid w:val="00945D0C"/>
    <w:rsid w:val="009527E5"/>
    <w:rsid w:val="00955643"/>
    <w:rsid w:val="00965F58"/>
    <w:rsid w:val="00976A1D"/>
    <w:rsid w:val="009803F4"/>
    <w:rsid w:val="00981201"/>
    <w:rsid w:val="009817D7"/>
    <w:rsid w:val="009846AA"/>
    <w:rsid w:val="00993771"/>
    <w:rsid w:val="009938FE"/>
    <w:rsid w:val="00994D3D"/>
    <w:rsid w:val="0099549E"/>
    <w:rsid w:val="00995B8D"/>
    <w:rsid w:val="009A4240"/>
    <w:rsid w:val="009B2FA2"/>
    <w:rsid w:val="009B5333"/>
    <w:rsid w:val="009B7160"/>
    <w:rsid w:val="009B7418"/>
    <w:rsid w:val="009C7BF9"/>
    <w:rsid w:val="009D0041"/>
    <w:rsid w:val="009D1446"/>
    <w:rsid w:val="009E04CB"/>
    <w:rsid w:val="009E1159"/>
    <w:rsid w:val="009F102C"/>
    <w:rsid w:val="009F38E6"/>
    <w:rsid w:val="009F49C6"/>
    <w:rsid w:val="009F70BC"/>
    <w:rsid w:val="009F7940"/>
    <w:rsid w:val="00A00BC8"/>
    <w:rsid w:val="00A0524A"/>
    <w:rsid w:val="00A0677F"/>
    <w:rsid w:val="00A10318"/>
    <w:rsid w:val="00A14795"/>
    <w:rsid w:val="00A21B54"/>
    <w:rsid w:val="00A2418B"/>
    <w:rsid w:val="00A34EBA"/>
    <w:rsid w:val="00A369D7"/>
    <w:rsid w:val="00A42D69"/>
    <w:rsid w:val="00A438B5"/>
    <w:rsid w:val="00A454DA"/>
    <w:rsid w:val="00A462B9"/>
    <w:rsid w:val="00A47647"/>
    <w:rsid w:val="00A505BA"/>
    <w:rsid w:val="00A50C0C"/>
    <w:rsid w:val="00A50C8C"/>
    <w:rsid w:val="00A520FB"/>
    <w:rsid w:val="00A57DE4"/>
    <w:rsid w:val="00A73D45"/>
    <w:rsid w:val="00A74FC4"/>
    <w:rsid w:val="00A80F6B"/>
    <w:rsid w:val="00A84316"/>
    <w:rsid w:val="00A8628E"/>
    <w:rsid w:val="00A923F7"/>
    <w:rsid w:val="00A92B84"/>
    <w:rsid w:val="00A93C0B"/>
    <w:rsid w:val="00AA0639"/>
    <w:rsid w:val="00AA2685"/>
    <w:rsid w:val="00AB43A0"/>
    <w:rsid w:val="00AB65B0"/>
    <w:rsid w:val="00AB6704"/>
    <w:rsid w:val="00AC0739"/>
    <w:rsid w:val="00AC0B76"/>
    <w:rsid w:val="00AC0C9E"/>
    <w:rsid w:val="00AC1050"/>
    <w:rsid w:val="00AC156D"/>
    <w:rsid w:val="00AC35C8"/>
    <w:rsid w:val="00AC401B"/>
    <w:rsid w:val="00AD0B7C"/>
    <w:rsid w:val="00AD5B52"/>
    <w:rsid w:val="00AD6F53"/>
    <w:rsid w:val="00AE2EC7"/>
    <w:rsid w:val="00AE6944"/>
    <w:rsid w:val="00AF15C9"/>
    <w:rsid w:val="00AF1B16"/>
    <w:rsid w:val="00AF42A7"/>
    <w:rsid w:val="00AF655F"/>
    <w:rsid w:val="00AF67D2"/>
    <w:rsid w:val="00B0032B"/>
    <w:rsid w:val="00B01C5E"/>
    <w:rsid w:val="00B05A69"/>
    <w:rsid w:val="00B10261"/>
    <w:rsid w:val="00B13D91"/>
    <w:rsid w:val="00B14425"/>
    <w:rsid w:val="00B1581D"/>
    <w:rsid w:val="00B2146F"/>
    <w:rsid w:val="00B24760"/>
    <w:rsid w:val="00B35EF4"/>
    <w:rsid w:val="00B3611B"/>
    <w:rsid w:val="00B44E74"/>
    <w:rsid w:val="00B50031"/>
    <w:rsid w:val="00B501D5"/>
    <w:rsid w:val="00B56226"/>
    <w:rsid w:val="00B703D6"/>
    <w:rsid w:val="00B73D9E"/>
    <w:rsid w:val="00B73FEB"/>
    <w:rsid w:val="00B91E86"/>
    <w:rsid w:val="00B922E1"/>
    <w:rsid w:val="00B92D2A"/>
    <w:rsid w:val="00BA0165"/>
    <w:rsid w:val="00BA0D88"/>
    <w:rsid w:val="00BA3A52"/>
    <w:rsid w:val="00BA42DB"/>
    <w:rsid w:val="00BB153D"/>
    <w:rsid w:val="00BB3B93"/>
    <w:rsid w:val="00BB5366"/>
    <w:rsid w:val="00BB665A"/>
    <w:rsid w:val="00BC1F96"/>
    <w:rsid w:val="00BC3315"/>
    <w:rsid w:val="00BD4241"/>
    <w:rsid w:val="00BD6E83"/>
    <w:rsid w:val="00BD72AF"/>
    <w:rsid w:val="00BE0360"/>
    <w:rsid w:val="00BE06B7"/>
    <w:rsid w:val="00BE3FC5"/>
    <w:rsid w:val="00BE5026"/>
    <w:rsid w:val="00BE5C15"/>
    <w:rsid w:val="00BF20ED"/>
    <w:rsid w:val="00BF6155"/>
    <w:rsid w:val="00C10601"/>
    <w:rsid w:val="00C157B1"/>
    <w:rsid w:val="00C21E47"/>
    <w:rsid w:val="00C27176"/>
    <w:rsid w:val="00C31141"/>
    <w:rsid w:val="00C318A2"/>
    <w:rsid w:val="00C33BE1"/>
    <w:rsid w:val="00C40827"/>
    <w:rsid w:val="00C463BB"/>
    <w:rsid w:val="00C46CC3"/>
    <w:rsid w:val="00C54651"/>
    <w:rsid w:val="00C568B9"/>
    <w:rsid w:val="00C64E1D"/>
    <w:rsid w:val="00C66963"/>
    <w:rsid w:val="00C671CD"/>
    <w:rsid w:val="00C67A55"/>
    <w:rsid w:val="00C735F9"/>
    <w:rsid w:val="00C747ED"/>
    <w:rsid w:val="00C8046E"/>
    <w:rsid w:val="00C95160"/>
    <w:rsid w:val="00C9680F"/>
    <w:rsid w:val="00CA3A32"/>
    <w:rsid w:val="00CA592E"/>
    <w:rsid w:val="00CB237E"/>
    <w:rsid w:val="00CC1AB4"/>
    <w:rsid w:val="00CC5709"/>
    <w:rsid w:val="00CD007B"/>
    <w:rsid w:val="00CD0E5C"/>
    <w:rsid w:val="00CE3A44"/>
    <w:rsid w:val="00CF1900"/>
    <w:rsid w:val="00CF3634"/>
    <w:rsid w:val="00D056E2"/>
    <w:rsid w:val="00D10CC6"/>
    <w:rsid w:val="00D152F3"/>
    <w:rsid w:val="00D20715"/>
    <w:rsid w:val="00D22672"/>
    <w:rsid w:val="00D2732F"/>
    <w:rsid w:val="00D4478C"/>
    <w:rsid w:val="00D454EC"/>
    <w:rsid w:val="00D473FF"/>
    <w:rsid w:val="00D50DF2"/>
    <w:rsid w:val="00D63BD8"/>
    <w:rsid w:val="00D64FAA"/>
    <w:rsid w:val="00D66C71"/>
    <w:rsid w:val="00D66DD0"/>
    <w:rsid w:val="00D73066"/>
    <w:rsid w:val="00D773F3"/>
    <w:rsid w:val="00D82E24"/>
    <w:rsid w:val="00D905B6"/>
    <w:rsid w:val="00D973FD"/>
    <w:rsid w:val="00D97866"/>
    <w:rsid w:val="00DA32C7"/>
    <w:rsid w:val="00DA49C6"/>
    <w:rsid w:val="00DB0104"/>
    <w:rsid w:val="00DB11A5"/>
    <w:rsid w:val="00DB295C"/>
    <w:rsid w:val="00DB4F46"/>
    <w:rsid w:val="00DB51B7"/>
    <w:rsid w:val="00DB6698"/>
    <w:rsid w:val="00DC0887"/>
    <w:rsid w:val="00DC40CB"/>
    <w:rsid w:val="00DC5E38"/>
    <w:rsid w:val="00DC6D2B"/>
    <w:rsid w:val="00DD2350"/>
    <w:rsid w:val="00DD3B72"/>
    <w:rsid w:val="00DD47DC"/>
    <w:rsid w:val="00DE3BE7"/>
    <w:rsid w:val="00DE3BEB"/>
    <w:rsid w:val="00DE6E1E"/>
    <w:rsid w:val="00DE76A5"/>
    <w:rsid w:val="00DF0928"/>
    <w:rsid w:val="00DF7669"/>
    <w:rsid w:val="00E01BA3"/>
    <w:rsid w:val="00E03070"/>
    <w:rsid w:val="00E03554"/>
    <w:rsid w:val="00E04611"/>
    <w:rsid w:val="00E1000F"/>
    <w:rsid w:val="00E12214"/>
    <w:rsid w:val="00E12B84"/>
    <w:rsid w:val="00E162D1"/>
    <w:rsid w:val="00E21FA7"/>
    <w:rsid w:val="00E261EE"/>
    <w:rsid w:val="00E30D9E"/>
    <w:rsid w:val="00E3293D"/>
    <w:rsid w:val="00E40F20"/>
    <w:rsid w:val="00E45C9C"/>
    <w:rsid w:val="00E47296"/>
    <w:rsid w:val="00E54A35"/>
    <w:rsid w:val="00E76454"/>
    <w:rsid w:val="00E82081"/>
    <w:rsid w:val="00E832E4"/>
    <w:rsid w:val="00E840C9"/>
    <w:rsid w:val="00E8707A"/>
    <w:rsid w:val="00E93CFC"/>
    <w:rsid w:val="00E95896"/>
    <w:rsid w:val="00E95AD6"/>
    <w:rsid w:val="00E963B1"/>
    <w:rsid w:val="00E97FA7"/>
    <w:rsid w:val="00EA244D"/>
    <w:rsid w:val="00EA4EC4"/>
    <w:rsid w:val="00EB2B82"/>
    <w:rsid w:val="00EB4801"/>
    <w:rsid w:val="00EC1E8A"/>
    <w:rsid w:val="00EC5B56"/>
    <w:rsid w:val="00EC7169"/>
    <w:rsid w:val="00EC7C7B"/>
    <w:rsid w:val="00ED04E8"/>
    <w:rsid w:val="00ED35EE"/>
    <w:rsid w:val="00ED3D4A"/>
    <w:rsid w:val="00EE3D0D"/>
    <w:rsid w:val="00EE6250"/>
    <w:rsid w:val="00EE7D94"/>
    <w:rsid w:val="00EF1188"/>
    <w:rsid w:val="00F02905"/>
    <w:rsid w:val="00F06910"/>
    <w:rsid w:val="00F07CC2"/>
    <w:rsid w:val="00F112CF"/>
    <w:rsid w:val="00F1165B"/>
    <w:rsid w:val="00F166BD"/>
    <w:rsid w:val="00F22270"/>
    <w:rsid w:val="00F32207"/>
    <w:rsid w:val="00F333C9"/>
    <w:rsid w:val="00F3399B"/>
    <w:rsid w:val="00F41285"/>
    <w:rsid w:val="00F414D8"/>
    <w:rsid w:val="00F431CF"/>
    <w:rsid w:val="00F43201"/>
    <w:rsid w:val="00F437E5"/>
    <w:rsid w:val="00F43A47"/>
    <w:rsid w:val="00F43EC3"/>
    <w:rsid w:val="00F45540"/>
    <w:rsid w:val="00F45DFC"/>
    <w:rsid w:val="00F46B39"/>
    <w:rsid w:val="00F525F6"/>
    <w:rsid w:val="00F5500B"/>
    <w:rsid w:val="00F5513C"/>
    <w:rsid w:val="00F55A51"/>
    <w:rsid w:val="00F569A4"/>
    <w:rsid w:val="00F601F3"/>
    <w:rsid w:val="00F612E8"/>
    <w:rsid w:val="00F665E0"/>
    <w:rsid w:val="00F70D47"/>
    <w:rsid w:val="00F72E99"/>
    <w:rsid w:val="00F756BF"/>
    <w:rsid w:val="00F768EF"/>
    <w:rsid w:val="00F76ECD"/>
    <w:rsid w:val="00F81AB9"/>
    <w:rsid w:val="00F847C0"/>
    <w:rsid w:val="00F849AF"/>
    <w:rsid w:val="00F951BD"/>
    <w:rsid w:val="00F970D9"/>
    <w:rsid w:val="00FA60F4"/>
    <w:rsid w:val="00FB02DC"/>
    <w:rsid w:val="00FB1230"/>
    <w:rsid w:val="00FB25CF"/>
    <w:rsid w:val="00FB6A38"/>
    <w:rsid w:val="00FC3680"/>
    <w:rsid w:val="00FC5FA5"/>
    <w:rsid w:val="00FD09A5"/>
    <w:rsid w:val="00FD12B0"/>
    <w:rsid w:val="00FD59AD"/>
    <w:rsid w:val="00FE03BA"/>
    <w:rsid w:val="00FF0690"/>
    <w:rsid w:val="00FF316D"/>
    <w:rsid w:val="00FF3586"/>
    <w:rsid w:val="00FF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057"/>
    <o:shapelayout v:ext="edit">
      <o:idmap v:ext="edit" data="1"/>
    </o:shapelayout>
  </w:shapeDefaults>
  <w:decimalSymbol w:val=","/>
  <w:listSeparator w:val=";"/>
  <w14:docId w14:val="0B4F30B8"/>
  <w15:chartTrackingRefBased/>
  <w15:docId w15:val="{2D44FBC6-9071-4A4D-87B8-31C9C99C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pacing w:after="200" w:line="276" w:lineRule="auto"/>
    </w:pPr>
    <w:rPr>
      <w:sz w:val="22"/>
      <w:szCs w:val="22"/>
      <w:lang w:eastAsia="en-US"/>
    </w:rPr>
  </w:style>
  <w:style w:type="paragraph" w:styleId="1">
    <w:name w:val="heading 1"/>
    <w:basedOn w:val="a0"/>
    <w:next w:val="a0"/>
    <w:link w:val="10"/>
    <w:uiPriority w:val="9"/>
    <w:qFormat/>
    <w:rsid w:val="003038FB"/>
    <w:pPr>
      <w:keepNext/>
      <w:keepLines/>
      <w:spacing w:before="480" w:after="0"/>
      <w:outlineLvl w:val="0"/>
    </w:pPr>
    <w:rPr>
      <w:rFonts w:ascii="Cambria" w:eastAsia="Times New Roman" w:hAnsi="Cambria"/>
      <w:b/>
      <w:bCs/>
      <w:color w:val="365F91"/>
      <w:sz w:val="28"/>
      <w:szCs w:val="28"/>
    </w:rPr>
  </w:style>
  <w:style w:type="paragraph" w:styleId="2">
    <w:name w:val="heading 2"/>
    <w:basedOn w:val="a0"/>
    <w:next w:val="a0"/>
    <w:link w:val="20"/>
    <w:semiHidden/>
    <w:unhideWhenUsed/>
    <w:qFormat/>
    <w:rsid w:val="000E6BFF"/>
    <w:pPr>
      <w:keepNext/>
      <w:spacing w:before="240" w:after="60"/>
      <w:outlineLvl w:val="1"/>
    </w:pPr>
    <w:rPr>
      <w:rFonts w:ascii="Calibri Light" w:eastAsia="Times New Roman" w:hAnsi="Calibri Light"/>
      <w:b/>
      <w:bCs/>
      <w:i/>
      <w:iCs/>
      <w:sz w:val="28"/>
      <w:szCs w:val="28"/>
    </w:rPr>
  </w:style>
  <w:style w:type="paragraph" w:styleId="4">
    <w:name w:val="heading 4"/>
    <w:basedOn w:val="a0"/>
    <w:next w:val="11"/>
    <w:link w:val="40"/>
    <w:unhideWhenUsed/>
    <w:qFormat/>
    <w:pPr>
      <w:keepNext/>
      <w:spacing w:after="0" w:line="240" w:lineRule="auto"/>
      <w:jc w:val="center"/>
      <w:outlineLvl w:val="3"/>
    </w:pPr>
    <w:rPr>
      <w:rFonts w:ascii="Times New Roman" w:eastAsia="Times New Roman" w:hAnsi="Times New Roman"/>
      <w:b/>
      <w:sz w:val="20"/>
      <w:lang w:eastAsia="ar-SA"/>
    </w:rPr>
  </w:style>
  <w:style w:type="paragraph" w:styleId="7">
    <w:name w:val="heading 7"/>
    <w:basedOn w:val="a0"/>
    <w:next w:val="11"/>
    <w:link w:val="70"/>
    <w:semiHidden/>
    <w:unhideWhenUsed/>
    <w:qFormat/>
    <w:pPr>
      <w:suppressAutoHyphens/>
      <w:spacing w:before="240" w:after="60"/>
      <w:outlineLvl w:val="6"/>
    </w:pPr>
    <w:rPr>
      <w:rFonts w:eastAsia="Times New Roman"/>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Pr>
      <w:color w:val="5E8094"/>
      <w:u w:val="single"/>
    </w:rPr>
  </w:style>
  <w:style w:type="character" w:styleId="a5">
    <w:name w:val="FollowedHyperlink"/>
    <w:uiPriority w:val="99"/>
    <w:semiHidden/>
    <w:unhideWhenUsed/>
    <w:rPr>
      <w:color w:val="800080"/>
      <w:u w:val="single"/>
    </w:rPr>
  </w:style>
  <w:style w:type="paragraph" w:customStyle="1" w:styleId="11">
    <w:name w:val="Обычный1"/>
    <w:basedOn w:val="a0"/>
  </w:style>
  <w:style w:type="character" w:customStyle="1" w:styleId="40">
    <w:name w:val="Заголовок 4 Знак"/>
    <w:link w:val="4"/>
    <w:locked/>
    <w:rPr>
      <w:rFonts w:ascii="Cambria" w:eastAsia="Times New Roman" w:hAnsi="Cambria" w:cs="Times New Roman" w:hint="default"/>
      <w:b/>
      <w:bCs/>
      <w:i/>
      <w:iCs/>
      <w:color w:val="4F81BD"/>
      <w:sz w:val="22"/>
      <w:szCs w:val="22"/>
    </w:rPr>
  </w:style>
  <w:style w:type="character" w:customStyle="1" w:styleId="70">
    <w:name w:val="Заголовок 7 Знак"/>
    <w:link w:val="7"/>
    <w:semiHidden/>
    <w:locked/>
    <w:rPr>
      <w:rFonts w:ascii="Cambria" w:eastAsia="Times New Roman" w:hAnsi="Cambria" w:cs="Times New Roman" w:hint="default"/>
      <w:i/>
      <w:iCs/>
      <w:color w:val="404040"/>
      <w:sz w:val="22"/>
      <w:szCs w:val="22"/>
    </w:rPr>
  </w:style>
  <w:style w:type="paragraph" w:styleId="a6">
    <w:name w:val="annotation text"/>
    <w:basedOn w:val="a0"/>
    <w:link w:val="a7"/>
    <w:semiHidden/>
    <w:unhideWhenUsed/>
    <w:pPr>
      <w:spacing w:line="240" w:lineRule="auto"/>
    </w:pPr>
    <w:rPr>
      <w:sz w:val="20"/>
      <w:szCs w:val="20"/>
    </w:rPr>
  </w:style>
  <w:style w:type="character" w:customStyle="1" w:styleId="a7">
    <w:name w:val="Текст примечания Знак"/>
    <w:basedOn w:val="a1"/>
    <w:link w:val="a6"/>
    <w:semiHidden/>
    <w:locked/>
  </w:style>
  <w:style w:type="paragraph" w:styleId="a8">
    <w:name w:val="header"/>
    <w:basedOn w:val="a0"/>
    <w:link w:val="a9"/>
    <w:uiPriority w:val="99"/>
    <w:unhideWhenUsed/>
    <w:pPr>
      <w:tabs>
        <w:tab w:val="center" w:pos="4677"/>
        <w:tab w:val="right" w:pos="9355"/>
      </w:tabs>
      <w:spacing w:after="0" w:line="240" w:lineRule="auto"/>
    </w:pPr>
  </w:style>
  <w:style w:type="character" w:customStyle="1" w:styleId="a9">
    <w:name w:val="Верхний колонтитул Знак"/>
    <w:link w:val="a8"/>
    <w:uiPriority w:val="99"/>
    <w:locked/>
    <w:rPr>
      <w:sz w:val="22"/>
      <w:szCs w:val="22"/>
    </w:rPr>
  </w:style>
  <w:style w:type="paragraph" w:styleId="aa">
    <w:name w:val="footer"/>
    <w:basedOn w:val="a0"/>
    <w:link w:val="ab"/>
    <w:uiPriority w:val="99"/>
    <w:unhideWhenUsed/>
    <w:pPr>
      <w:tabs>
        <w:tab w:val="center" w:pos="4677"/>
        <w:tab w:val="right" w:pos="9355"/>
      </w:tabs>
      <w:spacing w:after="0" w:line="240" w:lineRule="auto"/>
    </w:pPr>
  </w:style>
  <w:style w:type="character" w:customStyle="1" w:styleId="ab">
    <w:name w:val="Нижний колонтитул Знак"/>
    <w:link w:val="aa"/>
    <w:uiPriority w:val="99"/>
    <w:locked/>
    <w:rPr>
      <w:sz w:val="22"/>
      <w:szCs w:val="22"/>
    </w:rPr>
  </w:style>
  <w:style w:type="paragraph" w:styleId="ac">
    <w:name w:val="Title"/>
    <w:basedOn w:val="a0"/>
    <w:next w:val="11"/>
    <w:link w:val="ad"/>
    <w:qFormat/>
    <w:pPr>
      <w:suppressAutoHyphens/>
      <w:spacing w:before="240" w:after="60"/>
      <w:jc w:val="center"/>
      <w:outlineLvl w:val="0"/>
    </w:pPr>
    <w:rPr>
      <w:rFonts w:ascii="Cambria" w:eastAsia="Times New Roman" w:hAnsi="Cambria"/>
      <w:b/>
      <w:bCs/>
      <w:kern w:val="28"/>
      <w:sz w:val="32"/>
      <w:szCs w:val="32"/>
      <w:lang w:eastAsia="ar-SA"/>
    </w:rPr>
  </w:style>
  <w:style w:type="character" w:customStyle="1" w:styleId="ad">
    <w:name w:val="Название Знак"/>
    <w:link w:val="ac"/>
    <w:locked/>
    <w:rPr>
      <w:rFonts w:ascii="Cambria" w:eastAsia="Times New Roman" w:hAnsi="Cambria" w:cs="Times New Roman" w:hint="default"/>
      <w:color w:val="17365D"/>
      <w:spacing w:val="5"/>
      <w:kern w:val="28"/>
      <w:sz w:val="52"/>
      <w:szCs w:val="52"/>
    </w:rPr>
  </w:style>
  <w:style w:type="paragraph" w:styleId="ae">
    <w:name w:val="Body Text"/>
    <w:basedOn w:val="a0"/>
    <w:link w:val="af"/>
    <w:uiPriority w:val="99"/>
    <w:semiHidden/>
    <w:unhideWhenUsed/>
    <w:pPr>
      <w:spacing w:after="120"/>
    </w:pPr>
  </w:style>
  <w:style w:type="character" w:customStyle="1" w:styleId="af">
    <w:name w:val="Основной текст Знак"/>
    <w:link w:val="ae"/>
    <w:uiPriority w:val="99"/>
    <w:semiHidden/>
    <w:locked/>
    <w:rPr>
      <w:sz w:val="22"/>
      <w:szCs w:val="22"/>
    </w:rPr>
  </w:style>
  <w:style w:type="paragraph" w:styleId="af0">
    <w:name w:val="Balloon Text"/>
    <w:basedOn w:val="a0"/>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Pr>
      <w:rFonts w:ascii="Tahoma" w:hAnsi="Tahoma" w:cs="Tahoma" w:hint="default"/>
      <w:sz w:val="16"/>
      <w:szCs w:val="16"/>
    </w:rPr>
  </w:style>
  <w:style w:type="paragraph" w:styleId="af2">
    <w:name w:val="No Spacing"/>
    <w:uiPriority w:val="1"/>
    <w:qFormat/>
    <w:pPr>
      <w:suppressAutoHyphens/>
    </w:pPr>
    <w:rPr>
      <w:rFonts w:eastAsia="Times New Roman"/>
      <w:kern w:val="2"/>
      <w:sz w:val="22"/>
      <w:szCs w:val="22"/>
      <w:lang w:eastAsia="ar-SA"/>
    </w:rPr>
  </w:style>
  <w:style w:type="character" w:customStyle="1" w:styleId="BodyTextChar">
    <w:name w:val="Body Text Char"/>
    <w:basedOn w:val="a1"/>
    <w:link w:val="12"/>
    <w:uiPriority w:val="99"/>
    <w:semiHidden/>
    <w:locked/>
  </w:style>
  <w:style w:type="paragraph" w:customStyle="1" w:styleId="12">
    <w:name w:val="Основной текст1"/>
    <w:basedOn w:val="a0"/>
    <w:link w:val="BodyTextChar"/>
  </w:style>
  <w:style w:type="character" w:customStyle="1" w:styleId="Heading2Char1">
    <w:name w:val="Heading 2 Char1"/>
    <w:aliases w:val="Заг2 Char1,H2 Char1,h2 Char1,Chapter Title Char1,Sub Head Char1,PullOut Char1"/>
    <w:semiHidden/>
    <w:locked/>
    <w:rPr>
      <w:rFonts w:ascii="Cambria" w:eastAsia="Times New Roman" w:hAnsi="Cambria" w:cs="Times New Roman" w:hint="default"/>
      <w:b/>
      <w:bCs/>
      <w:color w:val="4F81BD"/>
      <w:sz w:val="26"/>
      <w:szCs w:val="26"/>
    </w:rPr>
  </w:style>
  <w:style w:type="paragraph" w:customStyle="1" w:styleId="21">
    <w:name w:val="Заголовок 21"/>
    <w:aliases w:val="Заг2,H2,h2,Chapter Title,Sub Head,PullOut"/>
    <w:next w:val="12"/>
    <w:link w:val="Heading2Char"/>
    <w:semiHidden/>
    <w:qFormat/>
    <w:pPr>
      <w:keepNext/>
      <w:widowControl w:val="0"/>
      <w:numPr>
        <w:ilvl w:val="1"/>
        <w:numId w:val="1"/>
      </w:numPr>
      <w:suppressAutoHyphens/>
      <w:spacing w:before="120" w:line="100" w:lineRule="atLeast"/>
      <w:jc w:val="center"/>
      <w:outlineLvl w:val="1"/>
    </w:pPr>
    <w:rPr>
      <w:rFonts w:ascii="Times New Roman" w:eastAsia="DejaVu Sans" w:hAnsi="Times New Roman" w:cs="Courier New"/>
      <w:kern w:val="2"/>
      <w:sz w:val="32"/>
      <w:szCs w:val="32"/>
      <w:lang w:eastAsia="ar-SA"/>
    </w:rPr>
  </w:style>
  <w:style w:type="paragraph" w:customStyle="1" w:styleId="Default">
    <w:name w:val="Default"/>
    <w:link w:val="Default0"/>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locked/>
    <w:rPr>
      <w:rFonts w:ascii="Arial" w:eastAsia="Times New Roman" w:hAnsi="Arial" w:cs="Arial" w:hint="default"/>
      <w:sz w:val="20"/>
      <w:szCs w:val="20"/>
      <w:lang w:eastAsia="ru-RU"/>
    </w:rPr>
  </w:style>
  <w:style w:type="paragraph" w:customStyle="1" w:styleId="ConsPlusNormal0">
    <w:name w:val="ConsPlusNormal"/>
    <w:link w:val="ConsPlusNormal"/>
    <w:pPr>
      <w:autoSpaceDE w:val="0"/>
      <w:autoSpaceDN w:val="0"/>
      <w:adjustRightInd w:val="0"/>
      <w:ind w:firstLine="720"/>
    </w:pPr>
    <w:rPr>
      <w:rFonts w:ascii="Arial" w:eastAsia="Times New Roman" w:hAnsi="Arial" w:cs="Arial"/>
    </w:rPr>
  </w:style>
  <w:style w:type="paragraph" w:customStyle="1" w:styleId="s13">
    <w:name w:val="s_13"/>
    <w:basedOn w:val="a0"/>
    <w:pPr>
      <w:spacing w:after="0" w:line="240" w:lineRule="auto"/>
      <w:ind w:firstLine="720"/>
    </w:pPr>
    <w:rPr>
      <w:rFonts w:ascii="Times New Roman" w:eastAsia="Times New Roman" w:hAnsi="Times New Roman"/>
      <w:sz w:val="20"/>
      <w:szCs w:val="20"/>
      <w:lang w:eastAsia="ru-RU"/>
    </w:rPr>
  </w:style>
  <w:style w:type="paragraph" w:customStyle="1" w:styleId="af3">
    <w:name w:val="Знак"/>
    <w:basedOn w:val="a0"/>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4Char">
    <w:name w:val="Heading 4 Char"/>
    <w:link w:val="41"/>
    <w:locked/>
    <w:rPr>
      <w:rFonts w:ascii="Times New Roman" w:eastAsia="Times New Roman" w:hAnsi="Times New Roman" w:cs="Times New Roman" w:hint="default"/>
      <w:b/>
      <w:bCs w:val="0"/>
      <w:sz w:val="20"/>
      <w:lang w:eastAsia="ar-SA"/>
    </w:rPr>
  </w:style>
  <w:style w:type="paragraph" w:customStyle="1" w:styleId="41">
    <w:name w:val="Заголовок 41"/>
    <w:basedOn w:val="a0"/>
    <w:link w:val="Heading4Char"/>
  </w:style>
  <w:style w:type="character" w:customStyle="1" w:styleId="Heading7Char">
    <w:name w:val="Heading 7 Char"/>
    <w:link w:val="71"/>
    <w:semiHidden/>
    <w:locked/>
    <w:rPr>
      <w:rFonts w:ascii="Calibri" w:eastAsia="Times New Roman" w:hAnsi="Calibri" w:cs="Times New Roman" w:hint="default"/>
      <w:kern w:val="2"/>
      <w:sz w:val="24"/>
      <w:szCs w:val="24"/>
      <w:lang w:eastAsia="ar-SA"/>
    </w:rPr>
  </w:style>
  <w:style w:type="paragraph" w:customStyle="1" w:styleId="71">
    <w:name w:val="Заголовок 71"/>
    <w:basedOn w:val="a0"/>
    <w:link w:val="Heading7Char"/>
  </w:style>
  <w:style w:type="character" w:customStyle="1" w:styleId="CommentTextChar">
    <w:name w:val="Comment Text Char"/>
    <w:link w:val="CommentText"/>
    <w:semiHidden/>
    <w:locked/>
    <w:rPr>
      <w:sz w:val="20"/>
      <w:szCs w:val="20"/>
    </w:rPr>
  </w:style>
  <w:style w:type="paragraph" w:customStyle="1" w:styleId="CommentText">
    <w:name w:val="Comment Text"/>
    <w:basedOn w:val="a0"/>
    <w:link w:val="CommentTextChar"/>
  </w:style>
  <w:style w:type="character" w:customStyle="1" w:styleId="HeaderChar">
    <w:name w:val="Header Char"/>
    <w:basedOn w:val="a1"/>
    <w:link w:val="13"/>
    <w:uiPriority w:val="99"/>
    <w:semiHidden/>
    <w:locked/>
  </w:style>
  <w:style w:type="paragraph" w:customStyle="1" w:styleId="13">
    <w:name w:val="Верхний колонтитул1"/>
    <w:basedOn w:val="a0"/>
    <w:link w:val="HeaderChar"/>
  </w:style>
  <w:style w:type="character" w:customStyle="1" w:styleId="FooterChar">
    <w:name w:val="Footer Char"/>
    <w:basedOn w:val="a1"/>
    <w:link w:val="14"/>
    <w:uiPriority w:val="99"/>
    <w:semiHidden/>
    <w:locked/>
  </w:style>
  <w:style w:type="paragraph" w:customStyle="1" w:styleId="14">
    <w:name w:val="Нижний колонтитул1"/>
    <w:basedOn w:val="a0"/>
    <w:link w:val="FooterChar"/>
  </w:style>
  <w:style w:type="character" w:customStyle="1" w:styleId="TitleChar">
    <w:name w:val="Title Char"/>
    <w:link w:val="15"/>
    <w:locked/>
    <w:rPr>
      <w:rFonts w:ascii="Cambria" w:eastAsia="Times New Roman" w:hAnsi="Cambria" w:cs="Times New Roman" w:hint="default"/>
      <w:b/>
      <w:bCs/>
      <w:kern w:val="28"/>
      <w:sz w:val="32"/>
      <w:szCs w:val="32"/>
      <w:lang w:eastAsia="ar-SA"/>
    </w:rPr>
  </w:style>
  <w:style w:type="paragraph" w:customStyle="1" w:styleId="15">
    <w:name w:val="Название1"/>
    <w:basedOn w:val="a0"/>
    <w:link w:val="TitleChar"/>
  </w:style>
  <w:style w:type="character" w:customStyle="1" w:styleId="CommentSubjectChar">
    <w:name w:val="Comment Subject Char"/>
    <w:link w:val="CommentSubject"/>
    <w:uiPriority w:val="99"/>
    <w:semiHidden/>
    <w:locked/>
    <w:rPr>
      <w:b/>
      <w:bCs/>
      <w:sz w:val="20"/>
      <w:szCs w:val="20"/>
    </w:rPr>
  </w:style>
  <w:style w:type="paragraph" w:customStyle="1" w:styleId="CommentSubject">
    <w:name w:val="Comment Subject"/>
    <w:basedOn w:val="a0"/>
    <w:link w:val="CommentSubjectChar"/>
  </w:style>
  <w:style w:type="character" w:customStyle="1" w:styleId="BalloonTextChar">
    <w:name w:val="Balloon Text Char"/>
    <w:link w:val="16"/>
    <w:uiPriority w:val="99"/>
    <w:semiHidden/>
    <w:locked/>
    <w:rPr>
      <w:rFonts w:ascii="Tahoma" w:hAnsi="Tahoma" w:cs="Tahoma" w:hint="default"/>
      <w:sz w:val="16"/>
      <w:szCs w:val="16"/>
    </w:rPr>
  </w:style>
  <w:style w:type="paragraph" w:customStyle="1" w:styleId="16">
    <w:name w:val="Текст выноски1"/>
    <w:basedOn w:val="a0"/>
    <w:link w:val="BalloonTextChar"/>
  </w:style>
  <w:style w:type="character" w:styleId="af4">
    <w:name w:val="annotation reference"/>
    <w:semiHidden/>
    <w:unhideWhenUsed/>
    <w:rPr>
      <w:sz w:val="16"/>
      <w:szCs w:val="16"/>
    </w:rPr>
  </w:style>
  <w:style w:type="character" w:customStyle="1" w:styleId="Heading2Char">
    <w:name w:val="Heading 2 Char"/>
    <w:aliases w:val="Заг2 Char,H2 Char,h2 Char,Chapter Title Char,Sub Head Char,PullOut Char"/>
    <w:link w:val="21"/>
    <w:semiHidden/>
    <w:locked/>
    <w:rPr>
      <w:rFonts w:ascii="Times New Roman" w:eastAsia="DejaVu Sans" w:hAnsi="Times New Roman" w:cs="Courier New"/>
      <w:kern w:val="2"/>
      <w:sz w:val="32"/>
      <w:szCs w:val="32"/>
      <w:lang w:eastAsia="ar-SA"/>
    </w:rPr>
  </w:style>
  <w:style w:type="paragraph" w:styleId="af5">
    <w:name w:val="annotation subject"/>
    <w:basedOn w:val="a6"/>
    <w:next w:val="a6"/>
    <w:link w:val="af6"/>
    <w:uiPriority w:val="99"/>
    <w:semiHidden/>
    <w:unhideWhenUsed/>
    <w:rPr>
      <w:b/>
      <w:bCs/>
    </w:rPr>
  </w:style>
  <w:style w:type="character" w:customStyle="1" w:styleId="af6">
    <w:name w:val="Тема примечания Знак"/>
    <w:link w:val="af5"/>
    <w:uiPriority w:val="99"/>
    <w:semiHidden/>
    <w:locked/>
    <w:rPr>
      <w:b/>
      <w:bCs/>
    </w:rPr>
  </w:style>
  <w:style w:type="table" w:customStyle="1" w:styleId="TableNormal">
    <w:name w:val="Table Normal"/>
    <w:uiPriority w:val="99"/>
    <w:semiHidden/>
    <w:qFormat/>
    <w:rPr>
      <w:lang w:eastAsia="en-US"/>
    </w:rPr>
    <w:tblPr>
      <w:tblCellMar>
        <w:top w:w="0" w:type="dxa"/>
        <w:left w:w="108" w:type="dxa"/>
        <w:bottom w:w="0" w:type="dxa"/>
        <w:right w:w="108" w:type="dxa"/>
      </w:tblCellMar>
    </w:tblPr>
  </w:style>
  <w:style w:type="character" w:customStyle="1" w:styleId="10">
    <w:name w:val="Заголовок 1 Знак"/>
    <w:link w:val="1"/>
    <w:uiPriority w:val="9"/>
    <w:rsid w:val="003038FB"/>
    <w:rPr>
      <w:rFonts w:ascii="Cambria" w:eastAsia="Times New Roman" w:hAnsi="Cambria" w:cs="Times New Roman"/>
      <w:b/>
      <w:bCs/>
      <w:color w:val="365F91"/>
      <w:sz w:val="28"/>
      <w:szCs w:val="28"/>
    </w:rPr>
  </w:style>
  <w:style w:type="paragraph" w:styleId="22">
    <w:name w:val="toc 2"/>
    <w:basedOn w:val="a0"/>
    <w:next w:val="a0"/>
    <w:autoRedefine/>
    <w:uiPriority w:val="39"/>
    <w:unhideWhenUsed/>
    <w:rsid w:val="00BF6155"/>
    <w:pPr>
      <w:spacing w:after="100"/>
      <w:ind w:left="220"/>
    </w:pPr>
  </w:style>
  <w:style w:type="paragraph" w:styleId="17">
    <w:name w:val="toc 1"/>
    <w:basedOn w:val="a0"/>
    <w:next w:val="a0"/>
    <w:autoRedefine/>
    <w:uiPriority w:val="39"/>
    <w:unhideWhenUsed/>
    <w:rsid w:val="001338C7"/>
    <w:pPr>
      <w:tabs>
        <w:tab w:val="right" w:leader="dot" w:pos="9345"/>
      </w:tabs>
      <w:spacing w:after="0"/>
      <w:jc w:val="center"/>
    </w:pPr>
    <w:rPr>
      <w:rFonts w:ascii="Times New Roman" w:hAnsi="Times New Roman"/>
      <w:b/>
      <w:sz w:val="28"/>
    </w:rPr>
  </w:style>
  <w:style w:type="paragraph" w:styleId="3">
    <w:name w:val="toc 3"/>
    <w:basedOn w:val="a0"/>
    <w:next w:val="a0"/>
    <w:autoRedefine/>
    <w:uiPriority w:val="39"/>
    <w:unhideWhenUsed/>
    <w:rsid w:val="00BF6155"/>
    <w:pPr>
      <w:spacing w:after="100"/>
      <w:ind w:left="440"/>
    </w:pPr>
  </w:style>
  <w:style w:type="character" w:customStyle="1" w:styleId="Default0">
    <w:name w:val="Default Знак"/>
    <w:link w:val="Default"/>
    <w:rsid w:val="00A10318"/>
    <w:rPr>
      <w:rFonts w:ascii="Times New Roman" w:hAnsi="Times New Roman" w:cs="Times New Roman"/>
      <w:color w:val="000000"/>
      <w:sz w:val="24"/>
      <w:szCs w:val="24"/>
    </w:rPr>
  </w:style>
  <w:style w:type="paragraph" w:styleId="af7">
    <w:name w:val="List Paragraph"/>
    <w:basedOn w:val="a0"/>
    <w:uiPriority w:val="34"/>
    <w:qFormat/>
    <w:rsid w:val="002D4527"/>
    <w:pPr>
      <w:ind w:left="720"/>
      <w:contextualSpacing/>
    </w:pPr>
  </w:style>
  <w:style w:type="paragraph" w:styleId="23">
    <w:name w:val="Body Text 2"/>
    <w:link w:val="24"/>
    <w:semiHidden/>
    <w:unhideWhenUsed/>
    <w:rsid w:val="00AF1B1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4">
    <w:name w:val="Основной текст 2 Знак"/>
    <w:link w:val="23"/>
    <w:semiHidden/>
    <w:rsid w:val="00AF1B16"/>
    <w:rPr>
      <w:rFonts w:ascii="Times New Roman" w:eastAsia="DejaVu Sans" w:hAnsi="Times New Roman" w:cs="Times New Roman"/>
      <w:kern w:val="2"/>
      <w:sz w:val="24"/>
      <w:lang w:eastAsia="ar-SA"/>
    </w:rPr>
  </w:style>
  <w:style w:type="character" w:customStyle="1" w:styleId="25">
    <w:name w:val="Основной текст (2)_"/>
    <w:link w:val="26"/>
    <w:uiPriority w:val="99"/>
    <w:locked/>
    <w:rsid w:val="005D4071"/>
    <w:rPr>
      <w:rFonts w:ascii="Times New Roman" w:hAnsi="Times New Roman" w:cs="Times New Roman"/>
      <w:spacing w:val="10"/>
      <w:sz w:val="26"/>
      <w:szCs w:val="26"/>
      <w:shd w:val="clear" w:color="auto" w:fill="FFFFFF"/>
    </w:rPr>
  </w:style>
  <w:style w:type="paragraph" w:customStyle="1" w:styleId="26">
    <w:name w:val="Основной текст (2)"/>
    <w:basedOn w:val="a0"/>
    <w:link w:val="25"/>
    <w:uiPriority w:val="99"/>
    <w:rsid w:val="005D4071"/>
    <w:pPr>
      <w:shd w:val="clear" w:color="auto" w:fill="FFFFFF"/>
      <w:spacing w:before="60" w:after="4620" w:line="240" w:lineRule="atLeast"/>
    </w:pPr>
    <w:rPr>
      <w:rFonts w:ascii="Times New Roman" w:hAnsi="Times New Roman"/>
      <w:spacing w:val="10"/>
      <w:sz w:val="26"/>
      <w:szCs w:val="26"/>
    </w:rPr>
  </w:style>
  <w:style w:type="table" w:styleId="af8">
    <w:name w:val="Table Grid"/>
    <w:basedOn w:val="a2"/>
    <w:uiPriority w:val="59"/>
    <w:rsid w:val="007974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2"/>
    <w:next w:val="af8"/>
    <w:uiPriority w:val="3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8"/>
    <w:uiPriority w:val="5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0"/>
    <w:uiPriority w:val="99"/>
    <w:semiHidden/>
    <w:unhideWhenUsed/>
    <w:rsid w:val="00C735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semiHidden/>
    <w:rsid w:val="000E6BFF"/>
    <w:rPr>
      <w:rFonts w:ascii="Calibri Light" w:eastAsia="Times New Roman" w:hAnsi="Calibri Light" w:cs="Times New Roman"/>
      <w:b/>
      <w:bCs/>
      <w:i/>
      <w:iCs/>
      <w:sz w:val="28"/>
      <w:szCs w:val="28"/>
      <w:lang w:eastAsia="en-US"/>
    </w:rPr>
  </w:style>
  <w:style w:type="paragraph" w:customStyle="1" w:styleId="a">
    <w:name w:val="Пункты"/>
    <w:basedOn w:val="2"/>
    <w:link w:val="afa"/>
    <w:qFormat/>
    <w:rsid w:val="0036498D"/>
    <w:pPr>
      <w:numPr>
        <w:ilvl w:val="1"/>
        <w:numId w:val="2"/>
      </w:numPr>
      <w:tabs>
        <w:tab w:val="left" w:pos="1134"/>
      </w:tabs>
      <w:spacing w:before="120" w:after="0" w:line="240" w:lineRule="auto"/>
      <w:ind w:left="0" w:firstLine="567"/>
      <w:jc w:val="both"/>
    </w:pPr>
    <w:rPr>
      <w:rFonts w:ascii="Times New Roman" w:hAnsi="Times New Roman"/>
      <w:b w:val="0"/>
      <w:i w:val="0"/>
      <w:sz w:val="24"/>
      <w:lang w:val="x-none" w:eastAsia="x-none"/>
    </w:rPr>
  </w:style>
  <w:style w:type="character" w:customStyle="1" w:styleId="afa">
    <w:name w:val="Пункты Знак"/>
    <w:link w:val="a"/>
    <w:rsid w:val="0036498D"/>
    <w:rPr>
      <w:rFonts w:ascii="Times New Roman" w:eastAsia="Times New Roman" w:hAnsi="Times New Roman"/>
      <w:bCs/>
      <w:iCs/>
      <w:sz w:val="24"/>
      <w:szCs w:val="28"/>
      <w:lang w:val="x-none" w:eastAsia="x-none"/>
    </w:rPr>
  </w:style>
  <w:style w:type="paragraph" w:customStyle="1" w:styleId="Standard">
    <w:name w:val="Standard"/>
    <w:rsid w:val="0036498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table" w:customStyle="1" w:styleId="30">
    <w:name w:val="Сетка таблицы3"/>
    <w:basedOn w:val="a2"/>
    <w:next w:val="af8"/>
    <w:rsid w:val="007B75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8"/>
    <w:rsid w:val="00603E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1"/>
    <w:uiPriority w:val="22"/>
    <w:qFormat/>
    <w:rsid w:val="007C0273"/>
    <w:rPr>
      <w:b/>
      <w:bCs/>
    </w:rPr>
  </w:style>
  <w:style w:type="character" w:styleId="afc">
    <w:name w:val="Subtle Emphasis"/>
    <w:basedOn w:val="a1"/>
    <w:uiPriority w:val="19"/>
    <w:qFormat/>
    <w:rsid w:val="006E5E5A"/>
    <w:rPr>
      <w:i/>
      <w:iCs/>
      <w:color w:val="404040" w:themeColor="text1" w:themeTint="BF"/>
    </w:rPr>
  </w:style>
  <w:style w:type="paragraph" w:styleId="afd">
    <w:name w:val="footnote text"/>
    <w:basedOn w:val="a0"/>
    <w:link w:val="afe"/>
    <w:uiPriority w:val="99"/>
    <w:semiHidden/>
    <w:unhideWhenUsed/>
    <w:rsid w:val="00F43201"/>
    <w:pPr>
      <w:spacing w:after="0" w:line="240" w:lineRule="auto"/>
    </w:pPr>
    <w:rPr>
      <w:sz w:val="20"/>
      <w:szCs w:val="20"/>
    </w:rPr>
  </w:style>
  <w:style w:type="character" w:customStyle="1" w:styleId="afe">
    <w:name w:val="Текст сноски Знак"/>
    <w:basedOn w:val="a1"/>
    <w:link w:val="afd"/>
    <w:uiPriority w:val="99"/>
    <w:semiHidden/>
    <w:rsid w:val="00F43201"/>
    <w:rPr>
      <w:lang w:eastAsia="en-US"/>
    </w:rPr>
  </w:style>
  <w:style w:type="character" w:styleId="aff">
    <w:name w:val="footnote reference"/>
    <w:uiPriority w:val="99"/>
    <w:semiHidden/>
    <w:unhideWhenUsed/>
    <w:rsid w:val="00F43201"/>
    <w:rPr>
      <w:vertAlign w:val="superscript"/>
    </w:rPr>
  </w:style>
  <w:style w:type="table" w:customStyle="1" w:styleId="5">
    <w:name w:val="Сетка таблицы5"/>
    <w:basedOn w:val="a2"/>
    <w:next w:val="af8"/>
    <w:uiPriority w:val="39"/>
    <w:rsid w:val="00097C1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99"/>
    <w:semiHidden/>
    <w:rsid w:val="00302FCD"/>
    <w:rPr>
      <w:rFonts w:ascii="Times New Roman" w:eastAsia="Times New Roman" w:hAnsi="Times New Roman"/>
    </w:rPr>
    <w:tblPr>
      <w:tblCellMar>
        <w:top w:w="0" w:type="dxa"/>
        <w:left w:w="108" w:type="dxa"/>
        <w:bottom w:w="0" w:type="dxa"/>
        <w:right w:w="108" w:type="dxa"/>
      </w:tblCellMar>
    </w:tblPr>
  </w:style>
  <w:style w:type="table" w:customStyle="1" w:styleId="TableNormal2">
    <w:name w:val="Table Normal2"/>
    <w:uiPriority w:val="99"/>
    <w:semiHidden/>
    <w:rsid w:val="00302FCD"/>
    <w:rPr>
      <w:rFonts w:ascii="Times New Roman" w:eastAsia="Times New Roman" w:hAnsi="Times New Roman"/>
    </w:rPr>
    <w:tblPr>
      <w:tblCellMar>
        <w:top w:w="0" w:type="dxa"/>
        <w:left w:w="108" w:type="dxa"/>
        <w:bottom w:w="0" w:type="dxa"/>
        <w:right w:w="108" w:type="dxa"/>
      </w:tblCellMar>
    </w:tblPr>
  </w:style>
  <w:style w:type="table" w:customStyle="1" w:styleId="TableNormal21">
    <w:name w:val="Table Normal21"/>
    <w:uiPriority w:val="99"/>
    <w:semiHidden/>
    <w:rsid w:val="008D1C98"/>
    <w:rPr>
      <w:rFonts w:ascii="Times New Roman" w:eastAsia="Times New Roman" w:hAnsi="Times New Roman"/>
    </w:rPr>
    <w:tblPr>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21038">
      <w:bodyDiv w:val="1"/>
      <w:marLeft w:val="0"/>
      <w:marRight w:val="0"/>
      <w:marTop w:val="0"/>
      <w:marBottom w:val="0"/>
      <w:divBdr>
        <w:top w:val="none" w:sz="0" w:space="0" w:color="auto"/>
        <w:left w:val="none" w:sz="0" w:space="0" w:color="auto"/>
        <w:bottom w:val="none" w:sz="0" w:space="0" w:color="auto"/>
        <w:right w:val="none" w:sz="0" w:space="0" w:color="auto"/>
      </w:divBdr>
    </w:div>
    <w:div w:id="193350428">
      <w:bodyDiv w:val="1"/>
      <w:marLeft w:val="0"/>
      <w:marRight w:val="0"/>
      <w:marTop w:val="0"/>
      <w:marBottom w:val="0"/>
      <w:divBdr>
        <w:top w:val="none" w:sz="0" w:space="0" w:color="auto"/>
        <w:left w:val="none" w:sz="0" w:space="0" w:color="auto"/>
        <w:bottom w:val="none" w:sz="0" w:space="0" w:color="auto"/>
        <w:right w:val="none" w:sz="0" w:space="0" w:color="auto"/>
      </w:divBdr>
    </w:div>
    <w:div w:id="242566393">
      <w:bodyDiv w:val="1"/>
      <w:marLeft w:val="0"/>
      <w:marRight w:val="0"/>
      <w:marTop w:val="0"/>
      <w:marBottom w:val="0"/>
      <w:divBdr>
        <w:top w:val="none" w:sz="0" w:space="0" w:color="auto"/>
        <w:left w:val="none" w:sz="0" w:space="0" w:color="auto"/>
        <w:bottom w:val="none" w:sz="0" w:space="0" w:color="auto"/>
        <w:right w:val="none" w:sz="0" w:space="0" w:color="auto"/>
      </w:divBdr>
    </w:div>
    <w:div w:id="264725882">
      <w:bodyDiv w:val="1"/>
      <w:marLeft w:val="0"/>
      <w:marRight w:val="0"/>
      <w:marTop w:val="0"/>
      <w:marBottom w:val="0"/>
      <w:divBdr>
        <w:top w:val="none" w:sz="0" w:space="0" w:color="auto"/>
        <w:left w:val="none" w:sz="0" w:space="0" w:color="auto"/>
        <w:bottom w:val="none" w:sz="0" w:space="0" w:color="auto"/>
        <w:right w:val="none" w:sz="0" w:space="0" w:color="auto"/>
      </w:divBdr>
    </w:div>
    <w:div w:id="415593316">
      <w:bodyDiv w:val="1"/>
      <w:marLeft w:val="0"/>
      <w:marRight w:val="0"/>
      <w:marTop w:val="0"/>
      <w:marBottom w:val="0"/>
      <w:divBdr>
        <w:top w:val="none" w:sz="0" w:space="0" w:color="auto"/>
        <w:left w:val="none" w:sz="0" w:space="0" w:color="auto"/>
        <w:bottom w:val="none" w:sz="0" w:space="0" w:color="auto"/>
        <w:right w:val="none" w:sz="0" w:space="0" w:color="auto"/>
      </w:divBdr>
    </w:div>
    <w:div w:id="421609779">
      <w:bodyDiv w:val="1"/>
      <w:marLeft w:val="0"/>
      <w:marRight w:val="0"/>
      <w:marTop w:val="0"/>
      <w:marBottom w:val="0"/>
      <w:divBdr>
        <w:top w:val="none" w:sz="0" w:space="0" w:color="auto"/>
        <w:left w:val="none" w:sz="0" w:space="0" w:color="auto"/>
        <w:bottom w:val="none" w:sz="0" w:space="0" w:color="auto"/>
        <w:right w:val="none" w:sz="0" w:space="0" w:color="auto"/>
      </w:divBdr>
    </w:div>
    <w:div w:id="447045161">
      <w:bodyDiv w:val="1"/>
      <w:marLeft w:val="0"/>
      <w:marRight w:val="0"/>
      <w:marTop w:val="0"/>
      <w:marBottom w:val="0"/>
      <w:divBdr>
        <w:top w:val="none" w:sz="0" w:space="0" w:color="auto"/>
        <w:left w:val="none" w:sz="0" w:space="0" w:color="auto"/>
        <w:bottom w:val="none" w:sz="0" w:space="0" w:color="auto"/>
        <w:right w:val="none" w:sz="0" w:space="0" w:color="auto"/>
      </w:divBdr>
    </w:div>
    <w:div w:id="564535097">
      <w:bodyDiv w:val="1"/>
      <w:marLeft w:val="0"/>
      <w:marRight w:val="0"/>
      <w:marTop w:val="0"/>
      <w:marBottom w:val="0"/>
      <w:divBdr>
        <w:top w:val="none" w:sz="0" w:space="0" w:color="auto"/>
        <w:left w:val="none" w:sz="0" w:space="0" w:color="auto"/>
        <w:bottom w:val="none" w:sz="0" w:space="0" w:color="auto"/>
        <w:right w:val="none" w:sz="0" w:space="0" w:color="auto"/>
      </w:divBdr>
    </w:div>
    <w:div w:id="736705139">
      <w:bodyDiv w:val="1"/>
      <w:marLeft w:val="0"/>
      <w:marRight w:val="0"/>
      <w:marTop w:val="0"/>
      <w:marBottom w:val="0"/>
      <w:divBdr>
        <w:top w:val="none" w:sz="0" w:space="0" w:color="auto"/>
        <w:left w:val="none" w:sz="0" w:space="0" w:color="auto"/>
        <w:bottom w:val="none" w:sz="0" w:space="0" w:color="auto"/>
        <w:right w:val="none" w:sz="0" w:space="0" w:color="auto"/>
      </w:divBdr>
    </w:div>
    <w:div w:id="757482230">
      <w:bodyDiv w:val="1"/>
      <w:marLeft w:val="0"/>
      <w:marRight w:val="0"/>
      <w:marTop w:val="0"/>
      <w:marBottom w:val="0"/>
      <w:divBdr>
        <w:top w:val="none" w:sz="0" w:space="0" w:color="auto"/>
        <w:left w:val="none" w:sz="0" w:space="0" w:color="auto"/>
        <w:bottom w:val="none" w:sz="0" w:space="0" w:color="auto"/>
        <w:right w:val="none" w:sz="0" w:space="0" w:color="auto"/>
      </w:divBdr>
    </w:div>
    <w:div w:id="843010441">
      <w:bodyDiv w:val="1"/>
      <w:marLeft w:val="0"/>
      <w:marRight w:val="0"/>
      <w:marTop w:val="0"/>
      <w:marBottom w:val="0"/>
      <w:divBdr>
        <w:top w:val="none" w:sz="0" w:space="0" w:color="auto"/>
        <w:left w:val="none" w:sz="0" w:space="0" w:color="auto"/>
        <w:bottom w:val="none" w:sz="0" w:space="0" w:color="auto"/>
        <w:right w:val="none" w:sz="0" w:space="0" w:color="auto"/>
      </w:divBdr>
    </w:div>
    <w:div w:id="926766405">
      <w:bodyDiv w:val="1"/>
      <w:marLeft w:val="0"/>
      <w:marRight w:val="0"/>
      <w:marTop w:val="0"/>
      <w:marBottom w:val="0"/>
      <w:divBdr>
        <w:top w:val="none" w:sz="0" w:space="0" w:color="auto"/>
        <w:left w:val="none" w:sz="0" w:space="0" w:color="auto"/>
        <w:bottom w:val="none" w:sz="0" w:space="0" w:color="auto"/>
        <w:right w:val="none" w:sz="0" w:space="0" w:color="auto"/>
      </w:divBdr>
    </w:div>
    <w:div w:id="1024330581">
      <w:bodyDiv w:val="1"/>
      <w:marLeft w:val="0"/>
      <w:marRight w:val="0"/>
      <w:marTop w:val="0"/>
      <w:marBottom w:val="0"/>
      <w:divBdr>
        <w:top w:val="none" w:sz="0" w:space="0" w:color="auto"/>
        <w:left w:val="none" w:sz="0" w:space="0" w:color="auto"/>
        <w:bottom w:val="none" w:sz="0" w:space="0" w:color="auto"/>
        <w:right w:val="none" w:sz="0" w:space="0" w:color="auto"/>
      </w:divBdr>
    </w:div>
    <w:div w:id="1027605362">
      <w:bodyDiv w:val="1"/>
      <w:marLeft w:val="0"/>
      <w:marRight w:val="0"/>
      <w:marTop w:val="0"/>
      <w:marBottom w:val="0"/>
      <w:divBdr>
        <w:top w:val="none" w:sz="0" w:space="0" w:color="auto"/>
        <w:left w:val="none" w:sz="0" w:space="0" w:color="auto"/>
        <w:bottom w:val="none" w:sz="0" w:space="0" w:color="auto"/>
        <w:right w:val="none" w:sz="0" w:space="0" w:color="auto"/>
      </w:divBdr>
    </w:div>
    <w:div w:id="1060785440">
      <w:bodyDiv w:val="1"/>
      <w:marLeft w:val="0"/>
      <w:marRight w:val="0"/>
      <w:marTop w:val="0"/>
      <w:marBottom w:val="0"/>
      <w:divBdr>
        <w:top w:val="none" w:sz="0" w:space="0" w:color="auto"/>
        <w:left w:val="none" w:sz="0" w:space="0" w:color="auto"/>
        <w:bottom w:val="none" w:sz="0" w:space="0" w:color="auto"/>
        <w:right w:val="none" w:sz="0" w:space="0" w:color="auto"/>
      </w:divBdr>
    </w:div>
    <w:div w:id="1114985222">
      <w:bodyDiv w:val="1"/>
      <w:marLeft w:val="0"/>
      <w:marRight w:val="0"/>
      <w:marTop w:val="0"/>
      <w:marBottom w:val="0"/>
      <w:divBdr>
        <w:top w:val="none" w:sz="0" w:space="0" w:color="auto"/>
        <w:left w:val="none" w:sz="0" w:space="0" w:color="auto"/>
        <w:bottom w:val="none" w:sz="0" w:space="0" w:color="auto"/>
        <w:right w:val="none" w:sz="0" w:space="0" w:color="auto"/>
      </w:divBdr>
    </w:div>
    <w:div w:id="1211309689">
      <w:bodyDiv w:val="1"/>
      <w:marLeft w:val="0"/>
      <w:marRight w:val="0"/>
      <w:marTop w:val="0"/>
      <w:marBottom w:val="0"/>
      <w:divBdr>
        <w:top w:val="none" w:sz="0" w:space="0" w:color="auto"/>
        <w:left w:val="none" w:sz="0" w:space="0" w:color="auto"/>
        <w:bottom w:val="none" w:sz="0" w:space="0" w:color="auto"/>
        <w:right w:val="none" w:sz="0" w:space="0" w:color="auto"/>
      </w:divBdr>
    </w:div>
    <w:div w:id="1235815999">
      <w:bodyDiv w:val="1"/>
      <w:marLeft w:val="0"/>
      <w:marRight w:val="0"/>
      <w:marTop w:val="0"/>
      <w:marBottom w:val="0"/>
      <w:divBdr>
        <w:top w:val="none" w:sz="0" w:space="0" w:color="auto"/>
        <w:left w:val="none" w:sz="0" w:space="0" w:color="auto"/>
        <w:bottom w:val="none" w:sz="0" w:space="0" w:color="auto"/>
        <w:right w:val="none" w:sz="0" w:space="0" w:color="auto"/>
      </w:divBdr>
    </w:div>
    <w:div w:id="1274705825">
      <w:bodyDiv w:val="1"/>
      <w:marLeft w:val="0"/>
      <w:marRight w:val="0"/>
      <w:marTop w:val="0"/>
      <w:marBottom w:val="0"/>
      <w:divBdr>
        <w:top w:val="none" w:sz="0" w:space="0" w:color="auto"/>
        <w:left w:val="none" w:sz="0" w:space="0" w:color="auto"/>
        <w:bottom w:val="none" w:sz="0" w:space="0" w:color="auto"/>
        <w:right w:val="none" w:sz="0" w:space="0" w:color="auto"/>
      </w:divBdr>
    </w:div>
    <w:div w:id="1321353322">
      <w:bodyDiv w:val="1"/>
      <w:marLeft w:val="0"/>
      <w:marRight w:val="0"/>
      <w:marTop w:val="0"/>
      <w:marBottom w:val="0"/>
      <w:divBdr>
        <w:top w:val="none" w:sz="0" w:space="0" w:color="auto"/>
        <w:left w:val="none" w:sz="0" w:space="0" w:color="auto"/>
        <w:bottom w:val="none" w:sz="0" w:space="0" w:color="auto"/>
        <w:right w:val="none" w:sz="0" w:space="0" w:color="auto"/>
      </w:divBdr>
    </w:div>
    <w:div w:id="1356735339">
      <w:bodyDiv w:val="1"/>
      <w:marLeft w:val="0"/>
      <w:marRight w:val="0"/>
      <w:marTop w:val="0"/>
      <w:marBottom w:val="0"/>
      <w:divBdr>
        <w:top w:val="none" w:sz="0" w:space="0" w:color="auto"/>
        <w:left w:val="none" w:sz="0" w:space="0" w:color="auto"/>
        <w:bottom w:val="none" w:sz="0" w:space="0" w:color="auto"/>
        <w:right w:val="none" w:sz="0" w:space="0" w:color="auto"/>
      </w:divBdr>
    </w:div>
    <w:div w:id="1389181686">
      <w:bodyDiv w:val="1"/>
      <w:marLeft w:val="0"/>
      <w:marRight w:val="0"/>
      <w:marTop w:val="0"/>
      <w:marBottom w:val="0"/>
      <w:divBdr>
        <w:top w:val="none" w:sz="0" w:space="0" w:color="auto"/>
        <w:left w:val="none" w:sz="0" w:space="0" w:color="auto"/>
        <w:bottom w:val="none" w:sz="0" w:space="0" w:color="auto"/>
        <w:right w:val="none" w:sz="0" w:space="0" w:color="auto"/>
      </w:divBdr>
    </w:div>
    <w:div w:id="1403983696">
      <w:bodyDiv w:val="1"/>
      <w:marLeft w:val="0"/>
      <w:marRight w:val="0"/>
      <w:marTop w:val="0"/>
      <w:marBottom w:val="0"/>
      <w:divBdr>
        <w:top w:val="none" w:sz="0" w:space="0" w:color="auto"/>
        <w:left w:val="none" w:sz="0" w:space="0" w:color="auto"/>
        <w:bottom w:val="none" w:sz="0" w:space="0" w:color="auto"/>
        <w:right w:val="none" w:sz="0" w:space="0" w:color="auto"/>
      </w:divBdr>
    </w:div>
    <w:div w:id="1541624868">
      <w:bodyDiv w:val="1"/>
      <w:marLeft w:val="0"/>
      <w:marRight w:val="0"/>
      <w:marTop w:val="0"/>
      <w:marBottom w:val="0"/>
      <w:divBdr>
        <w:top w:val="none" w:sz="0" w:space="0" w:color="auto"/>
        <w:left w:val="none" w:sz="0" w:space="0" w:color="auto"/>
        <w:bottom w:val="none" w:sz="0" w:space="0" w:color="auto"/>
        <w:right w:val="none" w:sz="0" w:space="0" w:color="auto"/>
      </w:divBdr>
    </w:div>
    <w:div w:id="1663463734">
      <w:bodyDiv w:val="1"/>
      <w:marLeft w:val="0"/>
      <w:marRight w:val="0"/>
      <w:marTop w:val="0"/>
      <w:marBottom w:val="0"/>
      <w:divBdr>
        <w:top w:val="none" w:sz="0" w:space="0" w:color="auto"/>
        <w:left w:val="none" w:sz="0" w:space="0" w:color="auto"/>
        <w:bottom w:val="none" w:sz="0" w:space="0" w:color="auto"/>
        <w:right w:val="none" w:sz="0" w:space="0" w:color="auto"/>
      </w:divBdr>
    </w:div>
    <w:div w:id="1680035770">
      <w:bodyDiv w:val="1"/>
      <w:marLeft w:val="0"/>
      <w:marRight w:val="0"/>
      <w:marTop w:val="0"/>
      <w:marBottom w:val="0"/>
      <w:divBdr>
        <w:top w:val="none" w:sz="0" w:space="0" w:color="auto"/>
        <w:left w:val="none" w:sz="0" w:space="0" w:color="auto"/>
        <w:bottom w:val="none" w:sz="0" w:space="0" w:color="auto"/>
        <w:right w:val="none" w:sz="0" w:space="0" w:color="auto"/>
      </w:divBdr>
    </w:div>
    <w:div w:id="1690376771">
      <w:bodyDiv w:val="1"/>
      <w:marLeft w:val="0"/>
      <w:marRight w:val="0"/>
      <w:marTop w:val="0"/>
      <w:marBottom w:val="0"/>
      <w:divBdr>
        <w:top w:val="none" w:sz="0" w:space="0" w:color="auto"/>
        <w:left w:val="none" w:sz="0" w:space="0" w:color="auto"/>
        <w:bottom w:val="none" w:sz="0" w:space="0" w:color="auto"/>
        <w:right w:val="none" w:sz="0" w:space="0" w:color="auto"/>
      </w:divBdr>
    </w:div>
    <w:div w:id="1782408326">
      <w:bodyDiv w:val="1"/>
      <w:marLeft w:val="0"/>
      <w:marRight w:val="0"/>
      <w:marTop w:val="0"/>
      <w:marBottom w:val="0"/>
      <w:divBdr>
        <w:top w:val="none" w:sz="0" w:space="0" w:color="auto"/>
        <w:left w:val="none" w:sz="0" w:space="0" w:color="auto"/>
        <w:bottom w:val="none" w:sz="0" w:space="0" w:color="auto"/>
        <w:right w:val="none" w:sz="0" w:space="0" w:color="auto"/>
      </w:divBdr>
    </w:div>
    <w:div w:id="1885437228">
      <w:bodyDiv w:val="1"/>
      <w:marLeft w:val="0"/>
      <w:marRight w:val="0"/>
      <w:marTop w:val="0"/>
      <w:marBottom w:val="0"/>
      <w:divBdr>
        <w:top w:val="none" w:sz="0" w:space="0" w:color="auto"/>
        <w:left w:val="none" w:sz="0" w:space="0" w:color="auto"/>
        <w:bottom w:val="none" w:sz="0" w:space="0" w:color="auto"/>
        <w:right w:val="none" w:sz="0" w:space="0" w:color="auto"/>
      </w:divBdr>
    </w:div>
    <w:div w:id="1957832250">
      <w:bodyDiv w:val="1"/>
      <w:marLeft w:val="0"/>
      <w:marRight w:val="0"/>
      <w:marTop w:val="0"/>
      <w:marBottom w:val="0"/>
      <w:divBdr>
        <w:top w:val="none" w:sz="0" w:space="0" w:color="auto"/>
        <w:left w:val="none" w:sz="0" w:space="0" w:color="auto"/>
        <w:bottom w:val="none" w:sz="0" w:space="0" w:color="auto"/>
        <w:right w:val="none" w:sz="0" w:space="0" w:color="auto"/>
      </w:divBdr>
    </w:div>
    <w:div w:id="2042900047">
      <w:bodyDiv w:val="1"/>
      <w:marLeft w:val="0"/>
      <w:marRight w:val="0"/>
      <w:marTop w:val="0"/>
      <w:marBottom w:val="0"/>
      <w:divBdr>
        <w:top w:val="none" w:sz="0" w:space="0" w:color="auto"/>
        <w:left w:val="none" w:sz="0" w:space="0" w:color="auto"/>
        <w:bottom w:val="none" w:sz="0" w:space="0" w:color="auto"/>
        <w:right w:val="none" w:sz="0" w:space="0" w:color="auto"/>
      </w:divBdr>
    </w:div>
    <w:div w:id="2051681040">
      <w:bodyDiv w:val="1"/>
      <w:marLeft w:val="0"/>
      <w:marRight w:val="0"/>
      <w:marTop w:val="0"/>
      <w:marBottom w:val="0"/>
      <w:divBdr>
        <w:top w:val="none" w:sz="0" w:space="0" w:color="auto"/>
        <w:left w:val="none" w:sz="0" w:space="0" w:color="auto"/>
        <w:bottom w:val="none" w:sz="0" w:space="0" w:color="auto"/>
        <w:right w:val="none" w:sz="0" w:space="0" w:color="auto"/>
      </w:divBdr>
    </w:div>
    <w:div w:id="2082561720">
      <w:bodyDiv w:val="1"/>
      <w:marLeft w:val="0"/>
      <w:marRight w:val="0"/>
      <w:marTop w:val="0"/>
      <w:marBottom w:val="0"/>
      <w:divBdr>
        <w:top w:val="none" w:sz="0" w:space="0" w:color="auto"/>
        <w:left w:val="none" w:sz="0" w:space="0" w:color="auto"/>
        <w:bottom w:val="none" w:sz="0" w:space="0" w:color="auto"/>
        <w:right w:val="none" w:sz="0" w:space="0" w:color="auto"/>
      </w:divBdr>
    </w:div>
    <w:div w:id="2130080783">
      <w:bodyDiv w:val="1"/>
      <w:marLeft w:val="0"/>
      <w:marRight w:val="0"/>
      <w:marTop w:val="0"/>
      <w:marBottom w:val="0"/>
      <w:divBdr>
        <w:top w:val="none" w:sz="0" w:space="0" w:color="auto"/>
        <w:left w:val="none" w:sz="0" w:space="0" w:color="auto"/>
        <w:bottom w:val="none" w:sz="0" w:space="0" w:color="auto"/>
        <w:right w:val="none" w:sz="0" w:space="0" w:color="auto"/>
      </w:divBdr>
    </w:div>
    <w:div w:id="21429184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tpzakupki.tatar"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pzakupki.tata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223"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etpzakupki.tatar"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Z:\_&#1043;&#1086;&#1089;&#1089;&#1079;&#1072;&#1082;&#1091;&#1087;&#1082;&#1080;\&#1047;&#1040;&#1050;&#1059;&#1055;&#1050;&#1048;\&#1047;&#1040;&#1050;&#1059;&#1055;&#1050;&#1048;%202015\&#1064;&#1072;&#1073;&#1083;&#1086;&#1085;&#1099;%20&#1076;&#1086;&#1082;&#1091;&#1084;&#1077;&#1085;&#1090;&#1072;&#1094;&#1080;&#1081;\223%20&#1060;&#1047;\&#1056;&#1077;&#1076;&#1091;&#1082;&#1094;&#1080;&#1086;&#1085;\&#1053;&#1086;&#1074;&#1072;&#1103;%20&#1087;&#1083;&#1086;&#1097;&#1072;&#1076;&#1082;&#1072;\&#1064;&#1072;&#1073;&#1083;&#1086;&#1085;%20&#1059;&#1089;&#1083;&#1091;&#1075;&#1080;%20&#1056;&#1077;&#1076;&#1091;&#1082;&#1094;&#1080;&#1086;&#1085;%2012.11.201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28490-96B2-4398-AA60-833471774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Услуги Редукцион 12.11.2015</Template>
  <TotalTime>228</TotalTime>
  <Pages>37</Pages>
  <Words>10178</Words>
  <Characters>72740</Characters>
  <Application>Microsoft Office Word</Application>
  <DocSecurity>0</DocSecurity>
  <Lines>606</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82753</CharactersWithSpaces>
  <SharedDoc>false</SharedDoc>
  <HLinks>
    <vt:vector size="72" baseType="variant">
      <vt:variant>
        <vt:i4>4128828</vt:i4>
      </vt:variant>
      <vt:variant>
        <vt:i4>57</vt:i4>
      </vt:variant>
      <vt:variant>
        <vt:i4>0</vt:i4>
      </vt:variant>
      <vt:variant>
        <vt:i4>5</vt:i4>
      </vt:variant>
      <vt:variant>
        <vt:lpwstr>http://zakupki.tatar/services/i_member/Reglament_ETP.pdf</vt:lpwstr>
      </vt:variant>
      <vt:variant>
        <vt:lpwstr/>
      </vt:variant>
      <vt:variant>
        <vt:i4>2031620</vt:i4>
      </vt:variant>
      <vt:variant>
        <vt:i4>54</vt:i4>
      </vt:variant>
      <vt:variant>
        <vt:i4>0</vt:i4>
      </vt:variant>
      <vt:variant>
        <vt:i4>5</vt:i4>
      </vt:variant>
      <vt:variant>
        <vt:lpwstr>https://etpzakupki.tatar/</vt:lpwstr>
      </vt:variant>
      <vt:variant>
        <vt:lpwstr/>
      </vt:variant>
      <vt:variant>
        <vt:i4>6094942</vt:i4>
      </vt:variant>
      <vt:variant>
        <vt:i4>51</vt:i4>
      </vt:variant>
      <vt:variant>
        <vt:i4>0</vt:i4>
      </vt:variant>
      <vt:variant>
        <vt:i4>5</vt:i4>
      </vt:variant>
      <vt:variant>
        <vt:lpwstr>http://zakupki.gov.ru/223</vt:lpwstr>
      </vt:variant>
      <vt:variant>
        <vt:lpwstr/>
      </vt:variant>
      <vt:variant>
        <vt:i4>2031620</vt:i4>
      </vt:variant>
      <vt:variant>
        <vt:i4>48</vt:i4>
      </vt:variant>
      <vt:variant>
        <vt:i4>0</vt:i4>
      </vt:variant>
      <vt:variant>
        <vt:i4>5</vt:i4>
      </vt:variant>
      <vt:variant>
        <vt:lpwstr>https://etpzakupki.tatar/</vt:lpwstr>
      </vt:variant>
      <vt:variant>
        <vt:lpwstr/>
      </vt:variant>
      <vt:variant>
        <vt:i4>2031620</vt:i4>
      </vt:variant>
      <vt:variant>
        <vt:i4>45</vt:i4>
      </vt:variant>
      <vt:variant>
        <vt:i4>0</vt:i4>
      </vt:variant>
      <vt:variant>
        <vt:i4>5</vt:i4>
      </vt:variant>
      <vt:variant>
        <vt:lpwstr>https://etpzakupki.tatar/</vt:lpwstr>
      </vt:variant>
      <vt:variant>
        <vt:lpwstr/>
      </vt:variant>
      <vt:variant>
        <vt:i4>1114171</vt:i4>
      </vt:variant>
      <vt:variant>
        <vt:i4>38</vt:i4>
      </vt:variant>
      <vt:variant>
        <vt:i4>0</vt:i4>
      </vt:variant>
      <vt:variant>
        <vt:i4>5</vt:i4>
      </vt:variant>
      <vt:variant>
        <vt:lpwstr/>
      </vt:variant>
      <vt:variant>
        <vt:lpwstr>_Toc482198472</vt:lpwstr>
      </vt:variant>
      <vt:variant>
        <vt:i4>1114171</vt:i4>
      </vt:variant>
      <vt:variant>
        <vt:i4>32</vt:i4>
      </vt:variant>
      <vt:variant>
        <vt:i4>0</vt:i4>
      </vt:variant>
      <vt:variant>
        <vt:i4>5</vt:i4>
      </vt:variant>
      <vt:variant>
        <vt:lpwstr/>
      </vt:variant>
      <vt:variant>
        <vt:lpwstr>_Toc482198471</vt:lpwstr>
      </vt:variant>
      <vt:variant>
        <vt:i4>1048635</vt:i4>
      </vt:variant>
      <vt:variant>
        <vt:i4>26</vt:i4>
      </vt:variant>
      <vt:variant>
        <vt:i4>0</vt:i4>
      </vt:variant>
      <vt:variant>
        <vt:i4>5</vt:i4>
      </vt:variant>
      <vt:variant>
        <vt:lpwstr/>
      </vt:variant>
      <vt:variant>
        <vt:lpwstr>_Toc482198466</vt:lpwstr>
      </vt:variant>
      <vt:variant>
        <vt:i4>1048635</vt:i4>
      </vt:variant>
      <vt:variant>
        <vt:i4>20</vt:i4>
      </vt:variant>
      <vt:variant>
        <vt:i4>0</vt:i4>
      </vt:variant>
      <vt:variant>
        <vt:i4>5</vt:i4>
      </vt:variant>
      <vt:variant>
        <vt:lpwstr/>
      </vt:variant>
      <vt:variant>
        <vt:lpwstr>_Toc482198465</vt:lpwstr>
      </vt:variant>
      <vt:variant>
        <vt:i4>1048635</vt:i4>
      </vt:variant>
      <vt:variant>
        <vt:i4>14</vt:i4>
      </vt:variant>
      <vt:variant>
        <vt:i4>0</vt:i4>
      </vt:variant>
      <vt:variant>
        <vt:i4>5</vt:i4>
      </vt:variant>
      <vt:variant>
        <vt:lpwstr/>
      </vt:variant>
      <vt:variant>
        <vt:lpwstr>_Toc482198464</vt:lpwstr>
      </vt:variant>
      <vt:variant>
        <vt:i4>1048635</vt:i4>
      </vt:variant>
      <vt:variant>
        <vt:i4>8</vt:i4>
      </vt:variant>
      <vt:variant>
        <vt:i4>0</vt:i4>
      </vt:variant>
      <vt:variant>
        <vt:i4>5</vt:i4>
      </vt:variant>
      <vt:variant>
        <vt:lpwstr/>
      </vt:variant>
      <vt:variant>
        <vt:lpwstr>_Toc482198463</vt:lpwstr>
      </vt:variant>
      <vt:variant>
        <vt:i4>1048635</vt:i4>
      </vt:variant>
      <vt:variant>
        <vt:i4>2</vt:i4>
      </vt:variant>
      <vt:variant>
        <vt:i4>0</vt:i4>
      </vt:variant>
      <vt:variant>
        <vt:i4>5</vt:i4>
      </vt:variant>
      <vt:variant>
        <vt:lpwstr/>
      </vt:variant>
      <vt:variant>
        <vt:lpwstr>_Toc482198462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Азат Хусаинов</dc:creator>
  <cp:keywords/>
  <cp:lastModifiedBy>Ольга Шуралева</cp:lastModifiedBy>
  <cp:revision>44</cp:revision>
  <cp:lastPrinted>2019-11-22T12:16:00Z</cp:lastPrinted>
  <dcterms:created xsi:type="dcterms:W3CDTF">2018-07-18T06:22:00Z</dcterms:created>
  <dcterms:modified xsi:type="dcterms:W3CDTF">2019-11-25T12:25:00Z</dcterms:modified>
</cp:coreProperties>
</file>