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47677" w14:textId="7728A7C6" w:rsidR="00AB5CC1" w:rsidRPr="008259D9" w:rsidRDefault="00A81197" w:rsidP="00AB5CC1">
      <w:pPr>
        <w:widowControl w:val="0"/>
        <w:shd w:val="clear" w:color="auto" w:fill="FFFFFF"/>
        <w:spacing w:after="0" w:line="240" w:lineRule="auto"/>
        <w:jc w:val="center"/>
        <w:rPr>
          <w:rFonts w:ascii="Times New Roman" w:eastAsia="Times New Roman" w:hAnsi="Times New Roman" w:cs="Times New Roman"/>
          <w:b/>
          <w:sz w:val="24"/>
          <w:szCs w:val="24"/>
        </w:rPr>
      </w:pPr>
      <w:r w:rsidRPr="008259D9">
        <w:rPr>
          <w:rFonts w:ascii="Times New Roman" w:eastAsia="Times New Roman" w:hAnsi="Times New Roman" w:cs="Times New Roman"/>
          <w:b/>
          <w:sz w:val="24"/>
          <w:szCs w:val="24"/>
        </w:rPr>
        <w:t>Договор №</w:t>
      </w:r>
      <w:r w:rsidR="005968B0">
        <w:rPr>
          <w:rFonts w:ascii="Times New Roman" w:eastAsia="Times New Roman" w:hAnsi="Times New Roman" w:cs="Times New Roman"/>
          <w:b/>
          <w:sz w:val="24"/>
          <w:szCs w:val="24"/>
        </w:rPr>
        <w:t xml:space="preserve"> </w:t>
      </w:r>
      <w:r w:rsidRPr="008259D9">
        <w:rPr>
          <w:rFonts w:ascii="Times New Roman" w:eastAsia="Times New Roman" w:hAnsi="Times New Roman" w:cs="Times New Roman"/>
          <w:b/>
          <w:sz w:val="24"/>
          <w:szCs w:val="24"/>
        </w:rPr>
        <w:t>_________</w:t>
      </w:r>
    </w:p>
    <w:p w14:paraId="42E340EC" w14:textId="0C14A740" w:rsidR="00275EE3" w:rsidRDefault="008259D9">
      <w:pPr>
        <w:widowControl w:val="0"/>
        <w:shd w:val="clear" w:color="auto" w:fill="FFFFFF"/>
        <w:tabs>
          <w:tab w:val="left" w:pos="4320"/>
        </w:tabs>
        <w:spacing w:after="0" w:line="240" w:lineRule="auto"/>
        <w:jc w:val="center"/>
        <w:rPr>
          <w:rFonts w:ascii="Times New Roman" w:hAnsi="Times New Roman" w:cs="Times New Roman"/>
          <w:b/>
          <w:sz w:val="24"/>
          <w:szCs w:val="24"/>
        </w:rPr>
      </w:pPr>
      <w:r w:rsidRPr="008259D9">
        <w:rPr>
          <w:rFonts w:ascii="Times New Roman" w:hAnsi="Times New Roman" w:cs="Times New Roman"/>
          <w:b/>
          <w:sz w:val="24"/>
          <w:szCs w:val="24"/>
        </w:rPr>
        <w:t>на выполнение работ по разработке проектной документации</w:t>
      </w:r>
    </w:p>
    <w:p w14:paraId="0F60FF52" w14:textId="77777777" w:rsidR="008259D9" w:rsidRPr="008259D9" w:rsidRDefault="008259D9">
      <w:pPr>
        <w:widowControl w:val="0"/>
        <w:shd w:val="clear" w:color="auto" w:fill="FFFFFF"/>
        <w:tabs>
          <w:tab w:val="left" w:pos="4320"/>
        </w:tabs>
        <w:spacing w:after="0" w:line="240" w:lineRule="auto"/>
        <w:jc w:val="center"/>
        <w:rPr>
          <w:rFonts w:ascii="Times New Roman" w:eastAsia="Times New Roman" w:hAnsi="Times New Roman" w:cs="Times New Roman"/>
          <w:b/>
          <w:sz w:val="24"/>
          <w:szCs w:val="24"/>
        </w:rPr>
      </w:pPr>
    </w:p>
    <w:p w14:paraId="233E7F8E" w14:textId="7046F62F" w:rsidR="00275EE3" w:rsidRPr="00826846" w:rsidRDefault="00A81197">
      <w:pPr>
        <w:widowControl w:val="0"/>
        <w:shd w:val="clear" w:color="auto" w:fill="FFFFFF"/>
        <w:spacing w:after="0" w:line="240" w:lineRule="auto"/>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 xml:space="preserve">г. </w:t>
      </w:r>
      <w:proofErr w:type="spellStart"/>
      <w:r w:rsidRPr="00826846">
        <w:rPr>
          <w:rFonts w:ascii="Times New Roman" w:eastAsia="Times New Roman" w:hAnsi="Times New Roman" w:cs="Times New Roman"/>
          <w:sz w:val="24"/>
          <w:szCs w:val="24"/>
        </w:rPr>
        <w:t>Иннополис</w:t>
      </w:r>
      <w:proofErr w:type="spellEnd"/>
      <w:r w:rsidRP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ab/>
      </w:r>
      <w:r w:rsidRPr="00826846">
        <w:rPr>
          <w:rFonts w:ascii="Times New Roman" w:eastAsia="Times New Roman" w:hAnsi="Times New Roman" w:cs="Times New Roman"/>
          <w:sz w:val="24"/>
          <w:szCs w:val="24"/>
        </w:rPr>
        <w:tab/>
      </w:r>
      <w:r w:rsidRPr="00826846">
        <w:rPr>
          <w:rFonts w:ascii="Times New Roman" w:eastAsia="Times New Roman" w:hAnsi="Times New Roman" w:cs="Times New Roman"/>
          <w:sz w:val="24"/>
          <w:szCs w:val="24"/>
        </w:rPr>
        <w:tab/>
      </w:r>
      <w:r w:rsidRPr="00826846">
        <w:rPr>
          <w:rFonts w:ascii="Times New Roman" w:eastAsia="Times New Roman" w:hAnsi="Times New Roman" w:cs="Times New Roman"/>
          <w:sz w:val="24"/>
          <w:szCs w:val="24"/>
        </w:rPr>
        <w:tab/>
      </w:r>
      <w:r w:rsidRPr="00826846">
        <w:rPr>
          <w:rFonts w:ascii="Times New Roman" w:eastAsia="Times New Roman" w:hAnsi="Times New Roman" w:cs="Times New Roman"/>
          <w:sz w:val="24"/>
          <w:szCs w:val="24"/>
        </w:rPr>
        <w:tab/>
        <w:t xml:space="preserve">                          </w:t>
      </w:r>
      <w:r w:rsidR="00826846">
        <w:rPr>
          <w:rFonts w:ascii="Times New Roman" w:eastAsia="Times New Roman" w:hAnsi="Times New Roman" w:cs="Times New Roman"/>
          <w:sz w:val="24"/>
          <w:szCs w:val="24"/>
        </w:rPr>
        <w:t xml:space="preserve">                 </w:t>
      </w:r>
      <w:proofErr w:type="gramStart"/>
      <w:r w:rsid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 xml:space="preserve">  «</w:t>
      </w:r>
      <w:proofErr w:type="gramEnd"/>
      <w:r w:rsidR="005467EA" w:rsidRPr="00826846">
        <w:rPr>
          <w:rFonts w:ascii="Times New Roman" w:eastAsia="Times New Roman" w:hAnsi="Times New Roman" w:cs="Times New Roman"/>
          <w:sz w:val="24"/>
          <w:szCs w:val="24"/>
        </w:rPr>
        <w:t xml:space="preserve">        » ____________ 20</w:t>
      </w:r>
      <w:r w:rsidR="00B54910">
        <w:rPr>
          <w:rFonts w:ascii="Times New Roman" w:eastAsia="Times New Roman" w:hAnsi="Times New Roman" w:cs="Times New Roman"/>
          <w:sz w:val="24"/>
          <w:szCs w:val="24"/>
        </w:rPr>
        <w:t>20</w:t>
      </w:r>
      <w:r w:rsidR="001234FD">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г.</w:t>
      </w:r>
    </w:p>
    <w:p w14:paraId="2FB03644" w14:textId="77777777" w:rsidR="00275EE3" w:rsidRPr="00826846" w:rsidRDefault="00275EE3">
      <w:pPr>
        <w:widowControl w:val="0"/>
        <w:shd w:val="clear" w:color="auto" w:fill="FFFFFF"/>
        <w:spacing w:after="0" w:line="240" w:lineRule="auto"/>
        <w:rPr>
          <w:rFonts w:ascii="Times New Roman" w:eastAsia="Times New Roman" w:hAnsi="Times New Roman" w:cs="Times New Roman"/>
          <w:b/>
          <w:sz w:val="24"/>
          <w:szCs w:val="24"/>
        </w:rPr>
      </w:pPr>
    </w:p>
    <w:p w14:paraId="2E15921F" w14:textId="33525C6F" w:rsidR="00275EE3" w:rsidRPr="00826846" w:rsidRDefault="00A81197" w:rsidP="00FA2AAE">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b/>
          <w:sz w:val="24"/>
          <w:szCs w:val="24"/>
        </w:rPr>
        <w:t xml:space="preserve">Автономная некоммерческая организация «Фонд развития города </w:t>
      </w:r>
      <w:proofErr w:type="spellStart"/>
      <w:r w:rsidRPr="00826846">
        <w:rPr>
          <w:rFonts w:ascii="Times New Roman" w:eastAsia="Times New Roman" w:hAnsi="Times New Roman" w:cs="Times New Roman"/>
          <w:b/>
          <w:sz w:val="24"/>
          <w:szCs w:val="24"/>
        </w:rPr>
        <w:t>Иннополис</w:t>
      </w:r>
      <w:proofErr w:type="spellEnd"/>
      <w:r w:rsidRPr="00826846">
        <w:rPr>
          <w:rFonts w:ascii="Times New Roman" w:eastAsia="Times New Roman" w:hAnsi="Times New Roman" w:cs="Times New Roman"/>
          <w:b/>
          <w:sz w:val="24"/>
          <w:szCs w:val="24"/>
        </w:rPr>
        <w:t>»</w:t>
      </w:r>
      <w:r w:rsidRPr="00826846">
        <w:rPr>
          <w:rFonts w:ascii="Times New Roman" w:eastAsia="Times New Roman" w:hAnsi="Times New Roman" w:cs="Times New Roman"/>
          <w:sz w:val="24"/>
          <w:szCs w:val="24"/>
        </w:rPr>
        <w:t>, именуемая в дальнейшем «</w:t>
      </w:r>
      <w:r w:rsidRPr="00826846">
        <w:rPr>
          <w:rFonts w:ascii="Times New Roman" w:eastAsia="Times New Roman" w:hAnsi="Times New Roman" w:cs="Times New Roman"/>
          <w:b/>
          <w:sz w:val="24"/>
          <w:szCs w:val="24"/>
        </w:rPr>
        <w:t>Заказчик</w:t>
      </w:r>
      <w:r w:rsidRPr="00826846">
        <w:rPr>
          <w:rFonts w:ascii="Times New Roman" w:eastAsia="Times New Roman" w:hAnsi="Times New Roman" w:cs="Times New Roman"/>
          <w:sz w:val="24"/>
          <w:szCs w:val="24"/>
        </w:rPr>
        <w:t xml:space="preserve">», в лице </w:t>
      </w:r>
      <w:r w:rsidR="00007D7E" w:rsidRPr="00826846">
        <w:rPr>
          <w:rFonts w:ascii="Times New Roman" w:eastAsia="Times New Roman" w:hAnsi="Times New Roman" w:cs="Times New Roman"/>
          <w:sz w:val="24"/>
          <w:szCs w:val="24"/>
        </w:rPr>
        <w:t>д</w:t>
      </w:r>
      <w:r w:rsidRPr="00826846">
        <w:rPr>
          <w:rFonts w:ascii="Times New Roman" w:eastAsia="Times New Roman" w:hAnsi="Times New Roman" w:cs="Times New Roman"/>
          <w:sz w:val="24"/>
          <w:szCs w:val="24"/>
        </w:rPr>
        <w:t>иректора</w:t>
      </w:r>
      <w:r w:rsidR="005467EA" w:rsidRPr="00826846">
        <w:rPr>
          <w:rFonts w:ascii="Times New Roman" w:eastAsia="Times New Roman" w:hAnsi="Times New Roman" w:cs="Times New Roman"/>
          <w:sz w:val="24"/>
          <w:szCs w:val="24"/>
        </w:rPr>
        <w:t xml:space="preserve"> </w:t>
      </w:r>
      <w:proofErr w:type="spellStart"/>
      <w:r w:rsidR="005467EA" w:rsidRPr="00826846">
        <w:rPr>
          <w:rFonts w:ascii="Times New Roman" w:eastAsia="Times New Roman" w:hAnsi="Times New Roman" w:cs="Times New Roman"/>
          <w:sz w:val="24"/>
          <w:szCs w:val="24"/>
        </w:rPr>
        <w:t>Кангина</w:t>
      </w:r>
      <w:proofErr w:type="spellEnd"/>
      <w:r w:rsidR="005467EA" w:rsidRPr="00826846">
        <w:rPr>
          <w:rFonts w:ascii="Times New Roman" w:eastAsia="Times New Roman" w:hAnsi="Times New Roman" w:cs="Times New Roman"/>
          <w:sz w:val="24"/>
          <w:szCs w:val="24"/>
        </w:rPr>
        <w:t xml:space="preserve"> Алексея Игоревича</w:t>
      </w:r>
      <w:r w:rsidRPr="00826846">
        <w:rPr>
          <w:rFonts w:ascii="Times New Roman" w:eastAsia="Times New Roman" w:hAnsi="Times New Roman" w:cs="Times New Roman"/>
          <w:sz w:val="24"/>
          <w:szCs w:val="24"/>
        </w:rPr>
        <w:t xml:space="preserve">, действующего на основании Устава, с одной стороны </w:t>
      </w:r>
      <w:r w:rsidR="005467EA" w:rsidRPr="00826846">
        <w:rPr>
          <w:rFonts w:ascii="Times New Roman" w:eastAsia="Times New Roman" w:hAnsi="Times New Roman" w:cs="Times New Roman"/>
          <w:sz w:val="24"/>
          <w:szCs w:val="24"/>
        </w:rPr>
        <w:t xml:space="preserve">и </w:t>
      </w:r>
      <w:r w:rsidR="008259D9">
        <w:rPr>
          <w:rFonts w:ascii="Times New Roman" w:eastAsia="Times New Roman" w:hAnsi="Times New Roman" w:cs="Times New Roman"/>
          <w:b/>
          <w:sz w:val="24"/>
          <w:szCs w:val="24"/>
        </w:rPr>
        <w:t>_____________________</w:t>
      </w:r>
      <w:r w:rsidRPr="00826846">
        <w:rPr>
          <w:rFonts w:ascii="Times New Roman" w:eastAsia="Times New Roman" w:hAnsi="Times New Roman" w:cs="Times New Roman"/>
          <w:sz w:val="24"/>
          <w:szCs w:val="24"/>
        </w:rPr>
        <w:t>, именуемое в дальнейшем «</w:t>
      </w:r>
      <w:r w:rsidRPr="00826846">
        <w:rPr>
          <w:rFonts w:ascii="Times New Roman" w:eastAsia="Times New Roman" w:hAnsi="Times New Roman" w:cs="Times New Roman"/>
          <w:b/>
          <w:sz w:val="24"/>
          <w:szCs w:val="24"/>
        </w:rPr>
        <w:t>Подрядчик</w:t>
      </w:r>
      <w:r w:rsidRPr="00826846">
        <w:rPr>
          <w:rFonts w:ascii="Times New Roman" w:eastAsia="Times New Roman" w:hAnsi="Times New Roman" w:cs="Times New Roman"/>
          <w:sz w:val="24"/>
          <w:szCs w:val="24"/>
        </w:rPr>
        <w:t>», в лице</w:t>
      </w:r>
      <w:r w:rsidR="005968B0">
        <w:rPr>
          <w:rFonts w:ascii="Times New Roman" w:eastAsia="Times New Roman" w:hAnsi="Times New Roman" w:cs="Times New Roman"/>
          <w:sz w:val="24"/>
          <w:szCs w:val="24"/>
        </w:rPr>
        <w:t xml:space="preserve"> </w:t>
      </w:r>
      <w:r w:rsidR="008259D9">
        <w:rPr>
          <w:rFonts w:ascii="Times New Roman" w:eastAsia="Times New Roman" w:hAnsi="Times New Roman" w:cs="Times New Roman"/>
          <w:sz w:val="24"/>
          <w:szCs w:val="24"/>
        </w:rPr>
        <w:t>____________________</w:t>
      </w:r>
      <w:r w:rsidRPr="00826846">
        <w:rPr>
          <w:rFonts w:ascii="Times New Roman" w:eastAsia="Times New Roman" w:hAnsi="Times New Roman" w:cs="Times New Roman"/>
          <w:sz w:val="24"/>
          <w:szCs w:val="24"/>
        </w:rPr>
        <w:t>, действующего на основании</w:t>
      </w:r>
      <w:r w:rsidR="005968B0">
        <w:rPr>
          <w:rFonts w:ascii="Times New Roman" w:eastAsia="Times New Roman" w:hAnsi="Times New Roman" w:cs="Times New Roman"/>
          <w:sz w:val="24"/>
          <w:szCs w:val="24"/>
        </w:rPr>
        <w:t xml:space="preserve"> </w:t>
      </w:r>
      <w:r w:rsidR="008259D9">
        <w:rPr>
          <w:rFonts w:ascii="Times New Roman" w:eastAsia="Times New Roman" w:hAnsi="Times New Roman" w:cs="Times New Roman"/>
          <w:sz w:val="24"/>
          <w:szCs w:val="24"/>
        </w:rPr>
        <w:t>_____________</w:t>
      </w:r>
      <w:r w:rsidRPr="00826846">
        <w:rPr>
          <w:rFonts w:ascii="Times New Roman" w:eastAsia="Times New Roman" w:hAnsi="Times New Roman" w:cs="Times New Roman"/>
          <w:sz w:val="24"/>
          <w:szCs w:val="24"/>
        </w:rPr>
        <w:t xml:space="preserve">, с другой стороны, в дальнейшем совместно именуемые «Стороны», в соответствии с </w:t>
      </w:r>
      <w:r w:rsidRPr="001C1E5B">
        <w:rPr>
          <w:rFonts w:ascii="Times New Roman" w:eastAsia="Times New Roman" w:hAnsi="Times New Roman" w:cs="Times New Roman"/>
          <w:sz w:val="24"/>
          <w:szCs w:val="24"/>
        </w:rPr>
        <w:t>результатами определения Подрядчика путем проведения</w:t>
      </w:r>
      <w:r w:rsidR="005467EA" w:rsidRPr="001C1E5B">
        <w:rPr>
          <w:rFonts w:ascii="Times New Roman" w:eastAsia="Times New Roman" w:hAnsi="Times New Roman" w:cs="Times New Roman"/>
          <w:sz w:val="24"/>
          <w:szCs w:val="24"/>
        </w:rPr>
        <w:t xml:space="preserve"> </w:t>
      </w:r>
      <w:proofErr w:type="spellStart"/>
      <w:r w:rsidR="005467EA" w:rsidRPr="001C1E5B">
        <w:rPr>
          <w:rFonts w:ascii="Times New Roman" w:eastAsia="Times New Roman" w:hAnsi="Times New Roman" w:cs="Times New Roman"/>
          <w:sz w:val="24"/>
          <w:szCs w:val="24"/>
        </w:rPr>
        <w:t>редукциона</w:t>
      </w:r>
      <w:proofErr w:type="spellEnd"/>
      <w:r w:rsidR="005467EA" w:rsidRPr="001C1E5B">
        <w:rPr>
          <w:rFonts w:ascii="Times New Roman" w:eastAsia="Times New Roman" w:hAnsi="Times New Roman" w:cs="Times New Roman"/>
          <w:sz w:val="24"/>
          <w:szCs w:val="24"/>
        </w:rPr>
        <w:t xml:space="preserve"> в электронной форме</w:t>
      </w:r>
      <w:r w:rsidR="000D7162" w:rsidRPr="001C1E5B">
        <w:rPr>
          <w:rFonts w:ascii="Times New Roman" w:eastAsia="Times New Roman" w:hAnsi="Times New Roman" w:cs="Times New Roman"/>
          <w:sz w:val="24"/>
          <w:szCs w:val="24"/>
        </w:rPr>
        <w:t xml:space="preserve"> №</w:t>
      </w:r>
      <w:r w:rsidR="005968B0" w:rsidRPr="001C1E5B">
        <w:rPr>
          <w:rFonts w:ascii="Times New Roman" w:eastAsia="Times New Roman" w:hAnsi="Times New Roman" w:cs="Times New Roman"/>
          <w:sz w:val="24"/>
          <w:szCs w:val="24"/>
        </w:rPr>
        <w:t xml:space="preserve"> </w:t>
      </w:r>
      <w:r w:rsidR="008259D9" w:rsidRPr="001C1E5B">
        <w:rPr>
          <w:rFonts w:ascii="Times New Roman" w:eastAsia="Times New Roman" w:hAnsi="Times New Roman" w:cs="Times New Roman"/>
          <w:sz w:val="24"/>
          <w:szCs w:val="24"/>
        </w:rPr>
        <w:t>_________</w:t>
      </w:r>
      <w:r w:rsidRPr="001C1E5B">
        <w:rPr>
          <w:rFonts w:ascii="Times New Roman" w:eastAsia="Times New Roman" w:hAnsi="Times New Roman" w:cs="Times New Roman"/>
          <w:sz w:val="24"/>
          <w:szCs w:val="24"/>
        </w:rPr>
        <w:t xml:space="preserve">, протокол </w:t>
      </w:r>
      <w:r w:rsidR="00C81FA8">
        <w:rPr>
          <w:rFonts w:ascii="Times New Roman" w:eastAsia="Times New Roman" w:hAnsi="Times New Roman" w:cs="Times New Roman"/>
          <w:sz w:val="24"/>
          <w:szCs w:val="24"/>
        </w:rPr>
        <w:t>________________</w:t>
      </w:r>
      <w:r w:rsidRPr="001C1E5B">
        <w:rPr>
          <w:rFonts w:ascii="Times New Roman" w:eastAsia="Times New Roman" w:hAnsi="Times New Roman" w:cs="Times New Roman"/>
          <w:sz w:val="24"/>
          <w:szCs w:val="24"/>
        </w:rPr>
        <w:t xml:space="preserve"> №</w:t>
      </w:r>
      <w:r w:rsidR="005968B0" w:rsidRPr="001C1E5B">
        <w:rPr>
          <w:rFonts w:ascii="Times New Roman" w:eastAsia="Times New Roman" w:hAnsi="Times New Roman" w:cs="Times New Roman"/>
          <w:sz w:val="24"/>
          <w:szCs w:val="24"/>
        </w:rPr>
        <w:t xml:space="preserve"> </w:t>
      </w:r>
      <w:r w:rsidR="008259D9" w:rsidRPr="001C1E5B">
        <w:rPr>
          <w:rFonts w:ascii="Times New Roman" w:eastAsia="Times New Roman" w:hAnsi="Times New Roman" w:cs="Times New Roman"/>
          <w:sz w:val="24"/>
          <w:szCs w:val="24"/>
        </w:rPr>
        <w:t>_______________</w:t>
      </w:r>
      <w:r w:rsidR="005968B0" w:rsidRPr="001C1E5B">
        <w:rPr>
          <w:rFonts w:ascii="Times New Roman" w:eastAsia="Times New Roman" w:hAnsi="Times New Roman" w:cs="Times New Roman"/>
          <w:sz w:val="24"/>
          <w:szCs w:val="24"/>
        </w:rPr>
        <w:t xml:space="preserve"> </w:t>
      </w:r>
      <w:r w:rsidRPr="001C1E5B">
        <w:rPr>
          <w:rFonts w:ascii="Times New Roman" w:eastAsia="Times New Roman" w:hAnsi="Times New Roman" w:cs="Times New Roman"/>
          <w:sz w:val="24"/>
          <w:szCs w:val="24"/>
        </w:rPr>
        <w:t>заключили настоящий Договор (далее также – Договор) о нижеследующем:</w:t>
      </w:r>
    </w:p>
    <w:p w14:paraId="56D12F8A" w14:textId="77777777" w:rsidR="004E16D6" w:rsidRDefault="004E16D6">
      <w:pPr>
        <w:spacing w:after="0" w:line="240" w:lineRule="auto"/>
        <w:jc w:val="center"/>
        <w:rPr>
          <w:rFonts w:ascii="Times New Roman" w:eastAsia="Times New Roman" w:hAnsi="Times New Roman" w:cs="Times New Roman"/>
          <w:b/>
          <w:sz w:val="24"/>
          <w:szCs w:val="24"/>
        </w:rPr>
      </w:pPr>
    </w:p>
    <w:p w14:paraId="122505F3" w14:textId="45047389" w:rsidR="00275EE3" w:rsidRPr="00826846" w:rsidRDefault="00A81197">
      <w:pPr>
        <w:spacing w:after="0" w:line="240" w:lineRule="auto"/>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1. Предмет Договора</w:t>
      </w:r>
    </w:p>
    <w:p w14:paraId="3161F499" w14:textId="0FFE8501" w:rsidR="00FD7E07" w:rsidRPr="008259D9" w:rsidRDefault="00A81197" w:rsidP="0005423F">
      <w:pPr>
        <w:numPr>
          <w:ilvl w:val="1"/>
          <w:numId w:val="1"/>
        </w:numPr>
        <w:pBdr>
          <w:top w:val="nil"/>
          <w:left w:val="nil"/>
          <w:bottom w:val="nil"/>
          <w:right w:val="nil"/>
          <w:between w:val="nil"/>
        </w:pBdr>
        <w:spacing w:after="0" w:line="240" w:lineRule="auto"/>
        <w:ind w:left="0" w:firstLine="851"/>
        <w:jc w:val="both"/>
        <w:rPr>
          <w:rFonts w:ascii="Times New Roman" w:hAnsi="Times New Roman" w:cs="Times New Roman"/>
          <w:sz w:val="24"/>
          <w:szCs w:val="24"/>
        </w:rPr>
      </w:pPr>
      <w:r w:rsidRPr="00826846">
        <w:rPr>
          <w:rFonts w:ascii="Times New Roman" w:eastAsia="Times New Roman" w:hAnsi="Times New Roman" w:cs="Times New Roman"/>
          <w:color w:val="000000"/>
          <w:sz w:val="24"/>
          <w:szCs w:val="24"/>
        </w:rPr>
        <w:t>В целях</w:t>
      </w:r>
      <w:r w:rsidR="008259D9">
        <w:rPr>
          <w:rFonts w:ascii="Times New Roman" w:hAnsi="Times New Roman" w:cs="Times New Roman"/>
          <w:color w:val="000000"/>
          <w:sz w:val="24"/>
          <w:szCs w:val="24"/>
        </w:rPr>
        <w:t xml:space="preserve"> организации дополнительных рабочих мест для сотрудников АНО «Фонд развития города </w:t>
      </w:r>
      <w:proofErr w:type="spellStart"/>
      <w:r w:rsidR="008259D9">
        <w:rPr>
          <w:rFonts w:ascii="Times New Roman" w:hAnsi="Times New Roman" w:cs="Times New Roman"/>
          <w:color w:val="000000"/>
          <w:sz w:val="24"/>
          <w:szCs w:val="24"/>
        </w:rPr>
        <w:t>Иннополис</w:t>
      </w:r>
      <w:proofErr w:type="spellEnd"/>
      <w:r w:rsidR="008259D9">
        <w:rPr>
          <w:rFonts w:ascii="Times New Roman" w:hAnsi="Times New Roman" w:cs="Times New Roman"/>
          <w:color w:val="000000"/>
          <w:sz w:val="24"/>
          <w:szCs w:val="24"/>
        </w:rPr>
        <w:t>»</w:t>
      </w:r>
      <w:r w:rsidR="00D53549" w:rsidRPr="00826846">
        <w:rPr>
          <w:rFonts w:ascii="Times New Roman" w:hAnsi="Times New Roman" w:cs="Times New Roman"/>
          <w:color w:val="000000"/>
          <w:sz w:val="24"/>
          <w:szCs w:val="24"/>
        </w:rPr>
        <w:t>,</w:t>
      </w:r>
      <w:r w:rsidR="00D53549" w:rsidRPr="00826846">
        <w:rPr>
          <w:rFonts w:ascii="Times New Roman" w:hAnsi="Times New Roman" w:cs="Times New Roman"/>
          <w:sz w:val="24"/>
          <w:szCs w:val="24"/>
        </w:rPr>
        <w:t xml:space="preserve"> </w:t>
      </w:r>
      <w:r w:rsidRPr="00826846">
        <w:rPr>
          <w:rFonts w:ascii="Times New Roman" w:eastAsia="Times New Roman" w:hAnsi="Times New Roman" w:cs="Times New Roman"/>
          <w:color w:val="000000"/>
          <w:sz w:val="24"/>
          <w:szCs w:val="24"/>
        </w:rPr>
        <w:t>Заказчик поручает, а Подрядчик принимает на себя обязательств</w:t>
      </w:r>
      <w:r w:rsidR="00C64E7E" w:rsidRPr="00826846">
        <w:rPr>
          <w:rFonts w:ascii="Times New Roman" w:eastAsia="Times New Roman" w:hAnsi="Times New Roman" w:cs="Times New Roman"/>
          <w:color w:val="000000"/>
          <w:sz w:val="24"/>
          <w:szCs w:val="24"/>
        </w:rPr>
        <w:t>а в срок и на условиях Договора</w:t>
      </w:r>
      <w:r w:rsidRPr="00826846">
        <w:rPr>
          <w:rFonts w:ascii="Times New Roman" w:eastAsia="Times New Roman" w:hAnsi="Times New Roman" w:cs="Times New Roman"/>
          <w:color w:val="000000"/>
          <w:sz w:val="24"/>
          <w:szCs w:val="24"/>
        </w:rPr>
        <w:t>: разработать проектн</w:t>
      </w:r>
      <w:r w:rsidR="00D60AC1" w:rsidRPr="00826846">
        <w:rPr>
          <w:rFonts w:ascii="Times New Roman" w:eastAsia="Times New Roman" w:hAnsi="Times New Roman" w:cs="Times New Roman"/>
          <w:color w:val="000000"/>
          <w:sz w:val="24"/>
          <w:szCs w:val="24"/>
        </w:rPr>
        <w:t>о-сметную</w:t>
      </w:r>
      <w:r w:rsidRPr="00826846">
        <w:rPr>
          <w:rFonts w:ascii="Times New Roman" w:eastAsia="Times New Roman" w:hAnsi="Times New Roman" w:cs="Times New Roman"/>
          <w:color w:val="000000"/>
          <w:sz w:val="24"/>
          <w:szCs w:val="24"/>
        </w:rPr>
        <w:t xml:space="preserve"> </w:t>
      </w:r>
      <w:r w:rsidR="00FA2AAE" w:rsidRPr="00826846">
        <w:rPr>
          <w:rFonts w:ascii="Times New Roman" w:eastAsia="Times New Roman" w:hAnsi="Times New Roman" w:cs="Times New Roman"/>
          <w:color w:val="000000"/>
          <w:sz w:val="24"/>
          <w:szCs w:val="24"/>
        </w:rPr>
        <w:t>документацию стадии</w:t>
      </w:r>
      <w:r w:rsidRPr="00826846">
        <w:rPr>
          <w:rFonts w:ascii="Times New Roman" w:eastAsia="Times New Roman" w:hAnsi="Times New Roman" w:cs="Times New Roman"/>
          <w:color w:val="000000"/>
          <w:sz w:val="24"/>
          <w:szCs w:val="24"/>
        </w:rPr>
        <w:t>: «Рабочая документация» (далее по те</w:t>
      </w:r>
      <w:r w:rsidR="00FA2AAE" w:rsidRPr="00826846">
        <w:rPr>
          <w:rFonts w:ascii="Times New Roman" w:eastAsia="Times New Roman" w:hAnsi="Times New Roman" w:cs="Times New Roman"/>
          <w:color w:val="000000"/>
          <w:sz w:val="24"/>
          <w:szCs w:val="24"/>
        </w:rPr>
        <w:t>ксту - проектная документация</w:t>
      </w:r>
      <w:r w:rsidR="00E472D2" w:rsidRPr="00826846">
        <w:rPr>
          <w:rFonts w:ascii="Times New Roman" w:eastAsia="Times New Roman" w:hAnsi="Times New Roman" w:cs="Times New Roman"/>
          <w:color w:val="000000"/>
          <w:sz w:val="24"/>
          <w:szCs w:val="24"/>
        </w:rPr>
        <w:t>, ПСД</w:t>
      </w:r>
      <w:r w:rsidR="00FA2AAE" w:rsidRPr="00826846">
        <w:rPr>
          <w:rFonts w:ascii="Times New Roman" w:eastAsia="Times New Roman" w:hAnsi="Times New Roman" w:cs="Times New Roman"/>
          <w:color w:val="000000"/>
          <w:sz w:val="24"/>
          <w:szCs w:val="24"/>
        </w:rPr>
        <w:t xml:space="preserve">) </w:t>
      </w:r>
      <w:r w:rsidRPr="00826846">
        <w:rPr>
          <w:rFonts w:ascii="Times New Roman" w:eastAsia="Times New Roman" w:hAnsi="Times New Roman" w:cs="Times New Roman"/>
          <w:color w:val="000000"/>
          <w:sz w:val="24"/>
          <w:szCs w:val="24"/>
        </w:rPr>
        <w:t xml:space="preserve">с целью </w:t>
      </w:r>
      <w:r w:rsidR="008259D9">
        <w:rPr>
          <w:rFonts w:ascii="Times New Roman" w:eastAsia="Times New Roman" w:hAnsi="Times New Roman" w:cs="Times New Roman"/>
          <w:color w:val="000000"/>
          <w:sz w:val="24"/>
          <w:szCs w:val="24"/>
        </w:rPr>
        <w:t xml:space="preserve">выполнения работ по ремонту </w:t>
      </w:r>
      <w:r w:rsidR="008259D9" w:rsidRPr="008259D9">
        <w:rPr>
          <w:rFonts w:ascii="Times New Roman" w:hAnsi="Times New Roman" w:cs="Times New Roman"/>
          <w:bCs/>
          <w:sz w:val="24"/>
          <w:szCs w:val="24"/>
        </w:rPr>
        <w:t>нежилого помещения, расположенного по адресу</w:t>
      </w:r>
      <w:r w:rsidR="008259D9">
        <w:rPr>
          <w:rFonts w:ascii="Times New Roman" w:hAnsi="Times New Roman" w:cs="Times New Roman"/>
          <w:bCs/>
          <w:sz w:val="24"/>
          <w:szCs w:val="24"/>
        </w:rPr>
        <w:t xml:space="preserve">: </w:t>
      </w:r>
      <w:r w:rsidR="008259D9" w:rsidRPr="008259D9">
        <w:rPr>
          <w:rFonts w:ascii="Times New Roman" w:hAnsi="Times New Roman" w:cs="Times New Roman"/>
          <w:bCs/>
          <w:sz w:val="24"/>
          <w:szCs w:val="24"/>
        </w:rPr>
        <w:t xml:space="preserve">г. </w:t>
      </w:r>
      <w:proofErr w:type="spellStart"/>
      <w:r w:rsidR="008259D9" w:rsidRPr="008259D9">
        <w:rPr>
          <w:rFonts w:ascii="Times New Roman" w:hAnsi="Times New Roman" w:cs="Times New Roman"/>
          <w:bCs/>
          <w:sz w:val="24"/>
          <w:szCs w:val="24"/>
        </w:rPr>
        <w:t>Иннополис</w:t>
      </w:r>
      <w:proofErr w:type="spellEnd"/>
      <w:r w:rsidR="008259D9" w:rsidRPr="008259D9">
        <w:rPr>
          <w:rFonts w:ascii="Times New Roman" w:hAnsi="Times New Roman" w:cs="Times New Roman"/>
          <w:bCs/>
          <w:sz w:val="24"/>
          <w:szCs w:val="24"/>
        </w:rPr>
        <w:t xml:space="preserve">, ул. Спортивная, д. 114, пом. 2, для размещения офиса АНО «Фонд развития города </w:t>
      </w:r>
      <w:proofErr w:type="spellStart"/>
      <w:r w:rsidR="008259D9" w:rsidRPr="008259D9">
        <w:rPr>
          <w:rFonts w:ascii="Times New Roman" w:hAnsi="Times New Roman" w:cs="Times New Roman"/>
          <w:bCs/>
          <w:sz w:val="24"/>
          <w:szCs w:val="24"/>
        </w:rPr>
        <w:t>Иннополис</w:t>
      </w:r>
      <w:proofErr w:type="spellEnd"/>
      <w:r w:rsidR="008259D9" w:rsidRPr="008259D9">
        <w:rPr>
          <w:rFonts w:ascii="Times New Roman" w:hAnsi="Times New Roman" w:cs="Times New Roman"/>
          <w:bCs/>
          <w:sz w:val="24"/>
          <w:szCs w:val="24"/>
        </w:rPr>
        <w:t>» площадью 373,7</w:t>
      </w:r>
      <w:r w:rsidR="008259D9" w:rsidRPr="008259D9">
        <w:rPr>
          <w:b/>
          <w:sz w:val="32"/>
          <w:szCs w:val="32"/>
        </w:rPr>
        <w:t xml:space="preserve"> </w:t>
      </w:r>
      <w:r w:rsidR="00BE1929" w:rsidRPr="008259D9">
        <w:rPr>
          <w:rFonts w:ascii="Times New Roman" w:hAnsi="Times New Roman" w:cs="Times New Roman"/>
          <w:kern w:val="2"/>
          <w:sz w:val="24"/>
          <w:szCs w:val="24"/>
          <w:lang w:eastAsia="ar-SA"/>
        </w:rPr>
        <w:t>(далее – Объект)</w:t>
      </w:r>
      <w:r w:rsidR="00FD7E07" w:rsidRPr="008259D9">
        <w:rPr>
          <w:rFonts w:ascii="Times New Roman" w:eastAsia="Times New Roman" w:hAnsi="Times New Roman" w:cs="Times New Roman"/>
          <w:color w:val="000000"/>
          <w:sz w:val="24"/>
          <w:szCs w:val="24"/>
        </w:rPr>
        <w:t xml:space="preserve">, </w:t>
      </w:r>
      <w:r w:rsidRPr="008259D9">
        <w:rPr>
          <w:rFonts w:ascii="Times New Roman" w:eastAsia="Times New Roman" w:hAnsi="Times New Roman" w:cs="Times New Roman"/>
          <w:color w:val="000000"/>
          <w:sz w:val="24"/>
          <w:szCs w:val="24"/>
        </w:rPr>
        <w:t>в соответствии с Техническим заданием (Приложение №1),</w:t>
      </w:r>
      <w:r w:rsidR="003C041A" w:rsidRPr="008259D9">
        <w:rPr>
          <w:sz w:val="24"/>
          <w:szCs w:val="24"/>
        </w:rPr>
        <w:t xml:space="preserve"> </w:t>
      </w:r>
      <w:r w:rsidR="003C041A" w:rsidRPr="008259D9">
        <w:rPr>
          <w:rFonts w:ascii="Times New Roman" w:hAnsi="Times New Roman" w:cs="Times New Roman"/>
          <w:sz w:val="24"/>
          <w:szCs w:val="24"/>
        </w:rPr>
        <w:t xml:space="preserve">получить положительное заключение достоверности </w:t>
      </w:r>
      <w:r w:rsidR="004E16D6" w:rsidRPr="008259D9">
        <w:rPr>
          <w:rFonts w:ascii="Times New Roman" w:hAnsi="Times New Roman" w:cs="Times New Roman"/>
          <w:sz w:val="24"/>
          <w:szCs w:val="24"/>
        </w:rPr>
        <w:t xml:space="preserve">определения </w:t>
      </w:r>
      <w:r w:rsidR="003C041A" w:rsidRPr="008259D9">
        <w:rPr>
          <w:rFonts w:ascii="Times New Roman" w:hAnsi="Times New Roman" w:cs="Times New Roman"/>
          <w:sz w:val="24"/>
          <w:szCs w:val="24"/>
        </w:rPr>
        <w:t xml:space="preserve">сметной стоимости </w:t>
      </w:r>
      <w:r w:rsidR="00402A19">
        <w:rPr>
          <w:rFonts w:ascii="Times New Roman" w:hAnsi="Times New Roman" w:cs="Times New Roman"/>
          <w:sz w:val="24"/>
          <w:szCs w:val="24"/>
        </w:rPr>
        <w:t xml:space="preserve">ремонта </w:t>
      </w:r>
      <w:r w:rsidR="003C041A" w:rsidRPr="008259D9">
        <w:rPr>
          <w:rFonts w:ascii="Times New Roman" w:hAnsi="Times New Roman" w:cs="Times New Roman"/>
          <w:sz w:val="24"/>
          <w:szCs w:val="24"/>
        </w:rPr>
        <w:t xml:space="preserve">и </w:t>
      </w:r>
      <w:r w:rsidRPr="008259D9">
        <w:rPr>
          <w:rFonts w:ascii="Times New Roman" w:eastAsia="Times New Roman" w:hAnsi="Times New Roman" w:cs="Times New Roman"/>
          <w:color w:val="000000"/>
          <w:sz w:val="24"/>
          <w:szCs w:val="24"/>
        </w:rPr>
        <w:t>сдать результат Работ Заказчику, а Заказчик обязуется принять результат Работ и оплатить его в порядке, предусмотренном Договором (далее по тексту – «Работы»).</w:t>
      </w:r>
    </w:p>
    <w:p w14:paraId="15F169B3"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jc w:val="both"/>
        <w:rPr>
          <w:sz w:val="24"/>
          <w:szCs w:val="24"/>
        </w:rPr>
      </w:pPr>
      <w:r w:rsidRPr="00826846">
        <w:rPr>
          <w:rFonts w:ascii="Times New Roman" w:eastAsia="Times New Roman" w:hAnsi="Times New Roman" w:cs="Times New Roman"/>
          <w:color w:val="000000"/>
          <w:sz w:val="24"/>
          <w:szCs w:val="24"/>
        </w:rPr>
        <w:t xml:space="preserve">Технические, экономические и другие требования к проектной документации, разрабатываемой по настоящему договору, должны соответствовать требованиям Технического Задания на разработку проектной документации (Приложение №1 к настоящему </w:t>
      </w:r>
      <w:r w:rsidR="00AB687A" w:rsidRPr="00826846">
        <w:rPr>
          <w:rFonts w:ascii="Times New Roman" w:eastAsia="Times New Roman" w:hAnsi="Times New Roman" w:cs="Times New Roman"/>
          <w:color w:val="000000"/>
          <w:sz w:val="24"/>
          <w:szCs w:val="24"/>
        </w:rPr>
        <w:t>Договору</w:t>
      </w:r>
      <w:r w:rsidRPr="00826846">
        <w:rPr>
          <w:rFonts w:ascii="Times New Roman" w:eastAsia="Times New Roman" w:hAnsi="Times New Roman" w:cs="Times New Roman"/>
          <w:color w:val="000000"/>
          <w:sz w:val="24"/>
          <w:szCs w:val="24"/>
        </w:rPr>
        <w:t>), строительным нормам и правилам, а также требованиям иных действующих нормативных документов Российской Федерации и Республики Татарстан.</w:t>
      </w:r>
    </w:p>
    <w:p w14:paraId="6970C2E1"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Состав, объем, перечень Работ, выполняемых Подрядчиком</w:t>
      </w:r>
      <w:r w:rsidR="00AB687A"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и технические требования к ним содержатся в Техническом задании (Приложение №1 к настоящему Договору), являющемся неотъемлемой частью настоящего Договора. </w:t>
      </w:r>
    </w:p>
    <w:p w14:paraId="25F11D30"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Перечень Работ, выполняемых Подрядчиком, и их стоимость содержатся в </w:t>
      </w:r>
      <w:r w:rsidR="00820988" w:rsidRPr="00826846">
        <w:rPr>
          <w:rFonts w:ascii="Times New Roman" w:eastAsia="Times New Roman" w:hAnsi="Times New Roman" w:cs="Times New Roman"/>
          <w:color w:val="000000"/>
          <w:sz w:val="24"/>
          <w:szCs w:val="24"/>
        </w:rPr>
        <w:t xml:space="preserve">Спецификации </w:t>
      </w:r>
      <w:r w:rsidRPr="00826846">
        <w:rPr>
          <w:rFonts w:ascii="Times New Roman" w:eastAsia="Times New Roman" w:hAnsi="Times New Roman" w:cs="Times New Roman"/>
          <w:color w:val="000000"/>
          <w:sz w:val="24"/>
          <w:szCs w:val="24"/>
        </w:rPr>
        <w:t xml:space="preserve">(Приложение №2 к настоящему Договору), являющейся неотъемлемой частью настоящего Договора. </w:t>
      </w:r>
    </w:p>
    <w:p w14:paraId="2DF9800C"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Разработка проектной документации осуществляется на основании Технического задания, утвержденного Заказчиком в Приложении №1 к настоящему Договору, а также исходных данных, необходимых для составления проектной документации и предоставленных Заказчиком после заключения Договора. </w:t>
      </w:r>
    </w:p>
    <w:p w14:paraId="57B21C62"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Разработка проектной документации выполняется иждивением Подрядчика - из его материалов, его силами и средствами.</w:t>
      </w:r>
    </w:p>
    <w:p w14:paraId="66F7B524"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Подрядчик вправе привлекать к выполнению Работ третьих лиц, но только с согласия Заказчика. Подрядчик несет ответственность за действия привлеченных третьих лиц как за свои собственные.</w:t>
      </w:r>
    </w:p>
    <w:p w14:paraId="47ED023D"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Подрядчик гарантирует, что имеет всю разрешительную документацию (разрешения, лицензии, допуски СРО) на выполнение Работ или получит ее перед началом соответствующего этапа Работ, если таковая предусмотрена действующим законодательством РФ. </w:t>
      </w:r>
    </w:p>
    <w:p w14:paraId="6A7BC808"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Состав и объем разработанной проектной документации определяется в соответствии с требованиями постановления Правительства РФ от 16 февраля 2008 года № 87 «О составе разделов проектной документации и требованиях к их содержанию» и должны быть необходимыми и достаточными для согласования и утверждения проектной документации во всех надлежаще уполномоченных органах исполнительной власти, в соответствующих надзорных и специализированных организациях. </w:t>
      </w:r>
    </w:p>
    <w:p w14:paraId="29B5CDFF" w14:textId="77777777" w:rsidR="00275EE3" w:rsidRPr="00826846" w:rsidRDefault="00A81197" w:rsidP="0005423F">
      <w:pPr>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lastRenderedPageBreak/>
        <w:t xml:space="preserve">Подрядчик обязуется передать Заказчику по акту приемки выполненных Работ следующие результаты Работ по настоящему Договору: </w:t>
      </w:r>
    </w:p>
    <w:p w14:paraId="6FCCE979" w14:textId="3241431E" w:rsidR="00402A19" w:rsidRPr="00402A19" w:rsidRDefault="009D1FBC" w:rsidP="00402A19">
      <w:pPr>
        <w:widowControl w:val="0"/>
        <w:tabs>
          <w:tab w:val="left" w:pos="464"/>
        </w:tabs>
        <w:spacing w:after="0" w:line="240" w:lineRule="auto"/>
        <w:ind w:right="87"/>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r>
      <w:r w:rsidR="00A81197" w:rsidRPr="00402A19">
        <w:rPr>
          <w:rFonts w:ascii="Times New Roman" w:eastAsia="Times New Roman" w:hAnsi="Times New Roman" w:cs="Times New Roman"/>
          <w:sz w:val="24"/>
          <w:szCs w:val="24"/>
        </w:rPr>
        <w:t>а</w:t>
      </w:r>
      <w:r w:rsidR="00B57884" w:rsidRPr="00402A19">
        <w:rPr>
          <w:rFonts w:ascii="Times New Roman" w:eastAsia="Times New Roman" w:hAnsi="Times New Roman" w:cs="Times New Roman"/>
          <w:sz w:val="24"/>
          <w:szCs w:val="24"/>
        </w:rPr>
        <w:t>) Р</w:t>
      </w:r>
      <w:r w:rsidR="00A81197" w:rsidRPr="00402A19">
        <w:rPr>
          <w:rFonts w:ascii="Times New Roman" w:eastAsia="Times New Roman" w:hAnsi="Times New Roman" w:cs="Times New Roman"/>
          <w:sz w:val="24"/>
          <w:szCs w:val="24"/>
        </w:rPr>
        <w:t>абоч</w:t>
      </w:r>
      <w:r w:rsidR="0055112B" w:rsidRPr="00402A19">
        <w:rPr>
          <w:rFonts w:ascii="Times New Roman" w:eastAsia="Times New Roman" w:hAnsi="Times New Roman" w:cs="Times New Roman"/>
          <w:sz w:val="24"/>
          <w:szCs w:val="24"/>
        </w:rPr>
        <w:t>ую</w:t>
      </w:r>
      <w:r w:rsidR="00A81197" w:rsidRPr="00402A19">
        <w:rPr>
          <w:rFonts w:ascii="Times New Roman" w:eastAsia="Times New Roman" w:hAnsi="Times New Roman" w:cs="Times New Roman"/>
          <w:sz w:val="24"/>
          <w:szCs w:val="24"/>
        </w:rPr>
        <w:t xml:space="preserve"> документаци</w:t>
      </w:r>
      <w:r w:rsidR="0055112B" w:rsidRPr="00402A19">
        <w:rPr>
          <w:rFonts w:ascii="Times New Roman" w:eastAsia="Times New Roman" w:hAnsi="Times New Roman" w:cs="Times New Roman"/>
          <w:sz w:val="24"/>
          <w:szCs w:val="24"/>
        </w:rPr>
        <w:t>ю</w:t>
      </w:r>
      <w:r w:rsidRPr="00402A19">
        <w:rPr>
          <w:rFonts w:ascii="Times New Roman" w:eastAsia="Times New Roman" w:hAnsi="Times New Roman" w:cs="Times New Roman"/>
          <w:sz w:val="24"/>
          <w:szCs w:val="24"/>
        </w:rPr>
        <w:t xml:space="preserve"> со сводным сметным расчетом стоимости</w:t>
      </w:r>
      <w:r w:rsidR="00402A19">
        <w:rPr>
          <w:rFonts w:ascii="Times New Roman" w:eastAsia="Times New Roman" w:hAnsi="Times New Roman" w:cs="Times New Roman"/>
          <w:sz w:val="24"/>
          <w:szCs w:val="24"/>
        </w:rPr>
        <w:t xml:space="preserve"> ремонта</w:t>
      </w:r>
      <w:r w:rsidR="00A81197" w:rsidRPr="00402A19">
        <w:rPr>
          <w:rFonts w:ascii="Times New Roman" w:eastAsia="Times New Roman" w:hAnsi="Times New Roman" w:cs="Times New Roman"/>
          <w:sz w:val="24"/>
          <w:szCs w:val="24"/>
        </w:rPr>
        <w:t>:</w:t>
      </w:r>
    </w:p>
    <w:p w14:paraId="265C44C2" w14:textId="3F2DFF9B" w:rsidR="00402A19" w:rsidRPr="00402A19" w:rsidRDefault="00402A19" w:rsidP="00402A19">
      <w:pPr>
        <w:widowControl w:val="0"/>
        <w:tabs>
          <w:tab w:val="left" w:pos="464"/>
        </w:tabs>
        <w:spacing w:after="0" w:line="240" w:lineRule="auto"/>
        <w:ind w:right="87"/>
        <w:jc w:val="both"/>
        <w:rPr>
          <w:rFonts w:ascii="Times New Roman" w:eastAsia="Times New Roman" w:hAnsi="Times New Roman" w:cs="Times New Roman"/>
          <w:sz w:val="24"/>
          <w:szCs w:val="24"/>
        </w:rPr>
      </w:pPr>
      <w:r w:rsidRPr="00402A19">
        <w:rPr>
          <w:rFonts w:ascii="Times New Roman" w:eastAsia="Times New Roman" w:hAnsi="Times New Roman" w:cs="Times New Roman"/>
          <w:sz w:val="24"/>
          <w:szCs w:val="24"/>
        </w:rPr>
        <w:tab/>
        <w:t xml:space="preserve"> - </w:t>
      </w:r>
      <w:r w:rsidRPr="00402A19">
        <w:rPr>
          <w:rFonts w:ascii="Times New Roman" w:hAnsi="Times New Roman" w:cs="Times New Roman"/>
          <w:sz w:val="24"/>
          <w:szCs w:val="24"/>
        </w:rPr>
        <w:t xml:space="preserve">Два экземпляра на бумажном носителе. Передается в архивных папках, сформированных по разделам, указанным в </w:t>
      </w:r>
      <w:proofErr w:type="spellStart"/>
      <w:r w:rsidRPr="00402A19">
        <w:rPr>
          <w:rFonts w:ascii="Times New Roman" w:hAnsi="Times New Roman" w:cs="Times New Roman"/>
          <w:sz w:val="24"/>
          <w:szCs w:val="24"/>
        </w:rPr>
        <w:t>пп</w:t>
      </w:r>
      <w:proofErr w:type="spellEnd"/>
      <w:r w:rsidRPr="00402A19">
        <w:rPr>
          <w:rFonts w:ascii="Times New Roman" w:hAnsi="Times New Roman" w:cs="Times New Roman"/>
          <w:sz w:val="24"/>
          <w:szCs w:val="24"/>
        </w:rPr>
        <w:t xml:space="preserve">. 2.1-2.9 Технического задания, с приложением описания вложенного (в </w:t>
      </w:r>
      <w:proofErr w:type="spellStart"/>
      <w:r w:rsidRPr="00402A19">
        <w:rPr>
          <w:rFonts w:ascii="Times New Roman" w:hAnsi="Times New Roman" w:cs="Times New Roman"/>
          <w:sz w:val="24"/>
          <w:szCs w:val="24"/>
        </w:rPr>
        <w:t>т.ч</w:t>
      </w:r>
      <w:proofErr w:type="spellEnd"/>
      <w:r w:rsidRPr="00402A19">
        <w:rPr>
          <w:rFonts w:ascii="Times New Roman" w:hAnsi="Times New Roman" w:cs="Times New Roman"/>
          <w:sz w:val="24"/>
          <w:szCs w:val="24"/>
        </w:rPr>
        <w:t xml:space="preserve">. в </w:t>
      </w:r>
      <w:proofErr w:type="spellStart"/>
      <w:r w:rsidRPr="00402A19">
        <w:rPr>
          <w:rFonts w:ascii="Times New Roman" w:hAnsi="Times New Roman" w:cs="Times New Roman"/>
          <w:sz w:val="24"/>
          <w:szCs w:val="24"/>
        </w:rPr>
        <w:t>Excel</w:t>
      </w:r>
      <w:proofErr w:type="spellEnd"/>
      <w:r w:rsidRPr="00402A19">
        <w:rPr>
          <w:rFonts w:ascii="Times New Roman" w:hAnsi="Times New Roman" w:cs="Times New Roman"/>
          <w:sz w:val="24"/>
          <w:szCs w:val="24"/>
        </w:rPr>
        <w:t>).</w:t>
      </w:r>
    </w:p>
    <w:p w14:paraId="75C314A3" w14:textId="77777777" w:rsidR="00402A19" w:rsidRPr="00402A19" w:rsidRDefault="00402A19" w:rsidP="00402A19">
      <w:pPr>
        <w:widowControl w:val="0"/>
        <w:tabs>
          <w:tab w:val="left" w:pos="464"/>
        </w:tabs>
        <w:spacing w:after="0" w:line="240" w:lineRule="auto"/>
        <w:ind w:right="87"/>
        <w:jc w:val="both"/>
        <w:rPr>
          <w:rFonts w:ascii="Times New Roman" w:eastAsia="Times New Roman" w:hAnsi="Times New Roman" w:cs="Times New Roman"/>
          <w:sz w:val="24"/>
          <w:szCs w:val="24"/>
        </w:rPr>
      </w:pPr>
      <w:r w:rsidRPr="00402A19">
        <w:rPr>
          <w:rFonts w:ascii="Times New Roman" w:eastAsia="Times New Roman" w:hAnsi="Times New Roman" w:cs="Times New Roman"/>
          <w:sz w:val="24"/>
          <w:szCs w:val="24"/>
        </w:rPr>
        <w:tab/>
        <w:t xml:space="preserve">- </w:t>
      </w:r>
      <w:r w:rsidRPr="00402A19">
        <w:rPr>
          <w:rFonts w:ascii="Times New Roman" w:hAnsi="Times New Roman" w:cs="Times New Roman"/>
          <w:sz w:val="24"/>
          <w:szCs w:val="24"/>
        </w:rPr>
        <w:t>Два экземпляра на электронном носителе в форматах: текстовые/ табличные – *</w:t>
      </w:r>
      <w:proofErr w:type="spellStart"/>
      <w:r w:rsidRPr="00402A19">
        <w:rPr>
          <w:rFonts w:ascii="Times New Roman" w:hAnsi="Times New Roman" w:cs="Times New Roman"/>
          <w:sz w:val="24"/>
          <w:szCs w:val="24"/>
        </w:rPr>
        <w:t>doc</w:t>
      </w:r>
      <w:proofErr w:type="spellEnd"/>
      <w:r w:rsidRPr="00402A19">
        <w:rPr>
          <w:rFonts w:ascii="Times New Roman" w:hAnsi="Times New Roman" w:cs="Times New Roman"/>
          <w:sz w:val="24"/>
          <w:szCs w:val="24"/>
        </w:rPr>
        <w:t>/ *</w:t>
      </w:r>
      <w:proofErr w:type="spellStart"/>
      <w:r w:rsidRPr="00402A19">
        <w:rPr>
          <w:rFonts w:ascii="Times New Roman" w:hAnsi="Times New Roman" w:cs="Times New Roman"/>
          <w:sz w:val="24"/>
          <w:szCs w:val="24"/>
        </w:rPr>
        <w:t>xls</w:t>
      </w:r>
      <w:proofErr w:type="spellEnd"/>
      <w:r w:rsidRPr="00402A19">
        <w:rPr>
          <w:rFonts w:ascii="Times New Roman" w:hAnsi="Times New Roman" w:cs="Times New Roman"/>
          <w:sz w:val="24"/>
          <w:szCs w:val="24"/>
        </w:rPr>
        <w:t>, чертежи/ графика – *</w:t>
      </w:r>
      <w:proofErr w:type="spellStart"/>
      <w:r w:rsidRPr="00402A19">
        <w:rPr>
          <w:rFonts w:ascii="Times New Roman" w:hAnsi="Times New Roman" w:cs="Times New Roman"/>
          <w:sz w:val="24"/>
          <w:szCs w:val="24"/>
        </w:rPr>
        <w:t>pdf</w:t>
      </w:r>
      <w:proofErr w:type="spellEnd"/>
      <w:r w:rsidRPr="00402A19">
        <w:rPr>
          <w:rFonts w:ascii="Times New Roman" w:hAnsi="Times New Roman" w:cs="Times New Roman"/>
          <w:sz w:val="24"/>
          <w:szCs w:val="24"/>
        </w:rPr>
        <w:t>, *</w:t>
      </w:r>
      <w:proofErr w:type="spellStart"/>
      <w:r w:rsidRPr="00402A19">
        <w:rPr>
          <w:rFonts w:ascii="Times New Roman" w:hAnsi="Times New Roman" w:cs="Times New Roman"/>
          <w:sz w:val="24"/>
          <w:szCs w:val="24"/>
        </w:rPr>
        <w:t>dwg</w:t>
      </w:r>
      <w:proofErr w:type="spellEnd"/>
      <w:r w:rsidRPr="00402A19">
        <w:rPr>
          <w:rFonts w:ascii="Times New Roman" w:hAnsi="Times New Roman" w:cs="Times New Roman"/>
          <w:sz w:val="24"/>
          <w:szCs w:val="24"/>
        </w:rPr>
        <w:t>/ *</w:t>
      </w:r>
      <w:proofErr w:type="spellStart"/>
      <w:r w:rsidRPr="00402A19">
        <w:rPr>
          <w:rFonts w:ascii="Times New Roman" w:hAnsi="Times New Roman" w:cs="Times New Roman"/>
          <w:sz w:val="24"/>
          <w:szCs w:val="24"/>
        </w:rPr>
        <w:t>jpg</w:t>
      </w:r>
      <w:proofErr w:type="spellEnd"/>
      <w:r w:rsidRPr="00402A19">
        <w:rPr>
          <w:rFonts w:ascii="Times New Roman" w:hAnsi="Times New Roman" w:cs="Times New Roman"/>
          <w:sz w:val="24"/>
          <w:szCs w:val="24"/>
        </w:rPr>
        <w:t xml:space="preserve">. </w:t>
      </w:r>
    </w:p>
    <w:p w14:paraId="2E71F34F" w14:textId="524C540A" w:rsidR="00402A19" w:rsidRPr="00402A19" w:rsidRDefault="00402A19" w:rsidP="00402A19">
      <w:pPr>
        <w:widowControl w:val="0"/>
        <w:tabs>
          <w:tab w:val="left" w:pos="464"/>
        </w:tabs>
        <w:spacing w:after="0" w:line="240" w:lineRule="auto"/>
        <w:ind w:right="87"/>
        <w:jc w:val="both"/>
        <w:rPr>
          <w:rFonts w:ascii="Times New Roman" w:eastAsia="Times New Roman" w:hAnsi="Times New Roman" w:cs="Times New Roman"/>
          <w:sz w:val="24"/>
          <w:szCs w:val="24"/>
        </w:rPr>
      </w:pPr>
      <w:r w:rsidRPr="00402A19">
        <w:rPr>
          <w:rFonts w:ascii="Times New Roman" w:eastAsia="Times New Roman" w:hAnsi="Times New Roman" w:cs="Times New Roman"/>
          <w:sz w:val="24"/>
          <w:szCs w:val="24"/>
        </w:rPr>
        <w:tab/>
        <w:t xml:space="preserve">- </w:t>
      </w:r>
      <w:r w:rsidRPr="00402A19">
        <w:rPr>
          <w:rFonts w:ascii="Times New Roman" w:hAnsi="Times New Roman" w:cs="Times New Roman"/>
          <w:sz w:val="24"/>
          <w:szCs w:val="24"/>
        </w:rPr>
        <w:t>Промежуточные результаты работ предоставляются на бумажном носителе не менее 2-х раз в течение срока действия договора.</w:t>
      </w:r>
    </w:p>
    <w:p w14:paraId="12C3812C" w14:textId="0CB8A1E1" w:rsidR="009D1FBC" w:rsidRPr="00402A19" w:rsidRDefault="00CD4EE0" w:rsidP="00B4675F">
      <w:pPr>
        <w:widowControl w:val="0"/>
        <w:tabs>
          <w:tab w:val="left" w:pos="464"/>
        </w:tabs>
        <w:spacing w:after="0" w:line="240" w:lineRule="auto"/>
        <w:ind w:left="360" w:right="87"/>
        <w:contextualSpacing/>
        <w:jc w:val="both"/>
        <w:rPr>
          <w:rFonts w:ascii="Times New Roman" w:eastAsia="Times New Roman" w:hAnsi="Times New Roman" w:cs="Times New Roman"/>
          <w:sz w:val="24"/>
          <w:szCs w:val="24"/>
        </w:rPr>
      </w:pPr>
      <w:r w:rsidRPr="00402A19">
        <w:rPr>
          <w:rFonts w:ascii="Times New Roman" w:hAnsi="Times New Roman" w:cs="Times New Roman"/>
          <w:sz w:val="24"/>
          <w:szCs w:val="24"/>
        </w:rPr>
        <w:t>б</w:t>
      </w:r>
      <w:r w:rsidR="00B4675F" w:rsidRPr="00402A19">
        <w:rPr>
          <w:rFonts w:ascii="Times New Roman" w:hAnsi="Times New Roman" w:cs="Times New Roman"/>
          <w:sz w:val="24"/>
          <w:szCs w:val="24"/>
        </w:rPr>
        <w:t xml:space="preserve">) положительное заключение </w:t>
      </w:r>
      <w:r w:rsidR="00DD504E" w:rsidRPr="00402A19">
        <w:rPr>
          <w:rFonts w:ascii="Times New Roman" w:hAnsi="Times New Roman" w:cs="Times New Roman"/>
          <w:sz w:val="24"/>
          <w:szCs w:val="24"/>
        </w:rPr>
        <w:t>государственной экспертизы о достоверности определения сметной стоимости</w:t>
      </w:r>
      <w:r w:rsidR="00402A19">
        <w:rPr>
          <w:rFonts w:ascii="Times New Roman" w:hAnsi="Times New Roman" w:cs="Times New Roman"/>
          <w:sz w:val="24"/>
          <w:szCs w:val="24"/>
        </w:rPr>
        <w:t xml:space="preserve"> ремонта</w:t>
      </w:r>
      <w:r w:rsidR="00B4675F" w:rsidRPr="00402A19">
        <w:rPr>
          <w:rFonts w:ascii="Times New Roman" w:hAnsi="Times New Roman" w:cs="Times New Roman"/>
          <w:sz w:val="24"/>
          <w:szCs w:val="24"/>
        </w:rPr>
        <w:t xml:space="preserve">: </w:t>
      </w:r>
      <w:r w:rsidR="00B4675F" w:rsidRPr="00402A19">
        <w:rPr>
          <w:rFonts w:ascii="Times New Roman" w:eastAsia="Times New Roman" w:hAnsi="Times New Roman" w:cs="Times New Roman"/>
          <w:sz w:val="24"/>
          <w:szCs w:val="24"/>
        </w:rPr>
        <w:t xml:space="preserve">два экземпляра на бумажном носителе. </w:t>
      </w:r>
    </w:p>
    <w:p w14:paraId="713F3CD7" w14:textId="77777777" w:rsidR="00275EE3" w:rsidRPr="00826846" w:rsidRDefault="00327DE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 xml:space="preserve"> </w:t>
      </w:r>
      <w:r w:rsidR="00A81197" w:rsidRPr="00826846">
        <w:rPr>
          <w:rFonts w:ascii="Times New Roman" w:eastAsia="Times New Roman" w:hAnsi="Times New Roman" w:cs="Times New Roman"/>
          <w:sz w:val="24"/>
          <w:szCs w:val="24"/>
        </w:rPr>
        <w:t>(далее – Результат Работ, Документация, Проектная документация).</w:t>
      </w:r>
    </w:p>
    <w:p w14:paraId="0A24F1F0" w14:textId="1B3E5C60" w:rsidR="00275EE3"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 xml:space="preserve">Подрядчик несет ответственность за правильность разработанной проектной документации независимо от подтверждения (согласования) ее Заказчиком. </w:t>
      </w:r>
    </w:p>
    <w:p w14:paraId="7DCA70F0" w14:textId="77777777" w:rsidR="00965658" w:rsidRPr="00826846" w:rsidRDefault="00965658" w:rsidP="00402A19">
      <w:pPr>
        <w:spacing w:after="0" w:line="240" w:lineRule="auto"/>
        <w:jc w:val="both"/>
        <w:rPr>
          <w:rFonts w:ascii="Times New Roman" w:eastAsia="Times New Roman" w:hAnsi="Times New Roman" w:cs="Times New Roman"/>
          <w:sz w:val="24"/>
          <w:szCs w:val="24"/>
        </w:rPr>
      </w:pPr>
    </w:p>
    <w:p w14:paraId="3F5D792F" w14:textId="77777777" w:rsidR="00275EE3" w:rsidRPr="00826846" w:rsidRDefault="00A81197" w:rsidP="0005423F">
      <w:pPr>
        <w:widowControl w:val="0"/>
        <w:numPr>
          <w:ilvl w:val="0"/>
          <w:numId w:val="1"/>
        </w:num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826846">
        <w:rPr>
          <w:rFonts w:ascii="Times New Roman" w:eastAsia="Times New Roman" w:hAnsi="Times New Roman" w:cs="Times New Roman"/>
          <w:b/>
          <w:color w:val="000000"/>
          <w:sz w:val="24"/>
          <w:szCs w:val="24"/>
        </w:rPr>
        <w:t>Сроки выполнения Работ</w:t>
      </w:r>
    </w:p>
    <w:p w14:paraId="5C65E6CF" w14:textId="26435B9A" w:rsidR="00402A19" w:rsidRPr="00402A19" w:rsidRDefault="00A81197" w:rsidP="00402A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4"/>
          <w:szCs w:val="24"/>
        </w:rPr>
      </w:pPr>
      <w:r w:rsidRPr="00826846">
        <w:rPr>
          <w:rFonts w:ascii="Times New Roman" w:eastAsia="Times New Roman" w:hAnsi="Times New Roman" w:cs="Times New Roman"/>
          <w:color w:val="000000"/>
          <w:sz w:val="24"/>
          <w:szCs w:val="24"/>
        </w:rPr>
        <w:t>2.1. Сроки выполнения и сдачи Работ по Договору</w:t>
      </w:r>
      <w:r w:rsidR="00B4675F" w:rsidRPr="00826846">
        <w:rPr>
          <w:rFonts w:ascii="Times New Roman" w:eastAsia="Times New Roman" w:hAnsi="Times New Roman" w:cs="Times New Roman"/>
          <w:color w:val="000000"/>
          <w:sz w:val="24"/>
          <w:szCs w:val="24"/>
        </w:rPr>
        <w:t xml:space="preserve">: </w:t>
      </w:r>
      <w:r w:rsidR="00402A19">
        <w:rPr>
          <w:rFonts w:ascii="Times New Roman" w:eastAsia="Times New Roman" w:hAnsi="Times New Roman" w:cs="Times New Roman"/>
          <w:color w:val="000000"/>
          <w:sz w:val="24"/>
          <w:szCs w:val="24"/>
        </w:rPr>
        <w:t xml:space="preserve">90 (девяносто) календарных дней </w:t>
      </w:r>
      <w:r w:rsidR="00B4675F" w:rsidRPr="00402A19">
        <w:rPr>
          <w:rFonts w:ascii="Times New Roman" w:eastAsia="Times New Roman" w:hAnsi="Times New Roman" w:cs="Times New Roman"/>
          <w:bCs/>
          <w:color w:val="000000"/>
          <w:sz w:val="24"/>
          <w:szCs w:val="24"/>
        </w:rPr>
        <w:t>с даты подписания настоящего Договора</w:t>
      </w:r>
      <w:r w:rsidR="00402A19">
        <w:rPr>
          <w:rFonts w:ascii="Times New Roman" w:eastAsia="Times New Roman" w:hAnsi="Times New Roman" w:cs="Times New Roman"/>
          <w:bCs/>
          <w:color w:val="000000"/>
          <w:sz w:val="24"/>
          <w:szCs w:val="24"/>
        </w:rPr>
        <w:t xml:space="preserve">. </w:t>
      </w:r>
    </w:p>
    <w:p w14:paraId="737F0B36" w14:textId="42353010" w:rsidR="00275EE3" w:rsidRPr="00826846" w:rsidRDefault="00A94F85" w:rsidP="003E6A1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2.2. </w:t>
      </w:r>
      <w:r w:rsidR="00A81197" w:rsidRPr="00826846">
        <w:rPr>
          <w:rFonts w:ascii="Times New Roman" w:eastAsia="Times New Roman" w:hAnsi="Times New Roman" w:cs="Times New Roman"/>
          <w:color w:val="000000"/>
          <w:sz w:val="24"/>
          <w:szCs w:val="24"/>
        </w:rPr>
        <w:t>Сроки исполнения Работ по Договору могут корректироваться как в сторону уменьшения, так в сторону увеличения по соглашению Сторон путем подписания соответствующих дополнительных соглашений.</w:t>
      </w:r>
    </w:p>
    <w:p w14:paraId="6BDDFC98" w14:textId="77777777" w:rsidR="00327DE5" w:rsidRPr="00826846" w:rsidRDefault="00327DE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3E30354D" w14:textId="77777777" w:rsidR="00275EE3" w:rsidRPr="00826846" w:rsidRDefault="00A81197" w:rsidP="0005423F">
      <w:pPr>
        <w:widowControl w:val="0"/>
        <w:numPr>
          <w:ilvl w:val="0"/>
          <w:numId w:val="1"/>
        </w:num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826846">
        <w:rPr>
          <w:rFonts w:ascii="Times New Roman" w:eastAsia="Times New Roman" w:hAnsi="Times New Roman" w:cs="Times New Roman"/>
          <w:b/>
          <w:color w:val="000000"/>
          <w:sz w:val="24"/>
          <w:szCs w:val="24"/>
        </w:rPr>
        <w:t>Цена Договора и порядок расчетов</w:t>
      </w:r>
    </w:p>
    <w:p w14:paraId="4D1DD67C" w14:textId="437934B7" w:rsidR="00DD504E" w:rsidRPr="00826846" w:rsidRDefault="00A81197" w:rsidP="0005423F">
      <w:pPr>
        <w:widowControl w:val="0"/>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Цена настоящего Договора составляет </w:t>
      </w:r>
      <w:r w:rsidR="00B10961">
        <w:rPr>
          <w:rFonts w:ascii="Times New Roman" w:eastAsia="Times New Roman" w:hAnsi="Times New Roman" w:cs="Times New Roman"/>
          <w:b/>
          <w:color w:val="000000"/>
          <w:sz w:val="24"/>
          <w:szCs w:val="24"/>
        </w:rPr>
        <w:t>__________________</w:t>
      </w:r>
      <w:r w:rsidR="00B10961" w:rsidRPr="00B10961">
        <w:rPr>
          <w:rFonts w:ascii="Times New Roman" w:eastAsia="Times New Roman" w:hAnsi="Times New Roman" w:cs="Times New Roman"/>
          <w:bCs/>
          <w:color w:val="000000"/>
          <w:sz w:val="24"/>
          <w:szCs w:val="24"/>
        </w:rPr>
        <w:t xml:space="preserve">в </w:t>
      </w:r>
      <w:proofErr w:type="spellStart"/>
      <w:r w:rsidR="00B10961" w:rsidRPr="00B10961">
        <w:rPr>
          <w:rFonts w:ascii="Times New Roman" w:eastAsia="Times New Roman" w:hAnsi="Times New Roman" w:cs="Times New Roman"/>
          <w:bCs/>
          <w:color w:val="000000"/>
          <w:sz w:val="24"/>
          <w:szCs w:val="24"/>
        </w:rPr>
        <w:t>т.ч</w:t>
      </w:r>
      <w:proofErr w:type="spellEnd"/>
      <w:r w:rsidR="00B10961" w:rsidRPr="00B10961">
        <w:rPr>
          <w:rFonts w:ascii="Times New Roman" w:eastAsia="Times New Roman" w:hAnsi="Times New Roman" w:cs="Times New Roman"/>
          <w:bCs/>
          <w:color w:val="000000"/>
          <w:sz w:val="24"/>
          <w:szCs w:val="24"/>
        </w:rPr>
        <w:t>. НДС</w:t>
      </w:r>
      <w:r w:rsidR="002A34DD">
        <w:rPr>
          <w:rFonts w:ascii="Times New Roman" w:eastAsia="Times New Roman" w:hAnsi="Times New Roman" w:cs="Times New Roman"/>
          <w:bCs/>
          <w:color w:val="000000"/>
          <w:sz w:val="24"/>
          <w:szCs w:val="24"/>
        </w:rPr>
        <w:t xml:space="preserve"> </w:t>
      </w:r>
      <w:r w:rsidR="00B10961" w:rsidRPr="00B10961">
        <w:rPr>
          <w:rFonts w:ascii="Times New Roman" w:eastAsia="Times New Roman" w:hAnsi="Times New Roman" w:cs="Times New Roman"/>
          <w:bCs/>
          <w:color w:val="000000"/>
          <w:sz w:val="24"/>
          <w:szCs w:val="24"/>
        </w:rPr>
        <w:t>20%/</w:t>
      </w:r>
      <w:r w:rsidRPr="00826846">
        <w:rPr>
          <w:rFonts w:ascii="Times New Roman" w:eastAsia="Times New Roman" w:hAnsi="Times New Roman" w:cs="Times New Roman"/>
          <w:color w:val="000000"/>
          <w:sz w:val="24"/>
          <w:szCs w:val="24"/>
        </w:rPr>
        <w:t>НДС не облагается, согласована Сторонами в Спецификации (Прило</w:t>
      </w:r>
      <w:r w:rsidR="00AE4668" w:rsidRPr="00826846">
        <w:rPr>
          <w:rFonts w:ascii="Times New Roman" w:eastAsia="Times New Roman" w:hAnsi="Times New Roman" w:cs="Times New Roman"/>
          <w:color w:val="000000"/>
          <w:sz w:val="24"/>
          <w:szCs w:val="24"/>
        </w:rPr>
        <w:t xml:space="preserve">жении №2 к настоящему Договору). </w:t>
      </w:r>
    </w:p>
    <w:p w14:paraId="45F505CB" w14:textId="526514B7" w:rsidR="00DD504E" w:rsidRPr="00826846" w:rsidRDefault="00A81197" w:rsidP="0005423F">
      <w:pPr>
        <w:widowControl w:val="0"/>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Цена Договора включает в себя общую стоимость выполнения Работ по разработке документации в полном соответствии с Техническим заданием, включая все налоги, сборы, обязательные платежи, установленные законодательством Российской Федерации, вознаграждение Подрядчика за отчуждение исключительного права на объекты интеллектуальной собственности, созданные в результате исполнения обязательств по настоящему договору, </w:t>
      </w:r>
      <w:r w:rsidR="00DD504E" w:rsidRPr="00826846">
        <w:rPr>
          <w:rFonts w:ascii="Times New Roman" w:eastAsia="Times New Roman" w:hAnsi="Times New Roman" w:cs="Times New Roman"/>
          <w:color w:val="000000"/>
          <w:sz w:val="24"/>
          <w:szCs w:val="24"/>
        </w:rPr>
        <w:t xml:space="preserve">расходы по оплате государственной пошлины за прохождение государственной экспертизы </w:t>
      </w:r>
      <w:r w:rsidR="0062031E" w:rsidRPr="00826846">
        <w:rPr>
          <w:rFonts w:ascii="Times New Roman" w:eastAsia="Times New Roman" w:hAnsi="Times New Roman" w:cs="Times New Roman"/>
          <w:color w:val="000000"/>
          <w:sz w:val="24"/>
          <w:szCs w:val="24"/>
        </w:rPr>
        <w:t xml:space="preserve">достоверности сметной стоимости, </w:t>
      </w:r>
      <w:r w:rsidR="00DD504E" w:rsidRPr="00826846">
        <w:rPr>
          <w:rFonts w:ascii="Times New Roman" w:hAnsi="Times New Roman" w:cs="Times New Roman"/>
          <w:sz w:val="24"/>
          <w:szCs w:val="24"/>
        </w:rPr>
        <w:t xml:space="preserve">оплату всех согласований проектной документации во внешних инстанциях, вариантные проработки Рабочей документации, пересчет смет в необходимый уровень цен по требованию Заказчика, корректировки Рабочей документации в случае ее несоответствия, </w:t>
      </w:r>
      <w:r w:rsidR="00213B92" w:rsidRPr="00826846">
        <w:rPr>
          <w:rFonts w:ascii="Times New Roman" w:hAnsi="Times New Roman" w:cs="Times New Roman"/>
          <w:sz w:val="24"/>
          <w:szCs w:val="24"/>
        </w:rPr>
        <w:t xml:space="preserve">все затраты на получение разрешений, ордеров, технических условий, согласований и прочих документов, все затраты на устранение всех замечаний экспертизы до момента получения соответствующего положительного заключения, </w:t>
      </w:r>
      <w:r w:rsidR="00DD504E" w:rsidRPr="00826846">
        <w:rPr>
          <w:rFonts w:ascii="Times New Roman" w:hAnsi="Times New Roman" w:cs="Times New Roman"/>
          <w:sz w:val="24"/>
          <w:szCs w:val="24"/>
        </w:rPr>
        <w:t>а также все иные затраты, издержки и расходы Подрядчика, связанные с исполнением Договора.</w:t>
      </w:r>
    </w:p>
    <w:p w14:paraId="7D4857F9" w14:textId="4C202E00" w:rsidR="00275EE3" w:rsidRPr="00826846" w:rsidRDefault="00A81197" w:rsidP="0005423F">
      <w:pPr>
        <w:widowControl w:val="0"/>
        <w:numPr>
          <w:ilvl w:val="1"/>
          <w:numId w:val="1"/>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Оплата Работ по настоящему Договору про</w:t>
      </w:r>
      <w:r w:rsidR="00AE4668" w:rsidRPr="00826846">
        <w:rPr>
          <w:rFonts w:ascii="Times New Roman" w:eastAsia="Times New Roman" w:hAnsi="Times New Roman" w:cs="Times New Roman"/>
          <w:color w:val="000000"/>
          <w:sz w:val="24"/>
          <w:szCs w:val="24"/>
        </w:rPr>
        <w:t xml:space="preserve">изводится в следующем порядке: </w:t>
      </w:r>
      <w:r w:rsidRPr="00826846">
        <w:rPr>
          <w:rFonts w:ascii="Times New Roman" w:eastAsia="Times New Roman" w:hAnsi="Times New Roman" w:cs="Times New Roman"/>
          <w:color w:val="000000"/>
          <w:sz w:val="24"/>
          <w:szCs w:val="24"/>
        </w:rPr>
        <w:t xml:space="preserve">Заказчик оплачивает </w:t>
      </w:r>
      <w:r w:rsidR="00AE4668" w:rsidRPr="00826846">
        <w:rPr>
          <w:rFonts w:ascii="Times New Roman" w:eastAsia="Times New Roman" w:hAnsi="Times New Roman" w:cs="Times New Roman"/>
          <w:color w:val="000000"/>
          <w:sz w:val="24"/>
          <w:szCs w:val="24"/>
        </w:rPr>
        <w:t>стоимость Работ в размере</w:t>
      </w:r>
      <w:r w:rsidR="00965658" w:rsidRPr="00826846">
        <w:rPr>
          <w:rFonts w:ascii="Times New Roman" w:eastAsia="Times New Roman" w:hAnsi="Times New Roman" w:cs="Times New Roman"/>
          <w:color w:val="000000"/>
          <w:sz w:val="24"/>
          <w:szCs w:val="24"/>
        </w:rPr>
        <w:t xml:space="preserve"> </w:t>
      </w:r>
      <w:r w:rsidR="00B10961">
        <w:rPr>
          <w:rFonts w:ascii="Times New Roman" w:eastAsia="Times New Roman" w:hAnsi="Times New Roman" w:cs="Times New Roman"/>
          <w:b/>
          <w:color w:val="000000"/>
          <w:sz w:val="24"/>
          <w:szCs w:val="24"/>
        </w:rPr>
        <w:t>__________________</w:t>
      </w:r>
      <w:r w:rsidR="00B10961" w:rsidRPr="00B10961">
        <w:rPr>
          <w:rFonts w:ascii="Times New Roman" w:eastAsia="Times New Roman" w:hAnsi="Times New Roman" w:cs="Times New Roman"/>
          <w:bCs/>
          <w:color w:val="000000"/>
          <w:sz w:val="24"/>
          <w:szCs w:val="24"/>
        </w:rPr>
        <w:t xml:space="preserve">в </w:t>
      </w:r>
      <w:proofErr w:type="spellStart"/>
      <w:r w:rsidR="00B10961" w:rsidRPr="00B10961">
        <w:rPr>
          <w:rFonts w:ascii="Times New Roman" w:eastAsia="Times New Roman" w:hAnsi="Times New Roman" w:cs="Times New Roman"/>
          <w:bCs/>
          <w:color w:val="000000"/>
          <w:sz w:val="24"/>
          <w:szCs w:val="24"/>
        </w:rPr>
        <w:t>т.ч</w:t>
      </w:r>
      <w:proofErr w:type="spellEnd"/>
      <w:r w:rsidR="00B10961" w:rsidRPr="00B10961">
        <w:rPr>
          <w:rFonts w:ascii="Times New Roman" w:eastAsia="Times New Roman" w:hAnsi="Times New Roman" w:cs="Times New Roman"/>
          <w:bCs/>
          <w:color w:val="000000"/>
          <w:sz w:val="24"/>
          <w:szCs w:val="24"/>
        </w:rPr>
        <w:t>. НДС</w:t>
      </w:r>
      <w:r w:rsidR="00EA3CE5">
        <w:rPr>
          <w:rFonts w:ascii="Times New Roman" w:eastAsia="Times New Roman" w:hAnsi="Times New Roman" w:cs="Times New Roman"/>
          <w:bCs/>
          <w:color w:val="000000"/>
          <w:sz w:val="24"/>
          <w:szCs w:val="24"/>
        </w:rPr>
        <w:t xml:space="preserve"> </w:t>
      </w:r>
      <w:r w:rsidR="00B10961" w:rsidRPr="00B10961">
        <w:rPr>
          <w:rFonts w:ascii="Times New Roman" w:eastAsia="Times New Roman" w:hAnsi="Times New Roman" w:cs="Times New Roman"/>
          <w:bCs/>
          <w:color w:val="000000"/>
          <w:sz w:val="24"/>
          <w:szCs w:val="24"/>
        </w:rPr>
        <w:t>20%/</w:t>
      </w:r>
      <w:r w:rsidR="00AE4668" w:rsidRPr="00826846">
        <w:rPr>
          <w:rFonts w:ascii="Times New Roman" w:eastAsia="Times New Roman" w:hAnsi="Times New Roman" w:cs="Times New Roman"/>
          <w:color w:val="000000"/>
          <w:sz w:val="24"/>
          <w:szCs w:val="24"/>
        </w:rPr>
        <w:t xml:space="preserve">НДС не облагается, </w:t>
      </w:r>
      <w:r w:rsidRPr="00826846">
        <w:rPr>
          <w:rFonts w:ascii="Times New Roman" w:eastAsia="Times New Roman" w:hAnsi="Times New Roman" w:cs="Times New Roman"/>
          <w:color w:val="000000"/>
          <w:sz w:val="24"/>
          <w:szCs w:val="24"/>
        </w:rPr>
        <w:t>в течение 10 (десяти) рабочих дн</w:t>
      </w:r>
      <w:r w:rsidR="001E4EF7" w:rsidRPr="00826846">
        <w:rPr>
          <w:rFonts w:ascii="Times New Roman" w:eastAsia="Times New Roman" w:hAnsi="Times New Roman" w:cs="Times New Roman"/>
          <w:color w:val="000000"/>
          <w:sz w:val="24"/>
          <w:szCs w:val="24"/>
        </w:rPr>
        <w:t>ей после подписания Заказчиком а</w:t>
      </w:r>
      <w:r w:rsidRPr="00826846">
        <w:rPr>
          <w:rFonts w:ascii="Times New Roman" w:eastAsia="Times New Roman" w:hAnsi="Times New Roman" w:cs="Times New Roman"/>
          <w:color w:val="000000"/>
          <w:sz w:val="24"/>
          <w:szCs w:val="24"/>
        </w:rPr>
        <w:t>кта приемки выполненных Работ по разработке всего объема проектной документации и получения от Подрядчика комплект</w:t>
      </w:r>
      <w:r w:rsidR="001E4EF7" w:rsidRPr="00826846">
        <w:rPr>
          <w:rFonts w:ascii="Times New Roman" w:eastAsia="Times New Roman" w:hAnsi="Times New Roman" w:cs="Times New Roman"/>
          <w:color w:val="000000"/>
          <w:sz w:val="24"/>
          <w:szCs w:val="24"/>
        </w:rPr>
        <w:t xml:space="preserve">а документов, указанных в п.1.10. </w:t>
      </w:r>
      <w:r w:rsidRPr="00826846">
        <w:rPr>
          <w:rFonts w:ascii="Times New Roman" w:eastAsia="Times New Roman" w:hAnsi="Times New Roman" w:cs="Times New Roman"/>
          <w:color w:val="000000"/>
          <w:sz w:val="24"/>
          <w:szCs w:val="24"/>
        </w:rPr>
        <w:t>настоящего Договора, на основании счета от Подрядчика.</w:t>
      </w:r>
    </w:p>
    <w:p w14:paraId="6EB38589" w14:textId="77777777" w:rsidR="00275EE3" w:rsidRPr="00826846" w:rsidRDefault="00A81197">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3.4. Моментом оплаты Работ по Договору Заказчиком считается дата списания денежных средств с расчетного счета Заказчика.</w:t>
      </w:r>
    </w:p>
    <w:p w14:paraId="7816D61F" w14:textId="2226EF42" w:rsidR="00275EE3" w:rsidRDefault="00A81197">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3.5. В случае, если вследствие неисполнения/ненадлежащего исполнения Подрядчиком своих обязательств по Договору по итогам государственной экспертизы </w:t>
      </w:r>
      <w:r w:rsidR="003A4D06">
        <w:rPr>
          <w:rFonts w:ascii="Times New Roman" w:eastAsia="Times New Roman" w:hAnsi="Times New Roman" w:cs="Times New Roman"/>
          <w:color w:val="000000"/>
          <w:sz w:val="24"/>
          <w:szCs w:val="24"/>
        </w:rPr>
        <w:t xml:space="preserve">проектной документации в части проверки </w:t>
      </w:r>
      <w:r w:rsidR="00E35E4C">
        <w:rPr>
          <w:rFonts w:ascii="Times New Roman" w:eastAsia="Times New Roman" w:hAnsi="Times New Roman" w:cs="Times New Roman"/>
          <w:color w:val="000000"/>
          <w:sz w:val="24"/>
          <w:szCs w:val="24"/>
        </w:rPr>
        <w:t xml:space="preserve">достоверности </w:t>
      </w:r>
      <w:r w:rsidR="003A4D06">
        <w:rPr>
          <w:rFonts w:ascii="Times New Roman" w:eastAsia="Times New Roman" w:hAnsi="Times New Roman" w:cs="Times New Roman"/>
          <w:color w:val="000000"/>
          <w:sz w:val="24"/>
          <w:szCs w:val="24"/>
        </w:rPr>
        <w:t xml:space="preserve">определения </w:t>
      </w:r>
      <w:r w:rsidR="00E35E4C">
        <w:rPr>
          <w:rFonts w:ascii="Times New Roman" w:eastAsia="Times New Roman" w:hAnsi="Times New Roman" w:cs="Times New Roman"/>
          <w:color w:val="000000"/>
          <w:sz w:val="24"/>
          <w:szCs w:val="24"/>
        </w:rPr>
        <w:t xml:space="preserve">сметной стоимости ремонта </w:t>
      </w:r>
      <w:r w:rsidRPr="00826846">
        <w:rPr>
          <w:rFonts w:ascii="Times New Roman" w:eastAsia="Times New Roman" w:hAnsi="Times New Roman" w:cs="Times New Roman"/>
          <w:color w:val="000000"/>
          <w:sz w:val="24"/>
          <w:szCs w:val="24"/>
        </w:rPr>
        <w:t xml:space="preserve">получено отрицательное заключение, Подрядчик обязуется </w:t>
      </w:r>
      <w:r w:rsidRPr="00826846">
        <w:rPr>
          <w:rFonts w:ascii="Times New Roman" w:eastAsia="Times New Roman" w:hAnsi="Times New Roman" w:cs="Times New Roman"/>
          <w:sz w:val="24"/>
          <w:szCs w:val="24"/>
        </w:rPr>
        <w:t xml:space="preserve">за свой счет устранить выявленные со стороны государственной экспертизы недочеты в сроки, установленные в извещении, а также </w:t>
      </w:r>
      <w:r w:rsidRPr="00826846">
        <w:rPr>
          <w:rFonts w:ascii="Times New Roman" w:eastAsia="Times New Roman" w:hAnsi="Times New Roman" w:cs="Times New Roman"/>
          <w:color w:val="000000"/>
          <w:sz w:val="24"/>
          <w:szCs w:val="24"/>
        </w:rPr>
        <w:t xml:space="preserve">оплатить повторное и последующее прохождение экспертизы ПСД за свой счёт, включая оплату государственной пошлины до момента получения положительного заключения. </w:t>
      </w:r>
    </w:p>
    <w:p w14:paraId="6F3D7180" w14:textId="77777777" w:rsidR="00E35E4C" w:rsidRPr="00826846" w:rsidRDefault="00E35E4C">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643B438F" w14:textId="77777777" w:rsidR="001E4EF7" w:rsidRPr="00826846" w:rsidRDefault="001E4EF7">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p>
    <w:p w14:paraId="1F215F1F" w14:textId="77777777" w:rsidR="00275EE3" w:rsidRPr="00826846" w:rsidRDefault="00A81197" w:rsidP="0005423F">
      <w:pPr>
        <w:widowControl w:val="0"/>
        <w:numPr>
          <w:ilvl w:val="2"/>
          <w:numId w:val="1"/>
        </w:numPr>
        <w:pBdr>
          <w:top w:val="nil"/>
          <w:left w:val="nil"/>
          <w:bottom w:val="nil"/>
          <w:right w:val="nil"/>
          <w:between w:val="nil"/>
        </w:pBdr>
        <w:shd w:val="clear" w:color="auto" w:fill="FFFFFF"/>
        <w:spacing w:after="0" w:line="240" w:lineRule="auto"/>
        <w:ind w:right="34"/>
        <w:contextualSpacing/>
        <w:jc w:val="center"/>
        <w:rPr>
          <w:rFonts w:ascii="Times New Roman" w:eastAsia="Times New Roman" w:hAnsi="Times New Roman" w:cs="Times New Roman"/>
          <w:b/>
          <w:color w:val="000000"/>
          <w:sz w:val="24"/>
          <w:szCs w:val="24"/>
        </w:rPr>
      </w:pPr>
      <w:r w:rsidRPr="00826846">
        <w:rPr>
          <w:rFonts w:ascii="Times New Roman" w:eastAsia="Times New Roman" w:hAnsi="Times New Roman" w:cs="Times New Roman"/>
          <w:b/>
          <w:color w:val="000000"/>
          <w:sz w:val="24"/>
          <w:szCs w:val="24"/>
        </w:rPr>
        <w:lastRenderedPageBreak/>
        <w:t>Права и обязанности Сторон</w:t>
      </w:r>
    </w:p>
    <w:p w14:paraId="5E4AE57A" w14:textId="77777777" w:rsidR="00275EE3" w:rsidRPr="00826846" w:rsidRDefault="00A81197">
      <w:pPr>
        <w:widowControl w:val="0"/>
        <w:pBdr>
          <w:top w:val="nil"/>
          <w:left w:val="nil"/>
          <w:bottom w:val="nil"/>
          <w:right w:val="nil"/>
          <w:between w:val="nil"/>
        </w:pBdr>
        <w:shd w:val="clear" w:color="auto" w:fill="FFFFFF"/>
        <w:tabs>
          <w:tab w:val="left" w:pos="1152"/>
        </w:tabs>
        <w:spacing w:after="0" w:line="240" w:lineRule="auto"/>
        <w:jc w:val="both"/>
        <w:rPr>
          <w:rFonts w:ascii="Times New Roman" w:eastAsia="Times New Roman" w:hAnsi="Times New Roman" w:cs="Times New Roman"/>
          <w:b/>
          <w:color w:val="000000"/>
          <w:sz w:val="24"/>
          <w:szCs w:val="24"/>
        </w:rPr>
      </w:pPr>
      <w:r w:rsidRPr="00826846">
        <w:rPr>
          <w:rFonts w:ascii="Times New Roman" w:eastAsia="Times New Roman" w:hAnsi="Times New Roman" w:cs="Times New Roman"/>
          <w:b/>
          <w:sz w:val="24"/>
          <w:szCs w:val="24"/>
        </w:rPr>
        <w:t xml:space="preserve">4.1. </w:t>
      </w:r>
      <w:r w:rsidRPr="00826846">
        <w:rPr>
          <w:rFonts w:ascii="Times New Roman" w:eastAsia="Times New Roman" w:hAnsi="Times New Roman" w:cs="Times New Roman"/>
          <w:b/>
          <w:color w:val="000000"/>
          <w:sz w:val="24"/>
          <w:szCs w:val="24"/>
        </w:rPr>
        <w:t>Подрядчик обязан:</w:t>
      </w:r>
    </w:p>
    <w:p w14:paraId="7A526284"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своевременно и должным образом выполнить обязательства, предусмотренные настоящим Договором и Приложениями к нему</w:t>
      </w:r>
      <w:r w:rsidR="002A6555"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w:t>
      </w:r>
    </w:p>
    <w:p w14:paraId="459A630E"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выполнить Работы лично (собственными силами) и (или) с письменного согласия Заказчика с привлечением третьих лиц (субподрядных организаций), обладающих необходимым опытом работы, оборудованием и персоналом, а в случаях, предусмотренных законодательством Российской Федерации, - документами, подтверждающими их право на выполнение соответствующего вида работ.</w:t>
      </w:r>
    </w:p>
    <w:p w14:paraId="4ED6E8BA"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 случае привлечения Подрядчиком третьих лиц оплата оказанных этими лицами услуг осуществляется за счет средств Подрядчика</w:t>
      </w:r>
      <w:r w:rsidR="002A6555" w:rsidRPr="00826846">
        <w:rPr>
          <w:rFonts w:ascii="Times New Roman" w:eastAsia="Times New Roman" w:hAnsi="Times New Roman" w:cs="Times New Roman"/>
          <w:color w:val="000000"/>
          <w:sz w:val="24"/>
          <w:szCs w:val="24"/>
        </w:rPr>
        <w:t>;</w:t>
      </w:r>
    </w:p>
    <w:p w14:paraId="25AAFCD7"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привлекать для выполнения Работ таких специалистов, квалификация, опыт и компетентность которых позволят осуществить надлежащее и своевременное выполнение Работ по настоящему Договору</w:t>
      </w:r>
      <w:r w:rsidR="002A6555" w:rsidRPr="00826846">
        <w:rPr>
          <w:rFonts w:ascii="Times New Roman" w:eastAsia="Times New Roman" w:hAnsi="Times New Roman" w:cs="Times New Roman"/>
          <w:color w:val="000000"/>
          <w:sz w:val="24"/>
          <w:szCs w:val="24"/>
        </w:rPr>
        <w:t>;</w:t>
      </w:r>
    </w:p>
    <w:p w14:paraId="2BB292B5"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выполнить Работы с надлежащим качеством, в объемах и количествах, согласованных Сторонами в настоящем Договоре</w:t>
      </w:r>
      <w:r w:rsidR="00816C93"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в соответствии с Техническим заданием (Приложение №1 к настоящему Договору)</w:t>
      </w:r>
      <w:r w:rsidR="002A6555" w:rsidRPr="00826846">
        <w:rPr>
          <w:rFonts w:ascii="Times New Roman" w:eastAsia="Times New Roman" w:hAnsi="Times New Roman" w:cs="Times New Roman"/>
          <w:color w:val="000000"/>
          <w:sz w:val="24"/>
          <w:szCs w:val="24"/>
        </w:rPr>
        <w:t>;</w:t>
      </w:r>
    </w:p>
    <w:p w14:paraId="7CB2F1FB"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соблюдать требования на выполнение Работ, содержащиеся в Договоре и Приложениях к нему</w:t>
      </w:r>
      <w:r w:rsidR="002A6555" w:rsidRPr="00826846">
        <w:rPr>
          <w:rFonts w:ascii="Times New Roman" w:eastAsia="Times New Roman" w:hAnsi="Times New Roman" w:cs="Times New Roman"/>
          <w:color w:val="000000"/>
          <w:sz w:val="24"/>
          <w:szCs w:val="24"/>
        </w:rPr>
        <w:t>;</w:t>
      </w:r>
    </w:p>
    <w:p w14:paraId="77FA2E47"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нести ответственность за ненадлежащее качество выполненных Работ</w:t>
      </w:r>
      <w:r w:rsidR="002A6555" w:rsidRPr="00826846">
        <w:rPr>
          <w:rFonts w:ascii="Times New Roman" w:eastAsia="Times New Roman" w:hAnsi="Times New Roman" w:cs="Times New Roman"/>
          <w:color w:val="000000"/>
          <w:sz w:val="24"/>
          <w:szCs w:val="24"/>
        </w:rPr>
        <w:t>;</w:t>
      </w:r>
    </w:p>
    <w:p w14:paraId="53CE62FC"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предоставлять своевременно достоверную информацию о ходе исполнения своих обязательств по настоящему Договору, в том числе о сложностях, возникающих при его исполнении. Предоставлять по запросам Заказчика иную информацию о ходе исполнения настоящего Договора, в том числе путем письменных разъяснений</w:t>
      </w:r>
      <w:r w:rsidR="002A6555" w:rsidRPr="00826846">
        <w:rPr>
          <w:rFonts w:ascii="Times New Roman" w:eastAsia="Times New Roman" w:hAnsi="Times New Roman" w:cs="Times New Roman"/>
          <w:color w:val="000000"/>
          <w:sz w:val="24"/>
          <w:szCs w:val="24"/>
        </w:rPr>
        <w:t>;</w:t>
      </w:r>
    </w:p>
    <w:p w14:paraId="2FB84DDE" w14:textId="16225706"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незамедлительно информировать Заказчика: </w:t>
      </w:r>
    </w:p>
    <w:p w14:paraId="4C8FFBD7"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 - об обнаруженной невозможности получить ожидаемые результаты или о нецелесообразности продолжения Работы;</w:t>
      </w:r>
    </w:p>
    <w:p w14:paraId="4ABD37CE"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 - о приостановлении или прекращении работы с указанием причин, препятствующих выполнению Работ;</w:t>
      </w:r>
    </w:p>
    <w:p w14:paraId="5812A55D" w14:textId="3DA39BFA"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обо всех независящих от Подрядчика обстоятельствах, влияющих на сроки и качество выполняемых Работ</w:t>
      </w:r>
      <w:r w:rsidR="002A6555" w:rsidRPr="00826846">
        <w:rPr>
          <w:rFonts w:ascii="Times New Roman" w:eastAsia="Times New Roman" w:hAnsi="Times New Roman" w:cs="Times New Roman"/>
          <w:color w:val="000000"/>
          <w:sz w:val="24"/>
          <w:szCs w:val="24"/>
        </w:rPr>
        <w:t>;</w:t>
      </w:r>
    </w:p>
    <w:p w14:paraId="5E5EBE38"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0"/>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выполнить предусмотренные настоящим Договором Работы в соответствии с исходными данными, требованиями Договора и Приложениями к нему</w:t>
      </w:r>
      <w:r w:rsidR="002A6555" w:rsidRPr="00826846">
        <w:rPr>
          <w:rFonts w:ascii="Times New Roman" w:eastAsia="Times New Roman" w:hAnsi="Times New Roman" w:cs="Times New Roman"/>
          <w:color w:val="000000"/>
          <w:sz w:val="24"/>
          <w:szCs w:val="24"/>
        </w:rPr>
        <w:t>;</w:t>
      </w:r>
    </w:p>
    <w:p w14:paraId="73B45796"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выполнять свои обязанности по настоящему Договору с надлежащим прилежанием, эффективностью и бережливостью в соответствии с общепринятой профессиональной методикой и практикой, должен придерживаться образцовой практики управления, применять соответствующую передовую технологию, а также безопасные и эффективные оборудование, технику, материалы и методы, которые Подрядчик сочтет таковыми для целей выполнения Работ</w:t>
      </w:r>
      <w:r w:rsidR="002A6555" w:rsidRPr="00826846">
        <w:rPr>
          <w:rFonts w:ascii="Times New Roman" w:eastAsia="Times New Roman" w:hAnsi="Times New Roman" w:cs="Times New Roman"/>
          <w:color w:val="000000"/>
          <w:sz w:val="24"/>
          <w:szCs w:val="24"/>
        </w:rPr>
        <w:t>;</w:t>
      </w:r>
    </w:p>
    <w:p w14:paraId="68910F40"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 в отношении любого вопроса, связанного с настоящим Договором, Подрядчик должен поддерживать и охранять законные интересы Заказчика в своих отношениях с третьими лицами</w:t>
      </w:r>
      <w:r w:rsidR="002A6555" w:rsidRPr="00826846">
        <w:rPr>
          <w:rFonts w:ascii="Times New Roman" w:eastAsia="Times New Roman" w:hAnsi="Times New Roman" w:cs="Times New Roman"/>
          <w:color w:val="000000"/>
          <w:sz w:val="24"/>
          <w:szCs w:val="24"/>
        </w:rPr>
        <w:t>;</w:t>
      </w:r>
    </w:p>
    <w:p w14:paraId="2002EA89" w14:textId="392D4D0B"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по окончании срока выполнения Работ предоставить Заказчику</w:t>
      </w:r>
      <w:r w:rsidR="0055112B" w:rsidRPr="00826846">
        <w:rPr>
          <w:rFonts w:ascii="Times New Roman" w:eastAsia="Times New Roman" w:hAnsi="Times New Roman" w:cs="Times New Roman"/>
          <w:color w:val="000000"/>
          <w:sz w:val="24"/>
          <w:szCs w:val="24"/>
        </w:rPr>
        <w:t xml:space="preserve"> </w:t>
      </w:r>
      <w:r w:rsidRPr="00826846">
        <w:rPr>
          <w:rFonts w:ascii="Times New Roman" w:eastAsia="Times New Roman" w:hAnsi="Times New Roman" w:cs="Times New Roman"/>
          <w:color w:val="000000"/>
          <w:sz w:val="24"/>
          <w:szCs w:val="24"/>
        </w:rPr>
        <w:t xml:space="preserve">документы, указанные в </w:t>
      </w:r>
      <w:r w:rsidR="00F857CA" w:rsidRPr="00826846">
        <w:rPr>
          <w:rFonts w:ascii="Times New Roman" w:eastAsia="Times New Roman" w:hAnsi="Times New Roman" w:cs="Times New Roman"/>
          <w:color w:val="000000"/>
          <w:sz w:val="24"/>
          <w:szCs w:val="24"/>
        </w:rPr>
        <w:t>п</w:t>
      </w:r>
      <w:r w:rsidRPr="00826846">
        <w:rPr>
          <w:rFonts w:ascii="Times New Roman" w:eastAsia="Times New Roman" w:hAnsi="Times New Roman" w:cs="Times New Roman"/>
          <w:color w:val="000000"/>
          <w:sz w:val="24"/>
          <w:szCs w:val="24"/>
        </w:rPr>
        <w:t>.</w:t>
      </w:r>
      <w:r w:rsidR="00F857CA" w:rsidRPr="00826846">
        <w:rPr>
          <w:rFonts w:ascii="Times New Roman" w:eastAsia="Times New Roman" w:hAnsi="Times New Roman" w:cs="Times New Roman"/>
          <w:color w:val="000000"/>
          <w:sz w:val="24"/>
          <w:szCs w:val="24"/>
        </w:rPr>
        <w:t>п.</w:t>
      </w:r>
      <w:r w:rsidRPr="00826846">
        <w:rPr>
          <w:rFonts w:ascii="Times New Roman" w:eastAsia="Times New Roman" w:hAnsi="Times New Roman" w:cs="Times New Roman"/>
          <w:color w:val="000000"/>
          <w:sz w:val="24"/>
          <w:szCs w:val="24"/>
        </w:rPr>
        <w:t>1.1</w:t>
      </w:r>
      <w:r w:rsidR="00F857CA" w:rsidRPr="00826846">
        <w:rPr>
          <w:rFonts w:ascii="Times New Roman" w:eastAsia="Times New Roman" w:hAnsi="Times New Roman" w:cs="Times New Roman"/>
          <w:sz w:val="24"/>
          <w:szCs w:val="24"/>
        </w:rPr>
        <w:t>0</w:t>
      </w:r>
      <w:r w:rsidRP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color w:val="000000"/>
          <w:sz w:val="24"/>
          <w:szCs w:val="24"/>
        </w:rPr>
        <w:t>п.5.2. Договора</w:t>
      </w:r>
      <w:r w:rsidR="002A6555" w:rsidRPr="00826846">
        <w:rPr>
          <w:rFonts w:ascii="Times New Roman" w:eastAsia="Times New Roman" w:hAnsi="Times New Roman" w:cs="Times New Roman"/>
          <w:color w:val="000000"/>
          <w:sz w:val="24"/>
          <w:szCs w:val="24"/>
        </w:rPr>
        <w:t>;</w:t>
      </w:r>
    </w:p>
    <w:p w14:paraId="2397FE1A" w14:textId="77777777" w:rsidR="00455D4F"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при проведении проверок целевого использования денежных средств, представить лицам, уполномоченным на проведение такой проверки, все необходимые документы и информацию по выполняемым (выполненным) Работам по настоящему Договору, и при необходимости обеспечить участие своих представителей в работе комиссий, совещаний по проверке целевого использования денежных средств</w:t>
      </w:r>
      <w:r w:rsidR="002A6555" w:rsidRPr="00826846">
        <w:rPr>
          <w:rFonts w:ascii="Times New Roman" w:eastAsia="Times New Roman" w:hAnsi="Times New Roman" w:cs="Times New Roman"/>
          <w:color w:val="000000"/>
          <w:sz w:val="24"/>
          <w:szCs w:val="24"/>
        </w:rPr>
        <w:t>;</w:t>
      </w:r>
    </w:p>
    <w:p w14:paraId="0D82EFB3" w14:textId="4AB58B7F" w:rsidR="00455D4F" w:rsidRPr="00826846" w:rsidRDefault="00455D4F"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sz w:val="24"/>
          <w:szCs w:val="24"/>
        </w:rPr>
        <w:t xml:space="preserve">подать разработанную </w:t>
      </w:r>
      <w:r w:rsidR="00796348">
        <w:rPr>
          <w:rFonts w:ascii="Times New Roman" w:eastAsia="Times New Roman" w:hAnsi="Times New Roman" w:cs="Times New Roman"/>
          <w:sz w:val="24"/>
          <w:szCs w:val="24"/>
        </w:rPr>
        <w:t xml:space="preserve">проектную </w:t>
      </w:r>
      <w:r w:rsidRPr="00826846">
        <w:rPr>
          <w:rFonts w:ascii="Times New Roman" w:eastAsia="Times New Roman" w:hAnsi="Times New Roman" w:cs="Times New Roman"/>
          <w:sz w:val="24"/>
          <w:szCs w:val="24"/>
        </w:rPr>
        <w:t xml:space="preserve">документацию на государственную экспертизу </w:t>
      </w:r>
      <w:r w:rsidR="00796348">
        <w:rPr>
          <w:rFonts w:ascii="Times New Roman" w:eastAsia="Times New Roman" w:hAnsi="Times New Roman" w:cs="Times New Roman"/>
          <w:sz w:val="24"/>
          <w:szCs w:val="24"/>
        </w:rPr>
        <w:t xml:space="preserve">в части </w:t>
      </w:r>
      <w:r w:rsidRPr="00826846">
        <w:rPr>
          <w:rFonts w:ascii="Times New Roman" w:eastAsia="Times New Roman" w:hAnsi="Times New Roman" w:cs="Times New Roman"/>
          <w:sz w:val="24"/>
          <w:szCs w:val="24"/>
        </w:rPr>
        <w:t>проверк</w:t>
      </w:r>
      <w:r w:rsidR="00796348">
        <w:rPr>
          <w:rFonts w:ascii="Times New Roman" w:eastAsia="Times New Roman" w:hAnsi="Times New Roman" w:cs="Times New Roman"/>
          <w:sz w:val="24"/>
          <w:szCs w:val="24"/>
        </w:rPr>
        <w:t>и</w:t>
      </w:r>
      <w:r w:rsidRPr="00826846">
        <w:rPr>
          <w:rFonts w:ascii="Times New Roman" w:eastAsia="Times New Roman" w:hAnsi="Times New Roman" w:cs="Times New Roman"/>
          <w:sz w:val="24"/>
          <w:szCs w:val="24"/>
        </w:rPr>
        <w:t xml:space="preserve"> достоверности</w:t>
      </w:r>
      <w:r w:rsidR="00796348">
        <w:rPr>
          <w:rFonts w:ascii="Times New Roman" w:eastAsia="Times New Roman" w:hAnsi="Times New Roman" w:cs="Times New Roman"/>
          <w:sz w:val="24"/>
          <w:szCs w:val="24"/>
        </w:rPr>
        <w:t xml:space="preserve"> определения </w:t>
      </w:r>
      <w:r w:rsidRPr="00826846">
        <w:rPr>
          <w:rFonts w:ascii="Times New Roman" w:eastAsia="Times New Roman" w:hAnsi="Times New Roman" w:cs="Times New Roman"/>
          <w:sz w:val="24"/>
          <w:szCs w:val="24"/>
        </w:rPr>
        <w:t>сметной стоимости</w:t>
      </w:r>
      <w:r w:rsidR="00796348">
        <w:rPr>
          <w:rFonts w:ascii="Times New Roman" w:eastAsia="Times New Roman" w:hAnsi="Times New Roman" w:cs="Times New Roman"/>
          <w:sz w:val="24"/>
          <w:szCs w:val="24"/>
        </w:rPr>
        <w:t xml:space="preserve"> ремонта</w:t>
      </w:r>
      <w:r w:rsidRPr="00826846">
        <w:rPr>
          <w:rFonts w:ascii="Times New Roman" w:eastAsia="Times New Roman" w:hAnsi="Times New Roman" w:cs="Times New Roman"/>
          <w:sz w:val="24"/>
          <w:szCs w:val="24"/>
        </w:rPr>
        <w:t xml:space="preserve"> с целью получения положительного заключения государственной экспертизы;</w:t>
      </w:r>
    </w:p>
    <w:p w14:paraId="464F3088" w14:textId="1683734F"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согласовывать результат Работ с Заказчиком, а при необходимости - с компетентными государственными органами, органами местного самоуправления, иными заинтересованными организациями и ведомствами. При этом Подрядчик обязан за свой счет вносить изменения в документацию в соответствии с замечаниями указанных выше органов и </w:t>
      </w:r>
      <w:r w:rsidRPr="00826846">
        <w:rPr>
          <w:rFonts w:ascii="Times New Roman" w:eastAsia="Times New Roman" w:hAnsi="Times New Roman" w:cs="Times New Roman"/>
          <w:color w:val="000000"/>
          <w:sz w:val="24"/>
          <w:szCs w:val="24"/>
        </w:rPr>
        <w:lastRenderedPageBreak/>
        <w:t>организаций в срок, не превышающий 5 (пять) рабочих дней со дня получения таких замечаний, или в письменно согласованный Сторонами срок</w:t>
      </w:r>
      <w:r w:rsidR="002A6555" w:rsidRPr="00826846">
        <w:rPr>
          <w:rFonts w:ascii="Times New Roman" w:eastAsia="Times New Roman" w:hAnsi="Times New Roman" w:cs="Times New Roman"/>
          <w:color w:val="000000"/>
          <w:sz w:val="24"/>
          <w:szCs w:val="24"/>
        </w:rPr>
        <w:t>;</w:t>
      </w:r>
    </w:p>
    <w:p w14:paraId="6705997C"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обеспечить своевременное выполнение обязательств по Договору и передачу результатов Работ Заказчику в установленные сроки, как определено в настоящем Договоре и приложениях к нему</w:t>
      </w:r>
      <w:r w:rsidR="002A6555" w:rsidRPr="00826846">
        <w:rPr>
          <w:rFonts w:ascii="Times New Roman" w:eastAsia="Times New Roman" w:hAnsi="Times New Roman" w:cs="Times New Roman"/>
          <w:color w:val="000000"/>
          <w:sz w:val="24"/>
          <w:szCs w:val="24"/>
        </w:rPr>
        <w:t>;</w:t>
      </w:r>
    </w:p>
    <w:p w14:paraId="5CDE2035"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участвовать в деле по иску, предъявленному к Заказчику третьим лицом в связи с недостатками разработанной в рамках настоящего Договора документации</w:t>
      </w:r>
      <w:r w:rsidR="002A6555" w:rsidRPr="00826846">
        <w:rPr>
          <w:rFonts w:ascii="Times New Roman" w:eastAsia="Times New Roman" w:hAnsi="Times New Roman" w:cs="Times New Roman"/>
          <w:color w:val="000000"/>
          <w:sz w:val="24"/>
          <w:szCs w:val="24"/>
        </w:rPr>
        <w:t>;</w:t>
      </w:r>
    </w:p>
    <w:p w14:paraId="50867C40" w14:textId="2053042C"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в случае наличия замечаний, недостатков к подготовленной в рамках настоящего Договора проектной документации от Заказчика, а также от государственных органов, обладающих разрешительными и надзорными функциями, Подрядчик обязуется своими силами и за свой счет в течение 10 (десяти) календарных дней со дня получения от Заказчика уведомления устранить допущенные по собственной вине недостатки и ошибки в проектной документации</w:t>
      </w:r>
      <w:r w:rsidR="002A6555" w:rsidRPr="00826846">
        <w:rPr>
          <w:rFonts w:ascii="Times New Roman" w:eastAsia="Times New Roman" w:hAnsi="Times New Roman" w:cs="Times New Roman"/>
          <w:color w:val="000000"/>
          <w:sz w:val="24"/>
          <w:szCs w:val="24"/>
        </w:rPr>
        <w:t>;</w:t>
      </w:r>
    </w:p>
    <w:p w14:paraId="52598BC6" w14:textId="035963C6"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 в случае если устранение недостатков, замечаний производилось с привлечением Заказчиком третьих лиц, расходы, понесенные </w:t>
      </w:r>
      <w:r w:rsidR="00726414" w:rsidRPr="00826846">
        <w:rPr>
          <w:rFonts w:ascii="Times New Roman" w:eastAsia="Times New Roman" w:hAnsi="Times New Roman" w:cs="Times New Roman"/>
          <w:color w:val="000000"/>
          <w:sz w:val="24"/>
          <w:szCs w:val="24"/>
        </w:rPr>
        <w:t>Заказчиком,</w:t>
      </w:r>
      <w:r w:rsidRPr="00826846">
        <w:rPr>
          <w:rFonts w:ascii="Times New Roman" w:eastAsia="Times New Roman" w:hAnsi="Times New Roman" w:cs="Times New Roman"/>
          <w:color w:val="000000"/>
          <w:sz w:val="24"/>
          <w:szCs w:val="24"/>
        </w:rPr>
        <w:t xml:space="preserve"> подлежат возмещению Подрядчиком в течение 10 (десяти) календарных дней с момента направления ему требования о возврате денежных средств</w:t>
      </w:r>
      <w:r w:rsidR="002A6555" w:rsidRPr="00826846">
        <w:rPr>
          <w:rFonts w:ascii="Times New Roman" w:eastAsia="Times New Roman" w:hAnsi="Times New Roman" w:cs="Times New Roman"/>
          <w:color w:val="000000"/>
          <w:sz w:val="24"/>
          <w:szCs w:val="24"/>
        </w:rPr>
        <w:t>;</w:t>
      </w:r>
    </w:p>
    <w:p w14:paraId="4483D181" w14:textId="4DBD2160"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Подрядчик обязан предоставить Заказчику действующие заверенные правоустанавливающие документы, заверенную копию выписки из реестра членов соответствующей саморегулируемой организации по подготовке проектной документации в отношении объектов капитального строительства, подтверждающие права Подрядчика выполнять все Работы в рамках настоящего Договора. В случае если в процессе исполнения Договора выявится</w:t>
      </w:r>
      <w:r w:rsidR="00934802"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что Подрядчик исключен из реестра членов саморегулируемой организации и/или отсутствие у Подрядчика права выполнять работы по подготовке проектной документации в отношении особо опасных объектов, Подрядчик обязуется в течение 10 (календарных) дней оформить и предоставить Заказчику необходимые разрешительные документы</w:t>
      </w:r>
      <w:r w:rsidR="00934802"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подтверждающие права Подрядчика выполнять все Работы в рамках настоящего Договора без увеличения цены Договора</w:t>
      </w:r>
      <w:r w:rsidRPr="00826846">
        <w:rPr>
          <w:rFonts w:ascii="Times New Roman" w:eastAsia="Times New Roman" w:hAnsi="Times New Roman" w:cs="Times New Roman"/>
          <w:sz w:val="24"/>
          <w:szCs w:val="24"/>
        </w:rPr>
        <w:t>, а в случае непредставления разрешительных документов в десятидневный срок - вернуть Заказчику уплаченные по настоящему Договору денежные средства, а также возместить убытки (реальный ущерб и упущенную выгоду)</w:t>
      </w:r>
      <w:r w:rsidR="002A6555" w:rsidRPr="00826846">
        <w:rPr>
          <w:rFonts w:ascii="Times New Roman" w:eastAsia="Times New Roman" w:hAnsi="Times New Roman" w:cs="Times New Roman"/>
          <w:sz w:val="24"/>
          <w:szCs w:val="24"/>
        </w:rPr>
        <w:t>;</w:t>
      </w:r>
    </w:p>
    <w:p w14:paraId="10090CCB" w14:textId="29F56DD0"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Подрядчик не вправе передавать полученную и разработанную в рамках исполнения обязательств по настоящему Договору документацию третьим лицам без согласия Заказчика</w:t>
      </w:r>
      <w:r w:rsidR="002A6555" w:rsidRPr="00826846">
        <w:rPr>
          <w:rFonts w:ascii="Times New Roman" w:eastAsia="Times New Roman" w:hAnsi="Times New Roman" w:cs="Times New Roman"/>
          <w:color w:val="000000"/>
          <w:sz w:val="24"/>
          <w:szCs w:val="24"/>
        </w:rPr>
        <w:t>;</w:t>
      </w:r>
    </w:p>
    <w:p w14:paraId="463C93CC" w14:textId="77777777" w:rsidR="00275EE3" w:rsidRPr="00826846" w:rsidRDefault="00A81197"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документации</w:t>
      </w:r>
      <w:r w:rsidR="002A6555" w:rsidRPr="00826846">
        <w:rPr>
          <w:rFonts w:ascii="Times New Roman" w:eastAsia="Times New Roman" w:hAnsi="Times New Roman" w:cs="Times New Roman"/>
          <w:color w:val="000000"/>
          <w:sz w:val="24"/>
          <w:szCs w:val="24"/>
        </w:rPr>
        <w:t>;</w:t>
      </w:r>
    </w:p>
    <w:p w14:paraId="1CFEE0F6" w14:textId="31B55CC8" w:rsidR="00275EE3" w:rsidRPr="00826846" w:rsidRDefault="00EA3CE5"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826846">
        <w:rPr>
          <w:rFonts w:ascii="Times New Roman" w:eastAsia="Times New Roman" w:hAnsi="Times New Roman" w:cs="Times New Roman"/>
          <w:color w:val="000000"/>
          <w:sz w:val="24"/>
          <w:szCs w:val="24"/>
        </w:rPr>
        <w:t xml:space="preserve">редоставлять </w:t>
      </w:r>
      <w:r w:rsidR="00A81197" w:rsidRPr="00826846">
        <w:rPr>
          <w:rFonts w:ascii="Times New Roman" w:eastAsia="Times New Roman" w:hAnsi="Times New Roman" w:cs="Times New Roman"/>
          <w:color w:val="000000"/>
          <w:sz w:val="24"/>
          <w:szCs w:val="24"/>
        </w:rPr>
        <w:t xml:space="preserve">Заказчику на согласование результаты Работ по Договору на бумажном носителе и на электронном носителе в соответствии и в объеме, </w:t>
      </w:r>
      <w:r w:rsidR="00A81197" w:rsidRPr="00826846">
        <w:rPr>
          <w:rFonts w:ascii="Times New Roman" w:eastAsia="Times New Roman" w:hAnsi="Times New Roman" w:cs="Times New Roman"/>
          <w:sz w:val="24"/>
          <w:szCs w:val="24"/>
        </w:rPr>
        <w:t>определенном</w:t>
      </w:r>
      <w:r w:rsidR="00A81197" w:rsidRPr="00826846">
        <w:rPr>
          <w:rFonts w:ascii="Times New Roman" w:eastAsia="Times New Roman" w:hAnsi="Times New Roman" w:cs="Times New Roman"/>
          <w:color w:val="000000"/>
          <w:sz w:val="24"/>
          <w:szCs w:val="24"/>
        </w:rPr>
        <w:t xml:space="preserve"> в настоящем Договоре (п.1</w:t>
      </w:r>
      <w:r w:rsidR="00CF783D" w:rsidRPr="00826846">
        <w:rPr>
          <w:rFonts w:ascii="Times New Roman" w:eastAsia="Times New Roman" w:hAnsi="Times New Roman" w:cs="Times New Roman"/>
          <w:sz w:val="24"/>
          <w:szCs w:val="24"/>
        </w:rPr>
        <w:t>.10</w:t>
      </w:r>
      <w:r w:rsidR="00A81197" w:rsidRPr="00826846">
        <w:rPr>
          <w:rFonts w:ascii="Times New Roman" w:eastAsia="Times New Roman" w:hAnsi="Times New Roman" w:cs="Times New Roman"/>
          <w:sz w:val="24"/>
          <w:szCs w:val="24"/>
        </w:rPr>
        <w:t>. настоящего Договора</w:t>
      </w:r>
      <w:r w:rsidR="00934802" w:rsidRPr="00826846">
        <w:rPr>
          <w:rFonts w:ascii="Times New Roman" w:eastAsia="Times New Roman" w:hAnsi="Times New Roman" w:cs="Times New Roman"/>
          <w:sz w:val="24"/>
          <w:szCs w:val="24"/>
        </w:rPr>
        <w:t>)</w:t>
      </w:r>
      <w:r w:rsidR="00A81197" w:rsidRPr="00826846">
        <w:rPr>
          <w:rFonts w:ascii="Times New Roman" w:eastAsia="Times New Roman" w:hAnsi="Times New Roman" w:cs="Times New Roman"/>
          <w:sz w:val="24"/>
          <w:szCs w:val="24"/>
        </w:rPr>
        <w:t xml:space="preserve"> </w:t>
      </w:r>
      <w:r w:rsidR="00A81197" w:rsidRPr="00826846">
        <w:rPr>
          <w:rFonts w:ascii="Times New Roman" w:eastAsia="Times New Roman" w:hAnsi="Times New Roman" w:cs="Times New Roman"/>
          <w:color w:val="000000"/>
          <w:sz w:val="24"/>
          <w:szCs w:val="24"/>
        </w:rPr>
        <w:t>и Техническом Задании (Приложение №1 к настоящему Договору), в сроки</w:t>
      </w:r>
      <w:r w:rsidR="00934802" w:rsidRPr="00826846">
        <w:rPr>
          <w:rFonts w:ascii="Times New Roman" w:eastAsia="Times New Roman" w:hAnsi="Times New Roman" w:cs="Times New Roman"/>
          <w:color w:val="000000"/>
          <w:sz w:val="24"/>
          <w:szCs w:val="24"/>
        </w:rPr>
        <w:t>,</w:t>
      </w:r>
      <w:r w:rsidR="00A81197" w:rsidRPr="00826846">
        <w:rPr>
          <w:rFonts w:ascii="Times New Roman" w:eastAsia="Times New Roman" w:hAnsi="Times New Roman" w:cs="Times New Roman"/>
          <w:color w:val="000000"/>
          <w:sz w:val="24"/>
          <w:szCs w:val="24"/>
        </w:rPr>
        <w:t xml:space="preserve"> указанные в </w:t>
      </w:r>
      <w:r w:rsidR="00CF783D" w:rsidRPr="00826846">
        <w:rPr>
          <w:rFonts w:ascii="Times New Roman" w:eastAsia="Times New Roman" w:hAnsi="Times New Roman" w:cs="Times New Roman"/>
          <w:color w:val="000000"/>
          <w:sz w:val="24"/>
          <w:szCs w:val="24"/>
        </w:rPr>
        <w:t xml:space="preserve">календарном графике </w:t>
      </w:r>
      <w:r w:rsidR="00CF783D" w:rsidRPr="00826846">
        <w:rPr>
          <w:rFonts w:ascii="Times New Roman" w:hAnsi="Times New Roman" w:cs="Times New Roman"/>
          <w:sz w:val="24"/>
          <w:szCs w:val="24"/>
        </w:rPr>
        <w:t xml:space="preserve">на разработку проектной документации </w:t>
      </w:r>
      <w:r w:rsidR="00A81197" w:rsidRPr="00826846">
        <w:rPr>
          <w:rFonts w:ascii="Times New Roman" w:eastAsia="Times New Roman" w:hAnsi="Times New Roman" w:cs="Times New Roman"/>
          <w:color w:val="000000"/>
          <w:sz w:val="24"/>
          <w:szCs w:val="24"/>
        </w:rPr>
        <w:t>(Приложении №3 к настоящему Договору)</w:t>
      </w:r>
      <w:r w:rsidR="002A6555" w:rsidRPr="00826846">
        <w:rPr>
          <w:rFonts w:ascii="Times New Roman" w:eastAsia="Times New Roman" w:hAnsi="Times New Roman" w:cs="Times New Roman"/>
          <w:color w:val="000000"/>
          <w:sz w:val="24"/>
          <w:szCs w:val="24"/>
        </w:rPr>
        <w:t>;</w:t>
      </w:r>
    </w:p>
    <w:p w14:paraId="79090DC3" w14:textId="15B52FBD" w:rsidR="00275EE3" w:rsidRPr="00826846" w:rsidRDefault="00EA3CE5" w:rsidP="0005423F">
      <w:pPr>
        <w:numPr>
          <w:ilvl w:val="2"/>
          <w:numId w:val="2"/>
        </w:numPr>
        <w:pBdr>
          <w:top w:val="nil"/>
          <w:left w:val="nil"/>
          <w:bottom w:val="nil"/>
          <w:right w:val="nil"/>
          <w:between w:val="nil"/>
        </w:pBdr>
        <w:shd w:val="clear" w:color="auto" w:fill="FFFFFF"/>
        <w:tabs>
          <w:tab w:val="left" w:pos="426"/>
        </w:tabs>
        <w:spacing w:after="0" w:line="240" w:lineRule="auto"/>
        <w:ind w:left="0" w:right="24"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826846">
        <w:rPr>
          <w:rFonts w:ascii="Times New Roman" w:eastAsia="Times New Roman" w:hAnsi="Times New Roman" w:cs="Times New Roman"/>
          <w:color w:val="000000"/>
          <w:sz w:val="24"/>
          <w:szCs w:val="24"/>
        </w:rPr>
        <w:t xml:space="preserve">ести </w:t>
      </w:r>
      <w:r w:rsidR="00A81197" w:rsidRPr="00826846">
        <w:rPr>
          <w:rFonts w:ascii="Times New Roman" w:eastAsia="Times New Roman" w:hAnsi="Times New Roman" w:cs="Times New Roman"/>
          <w:color w:val="000000"/>
          <w:sz w:val="24"/>
          <w:szCs w:val="24"/>
        </w:rPr>
        <w:t>ответственность, предусмотренную Договором и законодательством РФ.</w:t>
      </w:r>
    </w:p>
    <w:p w14:paraId="6B61EE38" w14:textId="77777777" w:rsidR="00275EE3" w:rsidRPr="00826846" w:rsidRDefault="00A81197" w:rsidP="0001541A">
      <w:pPr>
        <w:shd w:val="clear" w:color="auto" w:fill="FFFFFF"/>
        <w:tabs>
          <w:tab w:val="left" w:pos="426"/>
        </w:tabs>
        <w:spacing w:after="0" w:line="240" w:lineRule="auto"/>
        <w:ind w:right="24"/>
        <w:jc w:val="both"/>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4.2. Подрядчик гарантирует Заказчику, что:</w:t>
      </w:r>
    </w:p>
    <w:p w14:paraId="26FCC844"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4.2.1. соответствует требованиям, предъявляемым законодательством Российской Федерации к лицам, выполняющим такого рода Работы;</w:t>
      </w:r>
    </w:p>
    <w:p w14:paraId="4A9B9E29"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4.2.2. обладает профессиональной квалификацией и техническими ресурсами, необходимыми для надлежащего выполнения Работ по настоящему Договору;</w:t>
      </w:r>
    </w:p>
    <w:p w14:paraId="4F0F7358"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4.2.3. располагает необходимыми для выполнения Работ установленными законодательством Российской Федерации лицензиями, разрешениями, допусками СРО и аккредитациями. Подрядчик обязуется предоставить З</w:t>
      </w:r>
      <w:bookmarkStart w:id="0" w:name="_GoBack"/>
      <w:bookmarkEnd w:id="0"/>
      <w:r w:rsidRPr="00826846">
        <w:rPr>
          <w:rFonts w:ascii="Times New Roman" w:eastAsia="Times New Roman" w:hAnsi="Times New Roman" w:cs="Times New Roman"/>
          <w:color w:val="000000"/>
          <w:sz w:val="24"/>
          <w:szCs w:val="24"/>
        </w:rPr>
        <w:t>аказчику заверенные копии разрешений, лицензий и т.д.</w:t>
      </w:r>
      <w:r w:rsidR="00934802"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в случае если такие документы требуются для выполнения Работ</w:t>
      </w:r>
      <w:r w:rsidR="00934802" w:rsidRPr="00826846">
        <w:rPr>
          <w:rFonts w:ascii="Times New Roman" w:eastAsia="Times New Roman" w:hAnsi="Times New Roman" w:cs="Times New Roman"/>
          <w:color w:val="000000"/>
          <w:sz w:val="24"/>
          <w:szCs w:val="24"/>
        </w:rPr>
        <w:t>;</w:t>
      </w:r>
    </w:p>
    <w:p w14:paraId="1EC8D8C1"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4.2.4. отсутствие у третьих лиц права воспрепятствовать выполнению работ на основе разработанной в рамках настоящего Договора документации или ограничивать их выполнение.  </w:t>
      </w:r>
    </w:p>
    <w:p w14:paraId="1A30192A"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b/>
          <w:sz w:val="24"/>
          <w:szCs w:val="24"/>
        </w:rPr>
        <w:t xml:space="preserve">4.3. </w:t>
      </w:r>
      <w:r w:rsidRPr="00826846">
        <w:rPr>
          <w:rFonts w:ascii="Times New Roman" w:eastAsia="Times New Roman" w:hAnsi="Times New Roman" w:cs="Times New Roman"/>
          <w:b/>
          <w:color w:val="000000"/>
          <w:sz w:val="24"/>
          <w:szCs w:val="24"/>
        </w:rPr>
        <w:t>Подрядчик не вправе</w:t>
      </w:r>
      <w:r w:rsidRPr="00826846">
        <w:rPr>
          <w:rFonts w:ascii="Times New Roman" w:eastAsia="Times New Roman" w:hAnsi="Times New Roman" w:cs="Times New Roman"/>
          <w:color w:val="000000"/>
          <w:sz w:val="24"/>
          <w:szCs w:val="24"/>
        </w:rPr>
        <w:t xml:space="preserve">: </w:t>
      </w:r>
    </w:p>
    <w:p w14:paraId="42422AD0"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4.3.1. передавать документацию, исходные данные, предоставленные Заказчиком третьим лицам</w:t>
      </w:r>
      <w:r w:rsidR="00934802"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без письменного согласия Заказчика.</w:t>
      </w:r>
    </w:p>
    <w:p w14:paraId="7F713D22"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b/>
          <w:sz w:val="24"/>
          <w:szCs w:val="24"/>
        </w:rPr>
        <w:t xml:space="preserve">4.4. </w:t>
      </w:r>
      <w:r w:rsidRPr="00826846">
        <w:rPr>
          <w:rFonts w:ascii="Times New Roman" w:eastAsia="Times New Roman" w:hAnsi="Times New Roman" w:cs="Times New Roman"/>
          <w:b/>
          <w:color w:val="000000"/>
          <w:sz w:val="24"/>
          <w:szCs w:val="24"/>
        </w:rPr>
        <w:t>Подрядчик имеет право</w:t>
      </w:r>
      <w:r w:rsidRPr="00826846">
        <w:rPr>
          <w:rFonts w:ascii="Times New Roman" w:eastAsia="Times New Roman" w:hAnsi="Times New Roman" w:cs="Times New Roman"/>
          <w:color w:val="000000"/>
          <w:sz w:val="24"/>
          <w:szCs w:val="24"/>
        </w:rPr>
        <w:t xml:space="preserve">: </w:t>
      </w:r>
    </w:p>
    <w:p w14:paraId="36433DCF" w14:textId="62F51949"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lastRenderedPageBreak/>
        <w:t>4.4.1. сдать результаты Работ досрочно</w:t>
      </w:r>
      <w:r w:rsidR="00EA3CE5">
        <w:rPr>
          <w:rFonts w:ascii="Times New Roman" w:eastAsia="Times New Roman" w:hAnsi="Times New Roman" w:cs="Times New Roman"/>
          <w:color w:val="000000"/>
          <w:sz w:val="24"/>
          <w:szCs w:val="24"/>
        </w:rPr>
        <w:t>.</w:t>
      </w:r>
    </w:p>
    <w:p w14:paraId="3D3D0CB4"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b/>
          <w:sz w:val="24"/>
          <w:szCs w:val="24"/>
        </w:rPr>
        <w:t xml:space="preserve">4.5. </w:t>
      </w:r>
      <w:r w:rsidRPr="00826846">
        <w:rPr>
          <w:rFonts w:ascii="Times New Roman" w:eastAsia="Times New Roman" w:hAnsi="Times New Roman" w:cs="Times New Roman"/>
          <w:b/>
          <w:color w:val="000000"/>
          <w:sz w:val="24"/>
          <w:szCs w:val="24"/>
        </w:rPr>
        <w:t>Заказчик обязан:</w:t>
      </w:r>
    </w:p>
    <w:p w14:paraId="6A1D3320"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4.5.1. в течение 1 (одного) рабочего дня после подписания настоящего Договора предоставить Подрядчику следующие исходные данные: </w:t>
      </w:r>
    </w:p>
    <w:p w14:paraId="7D3F3561" w14:textId="260E6151"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color w:val="FF0000"/>
          <w:sz w:val="24"/>
          <w:szCs w:val="24"/>
        </w:rPr>
        <w:tab/>
      </w:r>
      <w:r w:rsidRPr="00826846">
        <w:rPr>
          <w:rFonts w:ascii="Times New Roman" w:eastAsia="Times New Roman" w:hAnsi="Times New Roman" w:cs="Times New Roman"/>
          <w:sz w:val="24"/>
          <w:szCs w:val="24"/>
        </w:rPr>
        <w:t xml:space="preserve">4.5.1.1. </w:t>
      </w:r>
      <w:r w:rsidR="006A5460" w:rsidRPr="00826846">
        <w:rPr>
          <w:rFonts w:ascii="Times New Roman" w:eastAsia="Times New Roman" w:hAnsi="Times New Roman" w:cs="Times New Roman"/>
          <w:sz w:val="24"/>
          <w:szCs w:val="24"/>
        </w:rPr>
        <w:t>Исполнительную док</w:t>
      </w:r>
      <w:r w:rsidR="005B394D" w:rsidRPr="00826846">
        <w:rPr>
          <w:rFonts w:ascii="Times New Roman" w:eastAsia="Times New Roman" w:hAnsi="Times New Roman" w:cs="Times New Roman"/>
          <w:sz w:val="24"/>
          <w:szCs w:val="24"/>
        </w:rPr>
        <w:t>ументацию по реконструируемому О</w:t>
      </w:r>
      <w:r w:rsidR="006A5460" w:rsidRPr="00826846">
        <w:rPr>
          <w:rFonts w:ascii="Times New Roman" w:eastAsia="Times New Roman" w:hAnsi="Times New Roman" w:cs="Times New Roman"/>
          <w:sz w:val="24"/>
          <w:szCs w:val="24"/>
        </w:rPr>
        <w:t>бъекту</w:t>
      </w:r>
      <w:r w:rsidR="005B394D" w:rsidRPr="00826846">
        <w:rPr>
          <w:rFonts w:ascii="Times New Roman" w:eastAsia="Times New Roman" w:hAnsi="Times New Roman" w:cs="Times New Roman"/>
          <w:sz w:val="24"/>
          <w:szCs w:val="24"/>
        </w:rPr>
        <w:t xml:space="preserve">; </w:t>
      </w:r>
    </w:p>
    <w:p w14:paraId="4138E386" w14:textId="04F7DD81"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r>
      <w:r w:rsidR="006A5460" w:rsidRPr="00826846">
        <w:rPr>
          <w:rFonts w:ascii="Times New Roman" w:eastAsia="Times New Roman" w:hAnsi="Times New Roman" w:cs="Times New Roman"/>
          <w:sz w:val="24"/>
          <w:szCs w:val="24"/>
        </w:rPr>
        <w:t>4.5.1.2</w:t>
      </w:r>
      <w:r w:rsidRPr="00826846">
        <w:rPr>
          <w:rFonts w:ascii="Times New Roman" w:eastAsia="Times New Roman" w:hAnsi="Times New Roman" w:cs="Times New Roman"/>
          <w:sz w:val="24"/>
          <w:szCs w:val="24"/>
        </w:rPr>
        <w:t xml:space="preserve">. Правоустанавливающие документы на </w:t>
      </w:r>
      <w:r w:rsidR="006A5460" w:rsidRPr="00826846">
        <w:rPr>
          <w:rFonts w:ascii="Times New Roman" w:eastAsia="Times New Roman" w:hAnsi="Times New Roman" w:cs="Times New Roman"/>
          <w:sz w:val="24"/>
          <w:szCs w:val="24"/>
        </w:rPr>
        <w:t>объект капитального строительства</w:t>
      </w:r>
      <w:r w:rsidRPr="00826846">
        <w:rPr>
          <w:rFonts w:ascii="Times New Roman" w:eastAsia="Times New Roman" w:hAnsi="Times New Roman" w:cs="Times New Roman"/>
          <w:sz w:val="24"/>
          <w:szCs w:val="24"/>
        </w:rPr>
        <w:t xml:space="preserve"> в границах проектирования</w:t>
      </w:r>
      <w:r w:rsidR="002A6555" w:rsidRPr="00826846">
        <w:rPr>
          <w:rFonts w:ascii="Times New Roman" w:eastAsia="Times New Roman" w:hAnsi="Times New Roman" w:cs="Times New Roman"/>
          <w:sz w:val="24"/>
          <w:szCs w:val="24"/>
        </w:rPr>
        <w:t>;</w:t>
      </w:r>
    </w:p>
    <w:p w14:paraId="3E7D5722" w14:textId="0E3B095B"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4.5.2. в течение 10 (десяти) рабочих дней рассмотреть документы, переданные Подрядчиком в соответствии с п.5.</w:t>
      </w:r>
      <w:r w:rsidR="00284FB0">
        <w:rPr>
          <w:rFonts w:ascii="Times New Roman" w:eastAsia="Times New Roman" w:hAnsi="Times New Roman" w:cs="Times New Roman"/>
          <w:color w:val="000000"/>
          <w:sz w:val="24"/>
          <w:szCs w:val="24"/>
        </w:rPr>
        <w:t>2</w:t>
      </w:r>
      <w:r w:rsidR="00706CD4" w:rsidRPr="00826846">
        <w:rPr>
          <w:rFonts w:ascii="Times New Roman" w:eastAsia="Times New Roman" w:hAnsi="Times New Roman" w:cs="Times New Roman"/>
          <w:color w:val="000000"/>
          <w:sz w:val="24"/>
          <w:szCs w:val="24"/>
        </w:rPr>
        <w:t>.</w:t>
      </w:r>
      <w:r w:rsidRPr="00826846">
        <w:rPr>
          <w:rFonts w:ascii="Times New Roman" w:eastAsia="Times New Roman" w:hAnsi="Times New Roman" w:cs="Times New Roman"/>
          <w:color w:val="000000"/>
          <w:sz w:val="24"/>
          <w:szCs w:val="24"/>
        </w:rPr>
        <w:t xml:space="preserve"> Договора;</w:t>
      </w:r>
    </w:p>
    <w:p w14:paraId="698489D1"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4.5.3. принять результат Работ по настоящему Договору;</w:t>
      </w:r>
    </w:p>
    <w:p w14:paraId="1CA8084B"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4.5.4. оплатить выполненные Работы в сроки и в порядке, предусмотренном разделом 3 настоящего Договора.</w:t>
      </w:r>
    </w:p>
    <w:p w14:paraId="7552F844" w14:textId="77777777" w:rsidR="00275EE3" w:rsidRPr="00826846" w:rsidRDefault="00A81197">
      <w:pPr>
        <w:pBdr>
          <w:top w:val="nil"/>
          <w:left w:val="nil"/>
          <w:bottom w:val="nil"/>
          <w:right w:val="nil"/>
          <w:between w:val="nil"/>
        </w:pBdr>
        <w:shd w:val="clear" w:color="auto" w:fill="FFFFFF"/>
        <w:tabs>
          <w:tab w:val="left" w:pos="426"/>
        </w:tabs>
        <w:spacing w:after="0" w:line="240" w:lineRule="auto"/>
        <w:ind w:right="24"/>
        <w:jc w:val="both"/>
        <w:rPr>
          <w:rFonts w:ascii="Times New Roman" w:eastAsia="Times New Roman" w:hAnsi="Times New Roman" w:cs="Times New Roman"/>
          <w:sz w:val="24"/>
          <w:szCs w:val="24"/>
        </w:rPr>
      </w:pPr>
      <w:r w:rsidRPr="00826846">
        <w:rPr>
          <w:rFonts w:ascii="Times New Roman" w:eastAsia="Times New Roman" w:hAnsi="Times New Roman" w:cs="Times New Roman"/>
          <w:b/>
          <w:sz w:val="24"/>
          <w:szCs w:val="24"/>
        </w:rPr>
        <w:t>4.6. Заказчик имеет право:</w:t>
      </w:r>
      <w:r w:rsidRPr="00826846">
        <w:rPr>
          <w:rFonts w:ascii="Times New Roman" w:eastAsia="Times New Roman" w:hAnsi="Times New Roman" w:cs="Times New Roman"/>
          <w:sz w:val="24"/>
          <w:szCs w:val="24"/>
        </w:rPr>
        <w:t xml:space="preserve"> </w:t>
      </w:r>
    </w:p>
    <w:p w14:paraId="414AAF1D" w14:textId="10B83941" w:rsidR="00275EE3" w:rsidRPr="00826846" w:rsidRDefault="00A81197" w:rsidP="00CD0B98">
      <w:pPr>
        <w:pBdr>
          <w:top w:val="nil"/>
          <w:left w:val="nil"/>
          <w:bottom w:val="nil"/>
          <w:right w:val="nil"/>
          <w:between w:val="nil"/>
        </w:pBdr>
        <w:shd w:val="clear" w:color="auto" w:fill="FFFFFF"/>
        <w:tabs>
          <w:tab w:val="left" w:pos="426"/>
        </w:tabs>
        <w:spacing w:after="0" w:line="240" w:lineRule="auto"/>
        <w:ind w:right="24" w:firstLine="708"/>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4.6.1. в любое время проверять ход и качество выполнения Подрядчиком своих обязательств по настоящем</w:t>
      </w:r>
      <w:r w:rsidRPr="00826846">
        <w:rPr>
          <w:rFonts w:ascii="Times New Roman" w:eastAsia="Times New Roman" w:hAnsi="Times New Roman" w:cs="Times New Roman"/>
          <w:color w:val="000000"/>
          <w:sz w:val="24"/>
          <w:szCs w:val="24"/>
        </w:rPr>
        <w:t>у Договору, не вмешиваясь в хозяйственную деятельность Подрядчика</w:t>
      </w:r>
      <w:r w:rsidRPr="00826846">
        <w:rPr>
          <w:rFonts w:ascii="Times New Roman" w:eastAsia="Times New Roman" w:hAnsi="Times New Roman" w:cs="Times New Roman"/>
          <w:sz w:val="24"/>
          <w:szCs w:val="24"/>
        </w:rPr>
        <w:t>.</w:t>
      </w:r>
    </w:p>
    <w:p w14:paraId="06792F1F" w14:textId="77777777" w:rsidR="005B394D" w:rsidRPr="00826846" w:rsidRDefault="005B394D" w:rsidP="00CD0B98">
      <w:pPr>
        <w:pBdr>
          <w:top w:val="nil"/>
          <w:left w:val="nil"/>
          <w:bottom w:val="nil"/>
          <w:right w:val="nil"/>
          <w:between w:val="nil"/>
        </w:pBdr>
        <w:shd w:val="clear" w:color="auto" w:fill="FFFFFF"/>
        <w:tabs>
          <w:tab w:val="left" w:pos="426"/>
        </w:tabs>
        <w:spacing w:after="0" w:line="240" w:lineRule="auto"/>
        <w:ind w:right="24" w:firstLine="708"/>
        <w:jc w:val="both"/>
        <w:rPr>
          <w:rFonts w:ascii="Times New Roman" w:eastAsia="Times New Roman" w:hAnsi="Times New Roman" w:cs="Times New Roman"/>
          <w:sz w:val="24"/>
          <w:szCs w:val="24"/>
        </w:rPr>
      </w:pPr>
    </w:p>
    <w:p w14:paraId="692CD1CF" w14:textId="77777777" w:rsidR="00275EE3" w:rsidRPr="00826846" w:rsidRDefault="00A81197" w:rsidP="008657BC">
      <w:pPr>
        <w:spacing w:after="0"/>
        <w:jc w:val="center"/>
        <w:rPr>
          <w:rFonts w:ascii="Times New Roman" w:eastAsia="Times New Roman" w:hAnsi="Times New Roman" w:cs="Times New Roman"/>
          <w:sz w:val="24"/>
          <w:szCs w:val="24"/>
        </w:rPr>
      </w:pPr>
      <w:r w:rsidRPr="00826846">
        <w:rPr>
          <w:rFonts w:ascii="Times New Roman" w:eastAsia="Times New Roman" w:hAnsi="Times New Roman" w:cs="Times New Roman"/>
          <w:b/>
          <w:sz w:val="24"/>
          <w:szCs w:val="24"/>
        </w:rPr>
        <w:t>5. Порядок сдачи и приёмки выполненных Работ</w:t>
      </w:r>
    </w:p>
    <w:p w14:paraId="7779F013" w14:textId="3FE60356" w:rsidR="00275EE3" w:rsidRPr="00826846"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5.1. Перечень документации, подлежащей оформлению и сдаче Подрядчиком Заказчику</w:t>
      </w:r>
      <w:r w:rsidR="002F46D1" w:rsidRP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по окончании выполнения всех Работ, определен в Техническом задании (Приложение №1 к Договору).</w:t>
      </w:r>
    </w:p>
    <w:p w14:paraId="756882E4" w14:textId="5C62A1B1" w:rsidR="002F46D1" w:rsidRPr="00826846"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5.2. В течение 1 (одного) рабочего дня после окончания выполнения Работ по разработке документации, Подрядчик передает резу</w:t>
      </w:r>
      <w:r w:rsidR="002F46D1" w:rsidRPr="00826846">
        <w:rPr>
          <w:rFonts w:ascii="Times New Roman" w:eastAsia="Times New Roman" w:hAnsi="Times New Roman" w:cs="Times New Roman"/>
          <w:sz w:val="24"/>
          <w:szCs w:val="24"/>
        </w:rPr>
        <w:t>льтат Работ, указанный в п. 1.10</w:t>
      </w:r>
      <w:r w:rsidRPr="00826846">
        <w:rPr>
          <w:rFonts w:ascii="Times New Roman" w:eastAsia="Times New Roman" w:hAnsi="Times New Roman" w:cs="Times New Roman"/>
          <w:sz w:val="24"/>
          <w:szCs w:val="24"/>
        </w:rPr>
        <w:t>. Договора</w:t>
      </w:r>
      <w:r w:rsidR="002A6555" w:rsidRPr="00826846">
        <w:rPr>
          <w:rFonts w:ascii="Times New Roman" w:eastAsia="Times New Roman" w:hAnsi="Times New Roman" w:cs="Times New Roman"/>
          <w:sz w:val="24"/>
          <w:szCs w:val="24"/>
        </w:rPr>
        <w:t>,</w:t>
      </w:r>
      <w:r w:rsidR="00214A7C" w:rsidRPr="00826846">
        <w:rPr>
          <w:rFonts w:ascii="Times New Roman" w:eastAsia="Times New Roman" w:hAnsi="Times New Roman" w:cs="Times New Roman"/>
          <w:sz w:val="24"/>
          <w:szCs w:val="24"/>
        </w:rPr>
        <w:t xml:space="preserve"> и Акт приемки выполненных Работ по разработке документации, подписанный и скрепленный печатью со своей стороны в </w:t>
      </w:r>
      <w:r w:rsidR="002F46D1" w:rsidRPr="00826846">
        <w:rPr>
          <w:rFonts w:ascii="Times New Roman" w:eastAsia="Times New Roman" w:hAnsi="Times New Roman" w:cs="Times New Roman"/>
          <w:sz w:val="24"/>
          <w:szCs w:val="24"/>
        </w:rPr>
        <w:t>2</w:t>
      </w:r>
      <w:r w:rsidR="00214A7C" w:rsidRPr="00826846">
        <w:rPr>
          <w:rFonts w:ascii="Times New Roman" w:eastAsia="Times New Roman" w:hAnsi="Times New Roman" w:cs="Times New Roman"/>
          <w:sz w:val="24"/>
          <w:szCs w:val="24"/>
        </w:rPr>
        <w:t xml:space="preserve"> (</w:t>
      </w:r>
      <w:r w:rsidR="00275F97" w:rsidRPr="00826846">
        <w:rPr>
          <w:rFonts w:ascii="Times New Roman" w:eastAsia="Times New Roman" w:hAnsi="Times New Roman" w:cs="Times New Roman"/>
          <w:sz w:val="24"/>
          <w:szCs w:val="24"/>
        </w:rPr>
        <w:t>двух</w:t>
      </w:r>
      <w:r w:rsidR="00214A7C" w:rsidRPr="00826846">
        <w:rPr>
          <w:rFonts w:ascii="Times New Roman" w:eastAsia="Times New Roman" w:hAnsi="Times New Roman" w:cs="Times New Roman"/>
          <w:sz w:val="24"/>
          <w:szCs w:val="24"/>
        </w:rPr>
        <w:t>) экземплярах</w:t>
      </w:r>
      <w:r w:rsidR="002A6555" w:rsidRPr="00826846">
        <w:rPr>
          <w:rFonts w:ascii="Times New Roman" w:eastAsia="Times New Roman" w:hAnsi="Times New Roman" w:cs="Times New Roman"/>
          <w:sz w:val="24"/>
          <w:szCs w:val="24"/>
        </w:rPr>
        <w:t>,</w:t>
      </w:r>
      <w:r w:rsidR="00214A7C" w:rsidRPr="00826846">
        <w:rPr>
          <w:rFonts w:ascii="Times New Roman" w:eastAsia="Times New Roman" w:hAnsi="Times New Roman" w:cs="Times New Roman"/>
          <w:sz w:val="24"/>
          <w:szCs w:val="24"/>
        </w:rPr>
        <w:t xml:space="preserve"> на согласование и подписание Заказчику. Заказчик, в свою очередь, в течение 10 (десяти) рабочих дней с даты получения полного комплект</w:t>
      </w:r>
      <w:r w:rsidR="002F46D1" w:rsidRPr="00826846">
        <w:rPr>
          <w:rFonts w:ascii="Times New Roman" w:eastAsia="Times New Roman" w:hAnsi="Times New Roman" w:cs="Times New Roman"/>
          <w:sz w:val="24"/>
          <w:szCs w:val="24"/>
        </w:rPr>
        <w:t>а документов, указанных в п.1.10</w:t>
      </w:r>
      <w:r w:rsidR="00214A7C" w:rsidRPr="00826846">
        <w:rPr>
          <w:rFonts w:ascii="Times New Roman" w:eastAsia="Times New Roman" w:hAnsi="Times New Roman" w:cs="Times New Roman"/>
          <w:sz w:val="24"/>
          <w:szCs w:val="24"/>
        </w:rPr>
        <w:t>. Договора, рассматривает указанные документы, принимает выполненные Работы по разработк</w:t>
      </w:r>
      <w:r w:rsidR="00706CD4" w:rsidRPr="00826846">
        <w:rPr>
          <w:rFonts w:ascii="Times New Roman" w:eastAsia="Times New Roman" w:hAnsi="Times New Roman" w:cs="Times New Roman"/>
          <w:sz w:val="24"/>
          <w:szCs w:val="24"/>
        </w:rPr>
        <w:t xml:space="preserve">е документации и их результат, </w:t>
      </w:r>
      <w:r w:rsidR="00214A7C" w:rsidRPr="00826846">
        <w:rPr>
          <w:rFonts w:ascii="Times New Roman" w:eastAsia="Times New Roman" w:hAnsi="Times New Roman" w:cs="Times New Roman"/>
          <w:sz w:val="24"/>
          <w:szCs w:val="24"/>
        </w:rPr>
        <w:t>подписывает Акт приемки выполненных Работ по разработке документации или направляет мотивированный отказ от приемки результата Работ по разработке документации в тот же срок. В случае направления Заказчиком мотивированного отказа от подписания Акта приемки выполненных Работ по разработке документации, Сторонами составляется двусторонний акт с перечнем необходимых д</w:t>
      </w:r>
      <w:r w:rsidR="002F46D1" w:rsidRPr="00826846">
        <w:rPr>
          <w:rFonts w:ascii="Times New Roman" w:eastAsia="Times New Roman" w:hAnsi="Times New Roman" w:cs="Times New Roman"/>
          <w:sz w:val="24"/>
          <w:szCs w:val="24"/>
        </w:rPr>
        <w:t>оработок, сроков их выполнения.</w:t>
      </w:r>
    </w:p>
    <w:p w14:paraId="29999933" w14:textId="487DF423" w:rsidR="00275EE3" w:rsidRPr="00826846" w:rsidRDefault="00DD5FC3">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5.3</w:t>
      </w:r>
      <w:r w:rsidR="00A81197" w:rsidRPr="00826846">
        <w:rPr>
          <w:rFonts w:ascii="Times New Roman" w:eastAsia="Times New Roman" w:hAnsi="Times New Roman" w:cs="Times New Roman"/>
          <w:sz w:val="24"/>
          <w:szCs w:val="24"/>
        </w:rPr>
        <w:t>. Основаниями для отказа в приёмке Работ является некомплектность (отсутствие экземпляров</w:t>
      </w:r>
      <w:r w:rsidRPr="00826846">
        <w:rPr>
          <w:rFonts w:ascii="Times New Roman" w:eastAsia="Times New Roman" w:hAnsi="Times New Roman" w:cs="Times New Roman"/>
          <w:sz w:val="24"/>
          <w:szCs w:val="24"/>
        </w:rPr>
        <w:t>) документов, указанных в п.1.10</w:t>
      </w:r>
      <w:r w:rsidR="00A81197" w:rsidRPr="00826846">
        <w:rPr>
          <w:rFonts w:ascii="Times New Roman" w:eastAsia="Times New Roman" w:hAnsi="Times New Roman" w:cs="Times New Roman"/>
          <w:sz w:val="24"/>
          <w:szCs w:val="24"/>
        </w:rPr>
        <w:t xml:space="preserve">. Договора, несоответствие объемов и содержания выполненных Работ требованиям настоящего Договора и </w:t>
      </w:r>
      <w:r w:rsidR="009F1453" w:rsidRPr="00826846">
        <w:rPr>
          <w:rFonts w:ascii="Times New Roman" w:eastAsia="Times New Roman" w:hAnsi="Times New Roman" w:cs="Times New Roman"/>
          <w:sz w:val="24"/>
          <w:szCs w:val="24"/>
        </w:rPr>
        <w:t>Техническо</w:t>
      </w:r>
      <w:r w:rsidR="009F1453">
        <w:rPr>
          <w:rFonts w:ascii="Times New Roman" w:eastAsia="Times New Roman" w:hAnsi="Times New Roman" w:cs="Times New Roman"/>
          <w:sz w:val="24"/>
          <w:szCs w:val="24"/>
        </w:rPr>
        <w:t>го</w:t>
      </w:r>
      <w:r w:rsidR="009F1453" w:rsidRPr="00826846">
        <w:rPr>
          <w:rFonts w:ascii="Times New Roman" w:eastAsia="Times New Roman" w:hAnsi="Times New Roman" w:cs="Times New Roman"/>
          <w:sz w:val="24"/>
          <w:szCs w:val="24"/>
        </w:rPr>
        <w:t xml:space="preserve"> задани</w:t>
      </w:r>
      <w:r w:rsidR="009F1453">
        <w:rPr>
          <w:rFonts w:ascii="Times New Roman" w:eastAsia="Times New Roman" w:hAnsi="Times New Roman" w:cs="Times New Roman"/>
          <w:sz w:val="24"/>
          <w:szCs w:val="24"/>
        </w:rPr>
        <w:t>я</w:t>
      </w:r>
      <w:r w:rsidR="009F1453" w:rsidRPr="00826846">
        <w:rPr>
          <w:rFonts w:ascii="Times New Roman" w:eastAsia="Times New Roman" w:hAnsi="Times New Roman" w:cs="Times New Roman"/>
          <w:sz w:val="24"/>
          <w:szCs w:val="24"/>
        </w:rPr>
        <w:t xml:space="preserve"> </w:t>
      </w:r>
      <w:r w:rsidR="00A81197" w:rsidRPr="00826846">
        <w:rPr>
          <w:rFonts w:ascii="Times New Roman" w:eastAsia="Times New Roman" w:hAnsi="Times New Roman" w:cs="Times New Roman"/>
          <w:sz w:val="24"/>
          <w:szCs w:val="24"/>
        </w:rPr>
        <w:t>к нему, несоответствие документации, разработанной Подрядчиком, требованиям законов и иных нормативных правовых актов Российской Федерации и Республики Татарстан, государственным стандартам, наличие иных недостатков в результате выполненных Работ.</w:t>
      </w:r>
    </w:p>
    <w:p w14:paraId="0496FB3E" w14:textId="6EB45C9F" w:rsidR="00275EE3" w:rsidRPr="00826846" w:rsidRDefault="00DD5FC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5.4</w:t>
      </w:r>
      <w:r w:rsidR="00A81197" w:rsidRPr="00826846">
        <w:rPr>
          <w:rFonts w:ascii="Times New Roman" w:eastAsia="Times New Roman" w:hAnsi="Times New Roman" w:cs="Times New Roman"/>
          <w:color w:val="000000"/>
          <w:sz w:val="24"/>
          <w:szCs w:val="24"/>
        </w:rPr>
        <w:t>.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настоящего договора и потребовать возмещения причиненных убытков.</w:t>
      </w:r>
    </w:p>
    <w:p w14:paraId="2F313877" w14:textId="6917E322" w:rsidR="00275EE3" w:rsidRPr="00826846" w:rsidRDefault="00DD5FC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5.5</w:t>
      </w:r>
      <w:r w:rsidR="00A81197" w:rsidRPr="00826846">
        <w:rPr>
          <w:rFonts w:ascii="Times New Roman" w:eastAsia="Times New Roman" w:hAnsi="Times New Roman" w:cs="Times New Roman"/>
          <w:color w:val="000000"/>
          <w:sz w:val="24"/>
          <w:szCs w:val="24"/>
        </w:rPr>
        <w:t>. Если в процессе выполнения Работ одной из Сторон выясняется неизбежность получения отрицательного результата или нецелесообразность продолжения Работ, она обязана приостановить ее, письменно уведомив об этом другую Сторону не менее чем за 5 (Пять) рабочих дней до даты фактической остановки Работ.</w:t>
      </w:r>
    </w:p>
    <w:p w14:paraId="0E4FF6E3" w14:textId="77777777" w:rsidR="00275EE3" w:rsidRPr="00826846"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Вопрос о целесообразности продолжения Работ решается Сторонами в течение 5 (пяти) рабочих дней с момента получения уведомления о приостановке Работ.</w:t>
      </w:r>
    </w:p>
    <w:p w14:paraId="2CBF2B26" w14:textId="77777777" w:rsidR="00275EE3" w:rsidRPr="00826846"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В случае прекращения Работ по основаниям выявления Заказчиком нецелесообразности продолжения Работ Заказчик обязан принять от Подрядчика результаты выполненных проектных Работ и оплатить их стоимость.</w:t>
      </w:r>
    </w:p>
    <w:p w14:paraId="3CE70BA0" w14:textId="4EE1FB43" w:rsidR="00275EE3" w:rsidRPr="00826846" w:rsidRDefault="00DD5FC3">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5.6</w:t>
      </w:r>
      <w:r w:rsidR="00A81197" w:rsidRPr="00826846">
        <w:rPr>
          <w:rFonts w:ascii="Times New Roman" w:eastAsia="Times New Roman" w:hAnsi="Times New Roman" w:cs="Times New Roman"/>
          <w:sz w:val="24"/>
          <w:szCs w:val="24"/>
        </w:rPr>
        <w:t>. Работы по разработке документации считаются принятыми с момента подписания Заказчиком Акта приемки выполненных Работ по разработке документации.</w:t>
      </w:r>
    </w:p>
    <w:p w14:paraId="06B5C328" w14:textId="7C85B571" w:rsidR="00275EE3" w:rsidRPr="00826846" w:rsidRDefault="00DD5FC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5.7</w:t>
      </w:r>
      <w:r w:rsidR="00A81197" w:rsidRPr="00826846">
        <w:rPr>
          <w:rFonts w:ascii="Times New Roman" w:eastAsia="Times New Roman" w:hAnsi="Times New Roman" w:cs="Times New Roman"/>
          <w:color w:val="000000"/>
          <w:sz w:val="24"/>
          <w:szCs w:val="24"/>
        </w:rPr>
        <w:t>. Риск случайной гибели результата выполненной Работы до его приемки Заказчиком несет Подрядчик.</w:t>
      </w:r>
    </w:p>
    <w:p w14:paraId="060C9AB2" w14:textId="23877727" w:rsidR="00275EE3" w:rsidRPr="00826846" w:rsidRDefault="00DD5FC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lastRenderedPageBreak/>
        <w:t>5.8</w:t>
      </w:r>
      <w:r w:rsidR="00A81197" w:rsidRPr="00826846">
        <w:rPr>
          <w:rFonts w:ascii="Times New Roman" w:eastAsia="Times New Roman" w:hAnsi="Times New Roman" w:cs="Times New Roman"/>
          <w:color w:val="000000"/>
          <w:sz w:val="24"/>
          <w:szCs w:val="24"/>
        </w:rPr>
        <w:t>. Право собственности на разработанную Подрядчиком документацию возникает в дату подписания Сторонами Акта приемки выполненных работ по разработке документации и передачи Подрядчиком Заказчику результата Работ, указанного в п.1.</w:t>
      </w:r>
      <w:r w:rsidRPr="00826846">
        <w:rPr>
          <w:rFonts w:ascii="Times New Roman" w:eastAsia="Times New Roman" w:hAnsi="Times New Roman" w:cs="Times New Roman"/>
          <w:sz w:val="24"/>
          <w:szCs w:val="24"/>
        </w:rPr>
        <w:t>10</w:t>
      </w:r>
      <w:r w:rsidR="00A81197" w:rsidRPr="00826846">
        <w:rPr>
          <w:rFonts w:ascii="Times New Roman" w:eastAsia="Times New Roman" w:hAnsi="Times New Roman" w:cs="Times New Roman"/>
          <w:color w:val="000000"/>
          <w:sz w:val="24"/>
          <w:szCs w:val="24"/>
        </w:rPr>
        <w:t>. настоящего Договора.</w:t>
      </w:r>
    </w:p>
    <w:p w14:paraId="390B75CB" w14:textId="43EE4BC1" w:rsidR="00965658" w:rsidRPr="00826846" w:rsidRDefault="00965658">
      <w:pPr>
        <w:widowControl w:val="0"/>
        <w:shd w:val="clear" w:color="auto" w:fill="FFFFFF"/>
        <w:spacing w:after="0" w:line="240" w:lineRule="auto"/>
        <w:ind w:right="34"/>
        <w:jc w:val="center"/>
        <w:rPr>
          <w:rFonts w:ascii="Times New Roman" w:eastAsia="Times New Roman" w:hAnsi="Times New Roman" w:cs="Times New Roman"/>
          <w:b/>
          <w:sz w:val="24"/>
          <w:szCs w:val="24"/>
        </w:rPr>
      </w:pPr>
    </w:p>
    <w:p w14:paraId="24DC76F9" w14:textId="77777777" w:rsidR="00275EE3" w:rsidRPr="00826846" w:rsidRDefault="00A81197">
      <w:pPr>
        <w:widowControl w:val="0"/>
        <w:shd w:val="clear" w:color="auto" w:fill="FFFFFF"/>
        <w:spacing w:after="0" w:line="240" w:lineRule="auto"/>
        <w:ind w:right="34"/>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6. Ответственность Сторон</w:t>
      </w:r>
    </w:p>
    <w:p w14:paraId="38CCEADA" w14:textId="77777777" w:rsidR="00275EE3" w:rsidRPr="00826846" w:rsidRDefault="00A81197">
      <w:pP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6.1. За неисполнение или ненадлежащее исполнение своих обязательств Стороны несут ответственность в соответствии с условиями настоящего Договора и действующим законодательством.</w:t>
      </w:r>
    </w:p>
    <w:p w14:paraId="285A701C" w14:textId="77777777" w:rsidR="00275EE3" w:rsidRPr="00826846" w:rsidRDefault="00A8119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6.2. Подрядчик несет ответственность за ненадлежащее качество выполненных Работ. </w:t>
      </w:r>
    </w:p>
    <w:p w14:paraId="308B9D84" w14:textId="77777777" w:rsidR="00275EE3" w:rsidRPr="00826846" w:rsidRDefault="00A8119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6.3. За нарушение Подрядчиком срока начала выполнения Работ, срока окончания выполнения Работ, срока предоставления документации, являющихся результатом Работ, срока устранения недостатков результата Работ, а также за нарушение иных сроков исполнения обязательств, установленных настоящим Договором и Приложениями к нему, Подрядчик обязуется выплатить Заказчику пени в размере 0,1 % от общей стоимости Работ, указанной в п.3.1. настоящего Договора, за каждый день просрочки выполнения обязательства.</w:t>
      </w:r>
    </w:p>
    <w:p w14:paraId="7726A565" w14:textId="230BB1C4" w:rsidR="00275EE3" w:rsidRPr="00826846" w:rsidRDefault="00A81197">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color w:val="000000"/>
          <w:sz w:val="24"/>
          <w:szCs w:val="24"/>
        </w:rPr>
        <w:t xml:space="preserve">6.4. Подрядчик несет ответственность за ненадлежащее составление </w:t>
      </w:r>
      <w:r w:rsidRPr="00826846">
        <w:rPr>
          <w:rFonts w:ascii="Times New Roman" w:eastAsia="Times New Roman" w:hAnsi="Times New Roman" w:cs="Times New Roman"/>
          <w:sz w:val="24"/>
          <w:szCs w:val="24"/>
        </w:rPr>
        <w:t xml:space="preserve">проектной </w:t>
      </w:r>
      <w:r w:rsidRPr="00826846">
        <w:rPr>
          <w:rFonts w:ascii="Times New Roman" w:eastAsia="Times New Roman" w:hAnsi="Times New Roman" w:cs="Times New Roman"/>
          <w:color w:val="000000"/>
          <w:sz w:val="24"/>
          <w:szCs w:val="24"/>
        </w:rPr>
        <w:t xml:space="preserve">документации, предусмотренной настоящим Договором, включая недостатки, обнаруженные впоследствии в ходе </w:t>
      </w:r>
      <w:r w:rsidR="005B70CA">
        <w:rPr>
          <w:rFonts w:ascii="Times New Roman" w:eastAsia="Times New Roman" w:hAnsi="Times New Roman" w:cs="Times New Roman"/>
          <w:color w:val="000000"/>
          <w:sz w:val="24"/>
          <w:szCs w:val="24"/>
        </w:rPr>
        <w:t xml:space="preserve">ремонта </w:t>
      </w:r>
      <w:r w:rsidRPr="00826846">
        <w:rPr>
          <w:rFonts w:ascii="Times New Roman" w:eastAsia="Times New Roman" w:hAnsi="Times New Roman" w:cs="Times New Roman"/>
          <w:color w:val="000000"/>
          <w:sz w:val="24"/>
          <w:szCs w:val="24"/>
        </w:rPr>
        <w:t xml:space="preserve">Объекта, а также в процессе эксплуатации Объекта, созданного на основе </w:t>
      </w:r>
      <w:r w:rsidRPr="00826846">
        <w:rPr>
          <w:rFonts w:ascii="Times New Roman" w:eastAsia="Times New Roman" w:hAnsi="Times New Roman" w:cs="Times New Roman"/>
          <w:sz w:val="24"/>
          <w:szCs w:val="24"/>
        </w:rPr>
        <w:t xml:space="preserve">проектной </w:t>
      </w:r>
      <w:r w:rsidRPr="00826846">
        <w:rPr>
          <w:rFonts w:ascii="Times New Roman" w:eastAsia="Times New Roman" w:hAnsi="Times New Roman" w:cs="Times New Roman"/>
          <w:color w:val="000000"/>
          <w:sz w:val="24"/>
          <w:szCs w:val="24"/>
        </w:rPr>
        <w:t>документации</w:t>
      </w:r>
      <w:r w:rsidRPr="00826846">
        <w:rPr>
          <w:rFonts w:ascii="Times New Roman" w:eastAsia="Times New Roman" w:hAnsi="Times New Roman" w:cs="Times New Roman"/>
          <w:sz w:val="24"/>
          <w:szCs w:val="24"/>
        </w:rPr>
        <w:t>.</w:t>
      </w:r>
    </w:p>
    <w:p w14:paraId="20A408BB" w14:textId="39B8A6E1" w:rsidR="00275EE3" w:rsidRPr="00826846" w:rsidRDefault="00A81197">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6.5. В случае возврата Заказчиком на доработку результатов Работ, Подрядчик обязуется своими силами и за свой счет устранить выявленные недостатки результатов Ра</w:t>
      </w:r>
      <w:r w:rsidR="00DD5FC3" w:rsidRPr="00826846">
        <w:rPr>
          <w:rFonts w:ascii="Times New Roman" w:eastAsia="Times New Roman" w:hAnsi="Times New Roman" w:cs="Times New Roman"/>
          <w:sz w:val="24"/>
          <w:szCs w:val="24"/>
        </w:rPr>
        <w:t>бот в срок, указанный в п.</w:t>
      </w:r>
      <w:r w:rsidR="001F3BAF" w:rsidRPr="00826846">
        <w:rPr>
          <w:rFonts w:ascii="Times New Roman" w:eastAsia="Times New Roman" w:hAnsi="Times New Roman" w:cs="Times New Roman"/>
          <w:sz w:val="24"/>
          <w:szCs w:val="24"/>
        </w:rPr>
        <w:t xml:space="preserve"> </w:t>
      </w:r>
      <w:r w:rsidR="00DD5FC3" w:rsidRPr="00826846">
        <w:rPr>
          <w:rFonts w:ascii="Times New Roman" w:eastAsia="Times New Roman" w:hAnsi="Times New Roman" w:cs="Times New Roman"/>
          <w:sz w:val="24"/>
          <w:szCs w:val="24"/>
        </w:rPr>
        <w:t>4.1.18, п.</w:t>
      </w:r>
      <w:r w:rsidR="001F3BAF" w:rsidRPr="00826846">
        <w:rPr>
          <w:rFonts w:ascii="Times New Roman" w:eastAsia="Times New Roman" w:hAnsi="Times New Roman" w:cs="Times New Roman"/>
          <w:sz w:val="24"/>
          <w:szCs w:val="24"/>
        </w:rPr>
        <w:t xml:space="preserve"> </w:t>
      </w:r>
      <w:r w:rsidR="00DD5FC3" w:rsidRPr="00826846">
        <w:rPr>
          <w:rFonts w:ascii="Times New Roman" w:eastAsia="Times New Roman" w:hAnsi="Times New Roman" w:cs="Times New Roman"/>
          <w:sz w:val="24"/>
          <w:szCs w:val="24"/>
        </w:rPr>
        <w:t>4.1.19</w:t>
      </w:r>
      <w:r w:rsidRPr="00826846">
        <w:rPr>
          <w:rFonts w:ascii="Times New Roman" w:eastAsia="Times New Roman" w:hAnsi="Times New Roman" w:cs="Times New Roman"/>
          <w:sz w:val="24"/>
          <w:szCs w:val="24"/>
        </w:rPr>
        <w:t>. Договора, а также в течение 10 (десяти) рабочих дней после возврата результатов Работ на доработку выплатить Заказчику штраф в размере 10 000 (десяти тысяч) рублей 00 копеек.</w:t>
      </w:r>
    </w:p>
    <w:p w14:paraId="3B3D5AB5" w14:textId="3384A9F0" w:rsidR="00275EE3" w:rsidRPr="00826846" w:rsidRDefault="00DD5FC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6.6</w:t>
      </w:r>
      <w:r w:rsidR="00A81197" w:rsidRPr="00826846">
        <w:rPr>
          <w:rFonts w:ascii="Times New Roman" w:eastAsia="Times New Roman" w:hAnsi="Times New Roman" w:cs="Times New Roman"/>
          <w:color w:val="000000"/>
          <w:sz w:val="24"/>
          <w:szCs w:val="24"/>
        </w:rPr>
        <w:t>. При обнаружении недостатков в проектной документации Подрядчик по требованию Заказчика обязан безвозмездно переделать проектную документацию и соответственно произвести необходимые дополнительные проектные рабо</w:t>
      </w:r>
      <w:r w:rsidRPr="00826846">
        <w:rPr>
          <w:rFonts w:ascii="Times New Roman" w:eastAsia="Times New Roman" w:hAnsi="Times New Roman" w:cs="Times New Roman"/>
          <w:color w:val="000000"/>
          <w:sz w:val="24"/>
          <w:szCs w:val="24"/>
        </w:rPr>
        <w:t>ты в сроки, указанные в п.</w:t>
      </w:r>
      <w:r w:rsidR="005B70CA">
        <w:rPr>
          <w:rFonts w:ascii="Times New Roman" w:eastAsia="Times New Roman" w:hAnsi="Times New Roman" w:cs="Times New Roman"/>
          <w:color w:val="000000"/>
          <w:sz w:val="24"/>
          <w:szCs w:val="24"/>
        </w:rPr>
        <w:t xml:space="preserve">7.1. </w:t>
      </w:r>
      <w:r w:rsidR="00A81197" w:rsidRPr="00826846">
        <w:rPr>
          <w:rFonts w:ascii="Times New Roman" w:eastAsia="Times New Roman" w:hAnsi="Times New Roman" w:cs="Times New Roman"/>
          <w:color w:val="000000"/>
          <w:sz w:val="24"/>
          <w:szCs w:val="24"/>
        </w:rPr>
        <w:t>Договора, а также возместить Заказчику причиненные убытки.</w:t>
      </w:r>
    </w:p>
    <w:p w14:paraId="5C64F614" w14:textId="43C5E300" w:rsidR="00275EE3" w:rsidRPr="00826846" w:rsidRDefault="0047398B">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6.7</w:t>
      </w:r>
      <w:r w:rsidR="00A81197" w:rsidRPr="00826846">
        <w:rPr>
          <w:rFonts w:ascii="Times New Roman" w:eastAsia="Times New Roman" w:hAnsi="Times New Roman" w:cs="Times New Roman"/>
          <w:color w:val="000000"/>
          <w:sz w:val="24"/>
          <w:szCs w:val="24"/>
        </w:rPr>
        <w:t>. Заказчик вправе удержать сумму неустойки (штрафа, пени), установленные</w:t>
      </w:r>
      <w:r w:rsidR="0051618A" w:rsidRPr="00826846">
        <w:rPr>
          <w:rFonts w:ascii="Times New Roman" w:eastAsia="Times New Roman" w:hAnsi="Times New Roman" w:cs="Times New Roman"/>
          <w:color w:val="000000"/>
          <w:sz w:val="24"/>
          <w:szCs w:val="24"/>
        </w:rPr>
        <w:t xml:space="preserve"> в </w:t>
      </w:r>
      <w:proofErr w:type="spellStart"/>
      <w:r w:rsidR="0051618A" w:rsidRPr="00826846">
        <w:rPr>
          <w:rFonts w:ascii="Times New Roman" w:eastAsia="Times New Roman" w:hAnsi="Times New Roman" w:cs="Times New Roman"/>
          <w:color w:val="000000"/>
          <w:sz w:val="24"/>
          <w:szCs w:val="24"/>
        </w:rPr>
        <w:t>п.п</w:t>
      </w:r>
      <w:proofErr w:type="spellEnd"/>
      <w:r w:rsidR="0051618A" w:rsidRPr="00826846">
        <w:rPr>
          <w:rFonts w:ascii="Times New Roman" w:eastAsia="Times New Roman" w:hAnsi="Times New Roman" w:cs="Times New Roman"/>
          <w:color w:val="000000"/>
          <w:sz w:val="24"/>
          <w:szCs w:val="24"/>
        </w:rPr>
        <w:t>. 6.3, 6.5.,</w:t>
      </w:r>
      <w:r w:rsidR="00A81197" w:rsidRPr="00826846">
        <w:rPr>
          <w:rFonts w:ascii="Times New Roman" w:eastAsia="Times New Roman" w:hAnsi="Times New Roman" w:cs="Times New Roman"/>
          <w:color w:val="000000"/>
          <w:sz w:val="24"/>
          <w:szCs w:val="24"/>
        </w:rPr>
        <w:t xml:space="preserve"> настоящего Договора, из суммы платежа, подлежащего перечислению Подрядчику в соответствии с п.3.1. настоящего Договора. В этом случае Заказчик обязан направить соответствующее уведомление Подрядчику, содержащее основание взыскания неустойки (пени, штрафов), расчет неустойки (пени, штрафов) и общую сумму удержания. </w:t>
      </w:r>
    </w:p>
    <w:p w14:paraId="284149B0" w14:textId="64067647" w:rsidR="00275EE3" w:rsidRPr="00826846" w:rsidRDefault="0047398B">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6.8</w:t>
      </w:r>
      <w:r w:rsidR="00A81197" w:rsidRPr="00826846">
        <w:rPr>
          <w:rFonts w:ascii="Times New Roman" w:eastAsia="Times New Roman" w:hAnsi="Times New Roman" w:cs="Times New Roman"/>
          <w:color w:val="000000"/>
          <w:sz w:val="24"/>
          <w:szCs w:val="24"/>
        </w:rPr>
        <w:t>. Уплата штрафных санкций не освобождает Сторону от выполнения своих обязательств по настоящему Договору.</w:t>
      </w:r>
    </w:p>
    <w:p w14:paraId="6BB4B868" w14:textId="4FE19D22" w:rsidR="00275EE3" w:rsidRPr="00826846" w:rsidRDefault="0047398B">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6.9</w:t>
      </w:r>
      <w:r w:rsidR="00A81197" w:rsidRPr="00826846">
        <w:rPr>
          <w:rFonts w:ascii="Times New Roman" w:eastAsia="Times New Roman" w:hAnsi="Times New Roman" w:cs="Times New Roman"/>
          <w:color w:val="000000"/>
          <w:sz w:val="24"/>
          <w:szCs w:val="24"/>
        </w:rPr>
        <w:t>.</w:t>
      </w:r>
      <w:r w:rsidR="004E031A" w:rsidRPr="00826846">
        <w:rPr>
          <w:rFonts w:ascii="Times New Roman" w:eastAsia="Times New Roman" w:hAnsi="Times New Roman" w:cs="Times New Roman"/>
          <w:color w:val="000000"/>
          <w:sz w:val="24"/>
          <w:szCs w:val="24"/>
        </w:rPr>
        <w:t xml:space="preserve"> </w:t>
      </w:r>
      <w:r w:rsidR="00A81197" w:rsidRPr="00826846">
        <w:rPr>
          <w:rFonts w:ascii="Times New Roman" w:eastAsia="Times New Roman" w:hAnsi="Times New Roman" w:cs="Times New Roman"/>
          <w:color w:val="000000"/>
          <w:sz w:val="24"/>
          <w:szCs w:val="24"/>
        </w:rPr>
        <w:t>Документация, чертежи, спецификации и иные сведения, полученные одной Стороной от другой Стороны в связи с Работами по настоящему Договору, должны храниться каждой Стороной как конфиденциальная информация и не должны раскрываться третьим сторонам</w:t>
      </w:r>
      <w:r w:rsidR="00275F97" w:rsidRPr="00826846">
        <w:rPr>
          <w:rFonts w:ascii="Times New Roman" w:eastAsia="Times New Roman" w:hAnsi="Times New Roman" w:cs="Times New Roman"/>
          <w:color w:val="000000"/>
          <w:sz w:val="24"/>
          <w:szCs w:val="24"/>
        </w:rPr>
        <w:t>.</w:t>
      </w:r>
      <w:r w:rsidR="00A81197" w:rsidRPr="00826846">
        <w:rPr>
          <w:rFonts w:ascii="Times New Roman" w:eastAsia="Times New Roman" w:hAnsi="Times New Roman" w:cs="Times New Roman"/>
          <w:color w:val="000000"/>
          <w:sz w:val="24"/>
          <w:szCs w:val="24"/>
        </w:rPr>
        <w:t xml:space="preserve"> </w:t>
      </w:r>
    </w:p>
    <w:p w14:paraId="0F1354F6" w14:textId="19D7DE14" w:rsidR="00275EE3" w:rsidRPr="00826846" w:rsidRDefault="0047398B">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6.10</w:t>
      </w:r>
      <w:r w:rsidR="00A81197" w:rsidRPr="00826846">
        <w:rPr>
          <w:rFonts w:ascii="Times New Roman" w:eastAsia="Times New Roman" w:hAnsi="Times New Roman" w:cs="Times New Roman"/>
          <w:color w:val="000000"/>
          <w:sz w:val="24"/>
          <w:szCs w:val="24"/>
        </w:rPr>
        <w:t>. Все такие документы, переданные одной Стороной другой Стороне, продолжают принадлежать Стороне, раскрывшей соответствующую информацию.</w:t>
      </w:r>
    </w:p>
    <w:p w14:paraId="03578D09" w14:textId="77777777" w:rsidR="0047398B" w:rsidRPr="00826846" w:rsidRDefault="0047398B">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73AF197C" w14:textId="71E9C003" w:rsidR="00275EE3" w:rsidRPr="00826846" w:rsidRDefault="00A81197">
      <w:pPr>
        <w:spacing w:after="0" w:line="240" w:lineRule="auto"/>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 xml:space="preserve">7. Гарантии </w:t>
      </w:r>
    </w:p>
    <w:p w14:paraId="1F71AC20" w14:textId="7F09AFA2" w:rsidR="00275EE3" w:rsidRPr="00D44C57"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 xml:space="preserve">7.1. Подрядчик гарантирует, что при обнаружении </w:t>
      </w:r>
      <w:r w:rsidR="00BE1929" w:rsidRPr="00826846">
        <w:rPr>
          <w:rFonts w:ascii="Times New Roman" w:eastAsia="Times New Roman" w:hAnsi="Times New Roman" w:cs="Times New Roman"/>
          <w:sz w:val="24"/>
          <w:szCs w:val="24"/>
        </w:rPr>
        <w:t>З</w:t>
      </w:r>
      <w:r w:rsidRPr="00826846">
        <w:rPr>
          <w:rFonts w:ascii="Times New Roman" w:eastAsia="Times New Roman" w:hAnsi="Times New Roman" w:cs="Times New Roman"/>
          <w:sz w:val="24"/>
          <w:szCs w:val="24"/>
        </w:rPr>
        <w:t xml:space="preserve">аказчиком недостатков в Работах, </w:t>
      </w:r>
      <w:r w:rsidR="00E97AC3" w:rsidRPr="00826846">
        <w:rPr>
          <w:rFonts w:ascii="Times New Roman" w:eastAsia="Times New Roman" w:hAnsi="Times New Roman" w:cs="Times New Roman"/>
          <w:sz w:val="24"/>
          <w:szCs w:val="24"/>
        </w:rPr>
        <w:t xml:space="preserve">он по требованию Заказчика </w:t>
      </w:r>
      <w:r w:rsidRPr="00826846">
        <w:rPr>
          <w:rFonts w:ascii="Times New Roman" w:eastAsia="Times New Roman" w:hAnsi="Times New Roman" w:cs="Times New Roman"/>
          <w:sz w:val="24"/>
          <w:szCs w:val="24"/>
        </w:rPr>
        <w:t>в срок, согласованный Сторонами, но не более 14 (Четырнадцати) календарных дней</w:t>
      </w:r>
      <w:r w:rsidR="004E031A" w:rsidRPr="00826846">
        <w:rPr>
          <w:rFonts w:ascii="Times New Roman" w:eastAsia="Times New Roman" w:hAnsi="Times New Roman" w:cs="Times New Roman"/>
          <w:sz w:val="24"/>
          <w:szCs w:val="24"/>
        </w:rPr>
        <w:t>,</w:t>
      </w:r>
      <w:r w:rsidRPr="00826846">
        <w:rPr>
          <w:rFonts w:ascii="Times New Roman" w:eastAsia="Times New Roman" w:hAnsi="Times New Roman" w:cs="Times New Roman"/>
          <w:sz w:val="24"/>
          <w:szCs w:val="24"/>
        </w:rPr>
        <w:t xml:space="preserve"> обязуется безвозмездно устранить выявленные недостатки и соответственно произвести дополнительные необходимые Работы, а также возместить Заказчику причиненные убытки. </w:t>
      </w:r>
    </w:p>
    <w:p w14:paraId="66E507B0" w14:textId="12AF77E2" w:rsidR="00275EE3" w:rsidRPr="00826846" w:rsidRDefault="00A81197" w:rsidP="001234FD">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r>
      <w:r w:rsidR="001234FD" w:rsidRPr="001234FD">
        <w:rPr>
          <w:rFonts w:ascii="Times New Roman" w:eastAsia="Times New Roman" w:hAnsi="Times New Roman" w:cs="Times New Roman"/>
          <w:sz w:val="24"/>
          <w:szCs w:val="24"/>
        </w:rPr>
        <w:t>Срок гарантии начинает течь с даты подписания сторонами Акта приемки выполненных Работ по разработке проектной документации и действует до подписания акта приемки выполненных работ по ремонту объекта</w:t>
      </w:r>
      <w:r w:rsidR="001234FD">
        <w:rPr>
          <w:rFonts w:ascii="Times New Roman" w:eastAsia="Times New Roman" w:hAnsi="Times New Roman" w:cs="Times New Roman"/>
          <w:sz w:val="24"/>
          <w:szCs w:val="24"/>
        </w:rPr>
        <w:t>.</w:t>
      </w:r>
    </w:p>
    <w:p w14:paraId="7B64D063"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7.2. Подрядчик гарантирует, что для выполнения Работ по настоящему Договору, он обладает всеми необходимыми свидетельствами и сертификатами о допуске к работам.</w:t>
      </w:r>
    </w:p>
    <w:p w14:paraId="659B63EB"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7.3. В случае изменения требований, в части наличия у Подрядчика свидетельств и сертификатов о допуске к работам</w:t>
      </w:r>
      <w:r w:rsidR="0051266D" w:rsidRPr="00826846">
        <w:rPr>
          <w:rFonts w:ascii="Times New Roman" w:eastAsia="Times New Roman" w:hAnsi="Times New Roman" w:cs="Times New Roman"/>
          <w:sz w:val="24"/>
          <w:szCs w:val="24"/>
        </w:rPr>
        <w:t>,</w:t>
      </w:r>
      <w:r w:rsidRPr="00826846">
        <w:rPr>
          <w:rFonts w:ascii="Times New Roman" w:eastAsia="Times New Roman" w:hAnsi="Times New Roman" w:cs="Times New Roman"/>
          <w:sz w:val="24"/>
          <w:szCs w:val="24"/>
        </w:rPr>
        <w:t xml:space="preserve"> необходимым для исполнения условий настоящего Договора, </w:t>
      </w:r>
      <w:r w:rsidRPr="00826846">
        <w:rPr>
          <w:rFonts w:ascii="Times New Roman" w:eastAsia="Times New Roman" w:hAnsi="Times New Roman" w:cs="Times New Roman"/>
          <w:sz w:val="24"/>
          <w:szCs w:val="24"/>
        </w:rPr>
        <w:lastRenderedPageBreak/>
        <w:t>Подрядчик гарантирует их получение самостоятельно в установленном законом порядке, без увеличения стоимости Договора.</w:t>
      </w:r>
    </w:p>
    <w:p w14:paraId="27C1F55E" w14:textId="77777777" w:rsidR="00B62FF2" w:rsidRPr="00826846" w:rsidRDefault="00B62FF2">
      <w:pPr>
        <w:widowControl w:val="0"/>
        <w:shd w:val="clear" w:color="auto" w:fill="FFFFFF"/>
        <w:spacing w:after="0" w:line="240" w:lineRule="auto"/>
        <w:ind w:right="34"/>
        <w:jc w:val="center"/>
        <w:rPr>
          <w:rFonts w:ascii="Times New Roman" w:eastAsia="Times New Roman" w:hAnsi="Times New Roman" w:cs="Times New Roman"/>
          <w:b/>
          <w:sz w:val="24"/>
          <w:szCs w:val="24"/>
        </w:rPr>
      </w:pPr>
    </w:p>
    <w:p w14:paraId="66644B38" w14:textId="2550EADA" w:rsidR="00526B2A" w:rsidRPr="00826846" w:rsidRDefault="00526B2A" w:rsidP="00526B2A">
      <w:pPr>
        <w:pStyle w:val="aff1"/>
        <w:jc w:val="center"/>
        <w:rPr>
          <w:rFonts w:ascii="Times New Roman" w:hAnsi="Times New Roman" w:cs="Times New Roman"/>
          <w:b/>
          <w:sz w:val="24"/>
          <w:szCs w:val="24"/>
        </w:rPr>
      </w:pPr>
      <w:bookmarkStart w:id="1" w:name="bookmark20"/>
      <w:bookmarkStart w:id="2" w:name="_Ref14098175"/>
      <w:bookmarkStart w:id="3" w:name="_Toc20933474"/>
      <w:r w:rsidRPr="00826846">
        <w:rPr>
          <w:rFonts w:ascii="Times New Roman" w:hAnsi="Times New Roman" w:cs="Times New Roman"/>
          <w:b/>
          <w:sz w:val="24"/>
          <w:szCs w:val="24"/>
        </w:rPr>
        <w:t>8. У</w:t>
      </w:r>
      <w:bookmarkEnd w:id="1"/>
      <w:r w:rsidRPr="00826846">
        <w:rPr>
          <w:rFonts w:ascii="Times New Roman" w:hAnsi="Times New Roman" w:cs="Times New Roman"/>
          <w:b/>
          <w:sz w:val="24"/>
          <w:szCs w:val="24"/>
        </w:rPr>
        <w:t>ведомления. Документооборот</w:t>
      </w:r>
      <w:bookmarkEnd w:id="2"/>
      <w:bookmarkEnd w:id="3"/>
    </w:p>
    <w:p w14:paraId="30A6A353" w14:textId="0DAE0C25" w:rsidR="00526B2A" w:rsidRPr="00826846" w:rsidRDefault="00526B2A" w:rsidP="00526B2A">
      <w:pPr>
        <w:pStyle w:val="aff1"/>
        <w:jc w:val="both"/>
        <w:rPr>
          <w:rFonts w:ascii="Times New Roman" w:hAnsi="Times New Roman" w:cs="Times New Roman"/>
          <w:sz w:val="24"/>
          <w:szCs w:val="24"/>
        </w:rPr>
      </w:pPr>
      <w:bookmarkStart w:id="4" w:name="_Ref18690259"/>
      <w:r w:rsidRPr="00826846">
        <w:rPr>
          <w:rFonts w:ascii="Times New Roman" w:hAnsi="Times New Roman" w:cs="Times New Roman"/>
          <w:sz w:val="24"/>
          <w:szCs w:val="24"/>
        </w:rPr>
        <w:tab/>
        <w:t xml:space="preserve">8.1. Любое уведомление, требование или другое сообщение («Уведомление»),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Любое Уведомление, направляемое одной Стороной другой Стороне в связи с настоящим Договором, считается надлежащим образом направленным, если оно направлено одним из следующих способов по адресу Стороны, указанному в пункте </w:t>
      </w:r>
      <w:r w:rsidRPr="00826846">
        <w:rPr>
          <w:rFonts w:ascii="Times New Roman" w:hAnsi="Times New Roman" w:cs="Times New Roman"/>
          <w:sz w:val="24"/>
          <w:szCs w:val="24"/>
        </w:rPr>
        <w:fldChar w:fldCharType="begin"/>
      </w:r>
      <w:r w:rsidRPr="00826846">
        <w:rPr>
          <w:rFonts w:ascii="Times New Roman" w:hAnsi="Times New Roman" w:cs="Times New Roman"/>
          <w:sz w:val="24"/>
          <w:szCs w:val="24"/>
        </w:rPr>
        <w:instrText xml:space="preserve"> REF _Ref13754236 \r \h  \* MERGEFORMAT </w:instrText>
      </w:r>
      <w:r w:rsidRPr="00826846">
        <w:rPr>
          <w:rFonts w:ascii="Times New Roman" w:hAnsi="Times New Roman" w:cs="Times New Roman"/>
          <w:sz w:val="24"/>
          <w:szCs w:val="24"/>
        </w:rPr>
      </w:r>
      <w:r w:rsidRPr="00826846">
        <w:rPr>
          <w:rFonts w:ascii="Times New Roman" w:hAnsi="Times New Roman" w:cs="Times New Roman"/>
          <w:sz w:val="24"/>
          <w:szCs w:val="24"/>
        </w:rPr>
        <w:fldChar w:fldCharType="separate"/>
      </w:r>
      <w:r w:rsidRPr="00826846">
        <w:rPr>
          <w:rFonts w:ascii="Times New Roman" w:hAnsi="Times New Roman" w:cs="Times New Roman"/>
          <w:sz w:val="24"/>
          <w:szCs w:val="24"/>
        </w:rPr>
        <w:t>8.3.</w:t>
      </w:r>
      <w:r w:rsidRPr="00826846">
        <w:rPr>
          <w:rFonts w:ascii="Times New Roman" w:hAnsi="Times New Roman" w:cs="Times New Roman"/>
          <w:sz w:val="24"/>
          <w:szCs w:val="24"/>
        </w:rPr>
        <w:fldChar w:fldCharType="end"/>
      </w:r>
      <w:r w:rsidRPr="00826846">
        <w:rPr>
          <w:rFonts w:ascii="Times New Roman" w:hAnsi="Times New Roman" w:cs="Times New Roman"/>
          <w:sz w:val="24"/>
          <w:szCs w:val="24"/>
        </w:rPr>
        <w:t xml:space="preserve">  ниже, и полученным в следующие сроки:</w:t>
      </w:r>
      <w:bookmarkEnd w:id="4"/>
    </w:p>
    <w:p w14:paraId="03D463EC" w14:textId="44328C2F"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ab/>
        <w:t xml:space="preserve">- в случае направления заказной почтой посредством Почты России - в момент вручения адресату, </w:t>
      </w:r>
      <w:r w:rsidR="00275F97" w:rsidRPr="00826846">
        <w:rPr>
          <w:rFonts w:ascii="Times New Roman" w:hAnsi="Times New Roman" w:cs="Times New Roman"/>
          <w:sz w:val="24"/>
          <w:szCs w:val="24"/>
        </w:rPr>
        <w:t>на дату</w:t>
      </w:r>
      <w:r w:rsidR="009F1453">
        <w:rPr>
          <w:rFonts w:ascii="Times New Roman" w:hAnsi="Times New Roman" w:cs="Times New Roman"/>
          <w:sz w:val="24"/>
          <w:szCs w:val="24"/>
        </w:rPr>
        <w:t>,</w:t>
      </w:r>
      <w:r w:rsidR="00275F97" w:rsidRPr="00826846">
        <w:rPr>
          <w:rFonts w:ascii="Times New Roman" w:hAnsi="Times New Roman" w:cs="Times New Roman"/>
          <w:sz w:val="24"/>
          <w:szCs w:val="24"/>
        </w:rPr>
        <w:t xml:space="preserve"> указанную</w:t>
      </w:r>
      <w:r w:rsidRPr="00826846">
        <w:rPr>
          <w:rFonts w:ascii="Times New Roman" w:hAnsi="Times New Roman" w:cs="Times New Roman"/>
          <w:sz w:val="24"/>
          <w:szCs w:val="24"/>
        </w:rPr>
        <w:t xml:space="preserve"> в уведомлении о вручении, или при получении от организации связи извещения о невозможности вручения адресату/отказа адресата от получения или иного аналогичного извещения;</w:t>
      </w:r>
    </w:p>
    <w:p w14:paraId="060A1421" w14:textId="2360894D"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ab/>
        <w:t>- при отправке курьерской службой или нарочным — при вручении лицу, уполномоченному получать корреспонденцию, по соответствующему адресу.</w:t>
      </w:r>
    </w:p>
    <w:p w14:paraId="4BB2DCBA" w14:textId="7E003E74" w:rsidR="00526B2A" w:rsidRPr="00826846" w:rsidRDefault="00526B2A" w:rsidP="00526B2A">
      <w:pPr>
        <w:pStyle w:val="aff1"/>
        <w:jc w:val="both"/>
        <w:rPr>
          <w:rFonts w:ascii="Times New Roman" w:hAnsi="Times New Roman" w:cs="Times New Roman"/>
          <w:sz w:val="24"/>
          <w:szCs w:val="24"/>
        </w:rPr>
      </w:pPr>
      <w:bookmarkStart w:id="5" w:name="_Ref505181123"/>
      <w:r w:rsidRPr="00826846">
        <w:rPr>
          <w:rFonts w:ascii="Times New Roman" w:hAnsi="Times New Roman" w:cs="Times New Roman"/>
          <w:sz w:val="24"/>
          <w:szCs w:val="24"/>
        </w:rPr>
        <w:tab/>
        <w:t>8.2. Все Уведомления должны направляться с обязательным направлением копии по адресам электронной почты</w:t>
      </w:r>
      <w:bookmarkEnd w:id="5"/>
      <w:r w:rsidRPr="00826846">
        <w:rPr>
          <w:rFonts w:ascii="Times New Roman" w:hAnsi="Times New Roman" w:cs="Times New Roman"/>
          <w:sz w:val="24"/>
          <w:szCs w:val="24"/>
        </w:rPr>
        <w:t xml:space="preserve">, указанным в пункте </w:t>
      </w:r>
      <w:r w:rsidRPr="00826846">
        <w:rPr>
          <w:rFonts w:ascii="Times New Roman" w:hAnsi="Times New Roman" w:cs="Times New Roman"/>
          <w:sz w:val="24"/>
          <w:szCs w:val="24"/>
        </w:rPr>
        <w:fldChar w:fldCharType="begin"/>
      </w:r>
      <w:r w:rsidRPr="00826846">
        <w:rPr>
          <w:rFonts w:ascii="Times New Roman" w:hAnsi="Times New Roman" w:cs="Times New Roman"/>
          <w:sz w:val="24"/>
          <w:szCs w:val="24"/>
        </w:rPr>
        <w:instrText xml:space="preserve"> REF _Ref13754236 \r \h  \* MERGEFORMAT </w:instrText>
      </w:r>
      <w:r w:rsidRPr="00826846">
        <w:rPr>
          <w:rFonts w:ascii="Times New Roman" w:hAnsi="Times New Roman" w:cs="Times New Roman"/>
          <w:sz w:val="24"/>
          <w:szCs w:val="24"/>
        </w:rPr>
      </w:r>
      <w:r w:rsidRPr="00826846">
        <w:rPr>
          <w:rFonts w:ascii="Times New Roman" w:hAnsi="Times New Roman" w:cs="Times New Roman"/>
          <w:sz w:val="24"/>
          <w:szCs w:val="24"/>
        </w:rPr>
        <w:fldChar w:fldCharType="separate"/>
      </w:r>
      <w:r w:rsidRPr="00826846">
        <w:rPr>
          <w:rFonts w:ascii="Times New Roman" w:hAnsi="Times New Roman" w:cs="Times New Roman"/>
          <w:sz w:val="24"/>
          <w:szCs w:val="24"/>
        </w:rPr>
        <w:t>8.3</w:t>
      </w:r>
      <w:r w:rsidRPr="00826846">
        <w:rPr>
          <w:rFonts w:ascii="Times New Roman" w:hAnsi="Times New Roman" w:cs="Times New Roman"/>
          <w:sz w:val="24"/>
          <w:szCs w:val="24"/>
        </w:rPr>
        <w:fldChar w:fldCharType="end"/>
      </w:r>
      <w:r w:rsidRPr="00826846">
        <w:rPr>
          <w:rFonts w:ascii="Times New Roman" w:hAnsi="Times New Roman" w:cs="Times New Roman"/>
          <w:sz w:val="24"/>
          <w:szCs w:val="24"/>
        </w:rPr>
        <w:t xml:space="preserve"> ниже. Копия документа, направленная в электронном виде, признается Сторонами равнозначной оригиналу (при условии последующей доставки оригинала). </w:t>
      </w:r>
    </w:p>
    <w:p w14:paraId="27CAA1E4" w14:textId="19C8854E" w:rsidR="00526B2A" w:rsidRPr="00826846" w:rsidRDefault="00526B2A" w:rsidP="00526B2A">
      <w:pPr>
        <w:pStyle w:val="aff1"/>
        <w:jc w:val="both"/>
        <w:rPr>
          <w:rFonts w:ascii="Times New Roman" w:hAnsi="Times New Roman" w:cs="Times New Roman"/>
          <w:sz w:val="24"/>
          <w:szCs w:val="24"/>
        </w:rPr>
      </w:pPr>
      <w:bookmarkStart w:id="6" w:name="_Ref13754236"/>
      <w:r w:rsidRPr="00826846">
        <w:rPr>
          <w:rFonts w:ascii="Times New Roman" w:hAnsi="Times New Roman" w:cs="Times New Roman"/>
          <w:sz w:val="24"/>
          <w:szCs w:val="24"/>
        </w:rPr>
        <w:tab/>
        <w:t>8.3. Адреса и иные контактные данные Сторон указаны ниже:</w:t>
      </w:r>
      <w:bookmarkEnd w:id="6"/>
    </w:p>
    <w:p w14:paraId="23B164E6" w14:textId="59648069" w:rsidR="00526B2A" w:rsidRPr="00826846" w:rsidRDefault="00526B2A" w:rsidP="00526B2A">
      <w:pPr>
        <w:pStyle w:val="aff1"/>
        <w:jc w:val="both"/>
        <w:rPr>
          <w:rFonts w:ascii="Times New Roman" w:hAnsi="Times New Roman" w:cs="Times New Roman"/>
          <w:sz w:val="24"/>
          <w:szCs w:val="24"/>
          <w:u w:val="single"/>
        </w:rPr>
      </w:pPr>
      <w:r w:rsidRPr="00826846">
        <w:rPr>
          <w:rFonts w:ascii="Times New Roman" w:hAnsi="Times New Roman" w:cs="Times New Roman"/>
          <w:sz w:val="24"/>
          <w:szCs w:val="24"/>
          <w:u w:val="single"/>
        </w:rPr>
        <w:t xml:space="preserve">Заказчик: </w:t>
      </w:r>
    </w:p>
    <w:p w14:paraId="67788074" w14:textId="063F8B03" w:rsidR="00526B2A" w:rsidRPr="00826846" w:rsidRDefault="00526B2A" w:rsidP="001234FD">
      <w:pPr>
        <w:pBdr>
          <w:top w:val="nil"/>
          <w:left w:val="nil"/>
          <w:bottom w:val="nil"/>
          <w:right w:val="nil"/>
          <w:between w:val="nil"/>
        </w:pBdr>
        <w:spacing w:after="0" w:line="240" w:lineRule="auto"/>
        <w:jc w:val="both"/>
        <w:rPr>
          <w:rFonts w:ascii="Times New Roman" w:eastAsia="Times New Roman" w:hAnsi="Times New Roman" w:cs="Times New Roman"/>
          <w:smallCaps/>
          <w:color w:val="000000"/>
          <w:sz w:val="24"/>
          <w:szCs w:val="24"/>
        </w:rPr>
      </w:pPr>
      <w:r w:rsidRPr="00826846">
        <w:rPr>
          <w:rFonts w:ascii="Times New Roman" w:hAnsi="Times New Roman" w:cs="Times New Roman"/>
          <w:sz w:val="24"/>
          <w:szCs w:val="24"/>
        </w:rPr>
        <w:t xml:space="preserve">Адрес: </w:t>
      </w:r>
      <w:r w:rsidR="00101D03" w:rsidRPr="00826846">
        <w:rPr>
          <w:rFonts w:ascii="Times New Roman" w:eastAsia="Times New Roman" w:hAnsi="Times New Roman" w:cs="Times New Roman"/>
          <w:color w:val="000000"/>
          <w:sz w:val="24"/>
          <w:szCs w:val="24"/>
        </w:rPr>
        <w:t xml:space="preserve">420500, РТ, </w:t>
      </w:r>
      <w:proofErr w:type="spellStart"/>
      <w:r w:rsidR="00101D03" w:rsidRPr="00826846">
        <w:rPr>
          <w:rFonts w:ascii="Times New Roman" w:eastAsia="Times New Roman" w:hAnsi="Times New Roman" w:cs="Times New Roman"/>
          <w:color w:val="000000"/>
          <w:sz w:val="24"/>
          <w:szCs w:val="24"/>
        </w:rPr>
        <w:t>Верхнеуслонский</w:t>
      </w:r>
      <w:proofErr w:type="spellEnd"/>
      <w:r w:rsidR="00101D03" w:rsidRPr="00826846">
        <w:rPr>
          <w:rFonts w:ascii="Times New Roman" w:eastAsia="Times New Roman" w:hAnsi="Times New Roman" w:cs="Times New Roman"/>
          <w:color w:val="000000"/>
          <w:sz w:val="24"/>
          <w:szCs w:val="24"/>
        </w:rPr>
        <w:t xml:space="preserve"> муниципальный район, г. </w:t>
      </w:r>
      <w:proofErr w:type="spellStart"/>
      <w:r w:rsidR="00101D03" w:rsidRPr="00826846">
        <w:rPr>
          <w:rFonts w:ascii="Times New Roman" w:eastAsia="Times New Roman" w:hAnsi="Times New Roman" w:cs="Times New Roman"/>
          <w:color w:val="000000"/>
          <w:sz w:val="24"/>
          <w:szCs w:val="24"/>
        </w:rPr>
        <w:t>Иннополис</w:t>
      </w:r>
      <w:proofErr w:type="spellEnd"/>
      <w:r w:rsidR="00101D03" w:rsidRPr="00826846">
        <w:rPr>
          <w:rFonts w:ascii="Times New Roman" w:eastAsia="Times New Roman" w:hAnsi="Times New Roman" w:cs="Times New Roman"/>
          <w:color w:val="000000"/>
          <w:sz w:val="24"/>
          <w:szCs w:val="24"/>
        </w:rPr>
        <w:t xml:space="preserve">, Спортивная ул., д.114, пом.1  </w:t>
      </w:r>
    </w:p>
    <w:p w14:paraId="14E4C520" w14:textId="26002AA8" w:rsidR="00526B2A" w:rsidRPr="00826846" w:rsidRDefault="00526B2A" w:rsidP="001234FD">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Телефон: </w:t>
      </w:r>
      <w:r w:rsidR="00101D03" w:rsidRPr="00826846">
        <w:rPr>
          <w:rFonts w:ascii="Times New Roman" w:hAnsi="Times New Roman" w:cs="Times New Roman"/>
          <w:sz w:val="24"/>
          <w:szCs w:val="24"/>
        </w:rPr>
        <w:t xml:space="preserve">+7 </w:t>
      </w:r>
      <w:r w:rsidR="001234FD" w:rsidRPr="00826846">
        <w:rPr>
          <w:rFonts w:ascii="Times New Roman" w:hAnsi="Times New Roman" w:cs="Times New Roman"/>
          <w:sz w:val="24"/>
          <w:szCs w:val="24"/>
        </w:rPr>
        <w:t>9</w:t>
      </w:r>
      <w:r w:rsidR="001234FD">
        <w:rPr>
          <w:rFonts w:ascii="Times New Roman" w:hAnsi="Times New Roman" w:cs="Times New Roman"/>
          <w:sz w:val="24"/>
          <w:szCs w:val="24"/>
        </w:rPr>
        <w:t>99</w:t>
      </w:r>
      <w:r w:rsidR="001234FD" w:rsidRPr="00826846">
        <w:rPr>
          <w:rFonts w:ascii="Times New Roman" w:hAnsi="Times New Roman" w:cs="Times New Roman"/>
          <w:sz w:val="24"/>
          <w:szCs w:val="24"/>
        </w:rPr>
        <w:t xml:space="preserve"> </w:t>
      </w:r>
      <w:r w:rsidR="001234FD">
        <w:rPr>
          <w:rFonts w:ascii="Times New Roman" w:hAnsi="Times New Roman" w:cs="Times New Roman"/>
          <w:sz w:val="24"/>
          <w:szCs w:val="24"/>
        </w:rPr>
        <w:t>1573 000</w:t>
      </w:r>
    </w:p>
    <w:p w14:paraId="276B0E14" w14:textId="6F7134B6" w:rsidR="00526B2A" w:rsidRPr="00826846" w:rsidRDefault="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Электронная почта: </w:t>
      </w:r>
      <w:r w:rsidR="001234FD">
        <w:rPr>
          <w:rFonts w:ascii="Times New Roman" w:hAnsi="Times New Roman" w:cs="Times New Roman"/>
          <w:sz w:val="24"/>
          <w:szCs w:val="24"/>
          <w:lang w:val="en-US"/>
        </w:rPr>
        <w:t>m</w:t>
      </w:r>
      <w:r w:rsidR="001234FD" w:rsidRPr="001234FD">
        <w:rPr>
          <w:rFonts w:ascii="Times New Roman" w:hAnsi="Times New Roman" w:cs="Times New Roman"/>
          <w:sz w:val="24"/>
          <w:szCs w:val="24"/>
        </w:rPr>
        <w:t>.</w:t>
      </w:r>
      <w:proofErr w:type="spellStart"/>
      <w:r w:rsidR="001234FD">
        <w:rPr>
          <w:rFonts w:ascii="Times New Roman" w:hAnsi="Times New Roman" w:cs="Times New Roman"/>
          <w:sz w:val="24"/>
          <w:szCs w:val="24"/>
          <w:lang w:val="en-US"/>
        </w:rPr>
        <w:t>chernikova</w:t>
      </w:r>
      <w:proofErr w:type="spellEnd"/>
      <w:r w:rsidR="00101D03" w:rsidRPr="00826846">
        <w:rPr>
          <w:rFonts w:ascii="Times New Roman" w:hAnsi="Times New Roman" w:cs="Times New Roman"/>
          <w:sz w:val="24"/>
          <w:szCs w:val="24"/>
        </w:rPr>
        <w:t>@innopolis.ru</w:t>
      </w:r>
    </w:p>
    <w:p w14:paraId="5107EA9C" w14:textId="65002778" w:rsidR="00526B2A" w:rsidRPr="00826846" w:rsidRDefault="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Ф.И.О. уполномоченного лица: </w:t>
      </w:r>
      <w:r w:rsidR="001234FD">
        <w:rPr>
          <w:rFonts w:ascii="Times New Roman" w:hAnsi="Times New Roman" w:cs="Times New Roman"/>
          <w:sz w:val="24"/>
          <w:szCs w:val="24"/>
        </w:rPr>
        <w:t>Черникова Марина Анатольевна</w:t>
      </w:r>
      <w:r w:rsidR="00101D03" w:rsidRPr="00826846">
        <w:rPr>
          <w:rFonts w:ascii="Times New Roman" w:hAnsi="Times New Roman" w:cs="Times New Roman"/>
          <w:sz w:val="24"/>
          <w:szCs w:val="24"/>
        </w:rPr>
        <w:t xml:space="preserve"> </w:t>
      </w:r>
    </w:p>
    <w:p w14:paraId="246DD317" w14:textId="784BCFD3" w:rsidR="00526B2A" w:rsidRPr="00826846" w:rsidRDefault="00526B2A" w:rsidP="00526B2A">
      <w:pPr>
        <w:pStyle w:val="aff1"/>
        <w:jc w:val="both"/>
        <w:rPr>
          <w:rFonts w:ascii="Times New Roman" w:hAnsi="Times New Roman" w:cs="Times New Roman"/>
          <w:sz w:val="24"/>
          <w:szCs w:val="24"/>
          <w:u w:val="single"/>
        </w:rPr>
      </w:pPr>
      <w:bookmarkStart w:id="7" w:name="_Ref13746529"/>
      <w:r w:rsidRPr="00826846">
        <w:rPr>
          <w:rFonts w:ascii="Times New Roman" w:hAnsi="Times New Roman" w:cs="Times New Roman"/>
          <w:sz w:val="24"/>
          <w:szCs w:val="24"/>
          <w:u w:val="single"/>
        </w:rPr>
        <w:t xml:space="preserve">Подрядчик: </w:t>
      </w:r>
    </w:p>
    <w:p w14:paraId="2447F1DA"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Адрес: </w:t>
      </w:r>
    </w:p>
    <w:p w14:paraId="7715F02A"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Телефон: </w:t>
      </w:r>
    </w:p>
    <w:p w14:paraId="1FAB6F66"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Электронная почта: </w:t>
      </w:r>
    </w:p>
    <w:p w14:paraId="0EDD6484"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Ф.И.О. уполномоченного лица: </w:t>
      </w:r>
    </w:p>
    <w:bookmarkEnd w:id="7"/>
    <w:p w14:paraId="6C09489D" w14:textId="055F87F1"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ab/>
        <w:t>8.4. Каждая из Сторон обязана уведомить другую Сторону по Договору об изменении своего названия, соответствующего адресата, адреса или адреса электронной почты в целях настоящей статьи, при условии, что такое Уведомление вступает в силу только:</w:t>
      </w:r>
    </w:p>
    <w:p w14:paraId="3B33983C"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 xml:space="preserve">в дату, указанную в Уведомлении в качестве даты, с которой изменение вступает в силу (которая, однако, не может наступить ранее чем через 5 (пять) рабочих дней со дня Уведомления); или </w:t>
      </w:r>
    </w:p>
    <w:p w14:paraId="45641089" w14:textId="77777777" w:rsidR="00526B2A" w:rsidRPr="00826846" w:rsidRDefault="00526B2A" w:rsidP="00526B2A">
      <w:pPr>
        <w:pStyle w:val="aff1"/>
        <w:jc w:val="both"/>
        <w:rPr>
          <w:rFonts w:ascii="Times New Roman" w:hAnsi="Times New Roman" w:cs="Times New Roman"/>
          <w:sz w:val="24"/>
          <w:szCs w:val="24"/>
        </w:rPr>
      </w:pPr>
      <w:r w:rsidRPr="00826846">
        <w:rPr>
          <w:rFonts w:ascii="Times New Roman" w:hAnsi="Times New Roman" w:cs="Times New Roman"/>
          <w:sz w:val="24"/>
          <w:szCs w:val="24"/>
        </w:rPr>
        <w:t>по прошествии 5 (пяти) рабочих дней после направления Уведомления о каком-либо изменении, если дата не указана или указанная дата составляет менее 5 (пяти) рабочих дней после даты, в которую направлено данное Уведомление.</w:t>
      </w:r>
    </w:p>
    <w:p w14:paraId="41AD2A50" w14:textId="0F70C485" w:rsidR="00B62FF2" w:rsidRPr="00826846" w:rsidRDefault="00B62FF2">
      <w:pPr>
        <w:widowControl w:val="0"/>
        <w:shd w:val="clear" w:color="auto" w:fill="FFFFFF"/>
        <w:spacing w:after="0" w:line="240" w:lineRule="auto"/>
        <w:ind w:right="34"/>
        <w:jc w:val="center"/>
        <w:rPr>
          <w:rFonts w:ascii="Times New Roman" w:eastAsia="Times New Roman" w:hAnsi="Times New Roman" w:cs="Times New Roman"/>
          <w:b/>
          <w:sz w:val="24"/>
          <w:szCs w:val="24"/>
        </w:rPr>
      </w:pPr>
    </w:p>
    <w:p w14:paraId="2E7FA17F" w14:textId="06673D73" w:rsidR="00275EE3" w:rsidRPr="00826846" w:rsidRDefault="00A81197">
      <w:pPr>
        <w:widowControl w:val="0"/>
        <w:shd w:val="clear" w:color="auto" w:fill="FFFFFF"/>
        <w:spacing w:after="0" w:line="240" w:lineRule="auto"/>
        <w:ind w:right="34"/>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9. Порядок разрешения споров</w:t>
      </w:r>
    </w:p>
    <w:p w14:paraId="716340DA" w14:textId="77777777" w:rsidR="00275EE3" w:rsidRPr="00826846" w:rsidRDefault="00A811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9.1. В своих взаимоотношениях стороны стремятся избегать конфликтов. Все споры и разногласия, которые могут возникнуть из настоящего Договора, будут по возможности разрешаться путем переговоров между сторонами.</w:t>
      </w:r>
    </w:p>
    <w:p w14:paraId="07BBE27C" w14:textId="7ECE1944" w:rsidR="00275EE3" w:rsidRPr="00826846" w:rsidRDefault="00A811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9.2. В случае невозможности достижения согласия, споры подлежат разрешению в Арбитражном суде Республики Татарстан с обязательным соблюдением претензионного порядка урегулирования споров (срок рассмотрения претензии Стороной – 10 (десять) календарных дней со дня ее получения).</w:t>
      </w:r>
    </w:p>
    <w:p w14:paraId="43AC3160" w14:textId="77777777" w:rsidR="00965658" w:rsidRPr="00826846" w:rsidRDefault="0096565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DEC691E" w14:textId="77777777" w:rsidR="00275EE3" w:rsidRPr="00826846" w:rsidRDefault="00A81197">
      <w:pPr>
        <w:pBdr>
          <w:top w:val="nil"/>
          <w:left w:val="nil"/>
          <w:bottom w:val="nil"/>
          <w:right w:val="nil"/>
          <w:between w:val="nil"/>
        </w:pBdr>
        <w:spacing w:after="0" w:line="240" w:lineRule="auto"/>
        <w:ind w:left="360" w:hanging="720"/>
        <w:jc w:val="center"/>
        <w:rPr>
          <w:rFonts w:ascii="Times New Roman" w:eastAsia="Times New Roman" w:hAnsi="Times New Roman" w:cs="Times New Roman"/>
          <w:color w:val="000000"/>
          <w:sz w:val="24"/>
          <w:szCs w:val="24"/>
        </w:rPr>
      </w:pPr>
      <w:r w:rsidRPr="00826846">
        <w:rPr>
          <w:rFonts w:ascii="Times New Roman" w:eastAsia="Times New Roman" w:hAnsi="Times New Roman" w:cs="Times New Roman"/>
          <w:b/>
          <w:color w:val="000000"/>
          <w:sz w:val="24"/>
          <w:szCs w:val="24"/>
        </w:rPr>
        <w:t>10.</w:t>
      </w:r>
      <w:r w:rsidRPr="00826846">
        <w:rPr>
          <w:rFonts w:ascii="Times New Roman" w:eastAsia="Times New Roman" w:hAnsi="Times New Roman" w:cs="Times New Roman"/>
          <w:color w:val="000000"/>
          <w:sz w:val="24"/>
          <w:szCs w:val="24"/>
        </w:rPr>
        <w:t xml:space="preserve"> </w:t>
      </w:r>
      <w:r w:rsidRPr="00826846">
        <w:rPr>
          <w:rFonts w:ascii="Times New Roman" w:eastAsia="Times New Roman" w:hAnsi="Times New Roman" w:cs="Times New Roman"/>
          <w:b/>
          <w:color w:val="000000"/>
          <w:sz w:val="24"/>
          <w:szCs w:val="24"/>
        </w:rPr>
        <w:t xml:space="preserve">Право интеллектуальной собственности </w:t>
      </w:r>
    </w:p>
    <w:p w14:paraId="018974FA" w14:textId="7DEBFDBC" w:rsidR="00275EE3" w:rsidRPr="00826846" w:rsidRDefault="00A8119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sz w:val="24"/>
          <w:szCs w:val="24"/>
        </w:rPr>
        <w:t>10.1. Подрядчик отчуждает Заказчику исключительное право на резу</w:t>
      </w:r>
      <w:r w:rsidR="00B62FF2" w:rsidRPr="00826846">
        <w:rPr>
          <w:rFonts w:ascii="Times New Roman" w:eastAsia="Times New Roman" w:hAnsi="Times New Roman" w:cs="Times New Roman"/>
          <w:sz w:val="24"/>
          <w:szCs w:val="24"/>
        </w:rPr>
        <w:t>льтаты Работ, указанные в п.1.10</w:t>
      </w:r>
      <w:r w:rsidRPr="00826846">
        <w:rPr>
          <w:rFonts w:ascii="Times New Roman" w:eastAsia="Times New Roman" w:hAnsi="Times New Roman" w:cs="Times New Roman"/>
          <w:sz w:val="24"/>
          <w:szCs w:val="24"/>
        </w:rPr>
        <w:t>. настоящего Договора,</w:t>
      </w:r>
      <w:r w:rsidRPr="00826846">
        <w:rPr>
          <w:rFonts w:ascii="Times New Roman" w:eastAsia="Times New Roman" w:hAnsi="Times New Roman" w:cs="Times New Roman"/>
          <w:color w:val="FF0000"/>
          <w:sz w:val="24"/>
          <w:szCs w:val="24"/>
        </w:rPr>
        <w:t xml:space="preserve"> </w:t>
      </w:r>
      <w:r w:rsidRPr="00826846">
        <w:rPr>
          <w:rFonts w:ascii="Times New Roman" w:eastAsia="Times New Roman" w:hAnsi="Times New Roman" w:cs="Times New Roman"/>
          <w:color w:val="000000"/>
          <w:sz w:val="24"/>
          <w:szCs w:val="24"/>
        </w:rPr>
        <w:t>а также на любые иные объекты интеллектуальной собственности, созданные в результате исполнения обязательств по настоящему Договору, далее вместе именуемые «Материалы».</w:t>
      </w:r>
    </w:p>
    <w:p w14:paraId="11593C77" w14:textId="77777777" w:rsidR="00275EE3" w:rsidRPr="00826846" w:rsidRDefault="00A8119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lastRenderedPageBreak/>
        <w:t>10.2. Исключительное право на Материалы отчуждается в полном объеме Подрядчиком Заказчику в отношении любых видов использования на территории всего мира и в течение всего срока действия исключительного права с правом передачи полностью или частично, в том числе с правом выдачи лицензий, любым лицам на условиях, определяемых Заказчиком.</w:t>
      </w:r>
    </w:p>
    <w:p w14:paraId="27716A10"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10.3. Подрядчик не вправе использовать Материалы для собственных нужд, а также передавать их третьим лицам.</w:t>
      </w:r>
    </w:p>
    <w:p w14:paraId="44FEBC12"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 xml:space="preserve">10.4. Подрядчик гарантирует, что является обладателем исключительного права на все Материалы. При этом Подрядчик обязуется по требованию Заказчика предоставить документы, подтверждающие наличие исключительного права на Материалы.  </w:t>
      </w:r>
    </w:p>
    <w:p w14:paraId="7B81CEF9"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 xml:space="preserve">10.5. Исключительное право на Материалы переходит от Подрядчика к Заказчику в момент подписания Сторонами Акта приемки выполненных работ по разработке проектной документации.  </w:t>
      </w:r>
    </w:p>
    <w:p w14:paraId="3DEE131B"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10.6. Подрядчик настоящим гарантирует, что все объекты интеллектуальной собственности, созданные в связи с исполнением настоящего Договора, будут оригинальными, не будут содержать объекты исключительных прав третьих лиц без их согласия, не будут содержать клеветы, оскорбления или порочить честь, достоинство и деловую репутацию третьих лиц или иным образом нарушать интеллектуальные или иные права третьих лиц.</w:t>
      </w:r>
    </w:p>
    <w:p w14:paraId="715FB4F8"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10.7. Подрядчик обязуется самостоятельно согласовать условия использования всех объектов интеллектуальной собственности третьих лиц, если таковые будут использованы при создании Материалов с авторами, исполнителями или иными правообладателями, либо их представителями, включая аккредитованные организации по управлению авторскими и смежными правами на коллективной основе</w:t>
      </w:r>
      <w:r w:rsidR="0051266D" w:rsidRPr="00826846">
        <w:rPr>
          <w:rFonts w:ascii="Times New Roman" w:eastAsia="Times New Roman" w:hAnsi="Times New Roman" w:cs="Times New Roman"/>
          <w:sz w:val="24"/>
          <w:szCs w:val="24"/>
        </w:rPr>
        <w:t>,</w:t>
      </w:r>
      <w:r w:rsidRPr="00826846">
        <w:rPr>
          <w:rFonts w:ascii="Times New Roman" w:eastAsia="Times New Roman" w:hAnsi="Times New Roman" w:cs="Times New Roman"/>
          <w:sz w:val="24"/>
          <w:szCs w:val="24"/>
        </w:rPr>
        <w:t xml:space="preserve"> в полном соответствии с законодательством Российской Федерации и предоставить Заказчику оригиналы всех документов, подтверждающих такое согласование. </w:t>
      </w:r>
    </w:p>
    <w:p w14:paraId="7FAE76D7"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10.8. Подрядчик настоящим гарантирует, что сотрудники Подрядчика, являющиеся непосредственными авторами Материалов, а также другие правообладатели разрешают использование Материалов, в том числе фрагментарное, без указания их имен и псевдонимов, в том числе разрешают такое использование третьим лицам, что не будет рассматриваться как нарушение личных неимущественных прав и/или других нематериальных прав, авторов, актеров, иных лиц, принимавших участие в создании Материалов.</w:t>
      </w:r>
    </w:p>
    <w:p w14:paraId="631213E9" w14:textId="77777777"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10.9. Подрядчик настоящим гарантирует, что сотрудники Подрядчика, являющиеся непосредственными авторами Материалов, а также другие правообладатели разрешают внесение в Материалы изменений, сокращений и дополнений, снабжение Материалов при их использовании иллюстрациями, предисловием, комментариями или какими бы то ни было пояснениями.</w:t>
      </w:r>
    </w:p>
    <w:p w14:paraId="4792AA96" w14:textId="3F7B632D" w:rsidR="00275EE3" w:rsidRPr="00826846" w:rsidRDefault="00A81197">
      <w:pPr>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10.10. В случае предъявления Заказчику или третьему лицу, которому впоследствии Заказчиком будет передано исключительное право на Материалы, претензий и исков относительно нарушения интеллектуальных или иных прав третьих лиц, Подрядчик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Подрядчиком указанных выше гарантий, последний обязан возместить Заказчику или третьему лицу, которому впоследствии Заказчиком будет передано исключительное право на Материалы, все документально подтвержденные расходы, причиненные таким нарушением.</w:t>
      </w:r>
    </w:p>
    <w:p w14:paraId="7B988AB0" w14:textId="77777777" w:rsidR="0047398B" w:rsidRPr="00826846" w:rsidRDefault="0047398B">
      <w:pPr>
        <w:spacing w:after="0" w:line="240" w:lineRule="auto"/>
        <w:ind w:firstLine="709"/>
        <w:jc w:val="both"/>
        <w:rPr>
          <w:rFonts w:ascii="Times New Roman" w:eastAsia="Times New Roman" w:hAnsi="Times New Roman" w:cs="Times New Roman"/>
          <w:sz w:val="24"/>
          <w:szCs w:val="24"/>
        </w:rPr>
      </w:pPr>
    </w:p>
    <w:p w14:paraId="60A70745" w14:textId="77777777" w:rsidR="00275EE3" w:rsidRPr="00826846" w:rsidRDefault="00A81197">
      <w:pPr>
        <w:widowControl w:val="0"/>
        <w:spacing w:after="0" w:line="240" w:lineRule="auto"/>
        <w:jc w:val="center"/>
        <w:rPr>
          <w:rFonts w:ascii="Times New Roman" w:eastAsia="Times New Roman" w:hAnsi="Times New Roman" w:cs="Times New Roman"/>
          <w:b/>
          <w:color w:val="000000"/>
          <w:sz w:val="24"/>
          <w:szCs w:val="24"/>
        </w:rPr>
      </w:pPr>
      <w:r w:rsidRPr="00826846">
        <w:rPr>
          <w:rFonts w:ascii="Times New Roman" w:eastAsia="Times New Roman" w:hAnsi="Times New Roman" w:cs="Times New Roman"/>
          <w:b/>
          <w:color w:val="000000"/>
          <w:sz w:val="24"/>
          <w:szCs w:val="24"/>
        </w:rPr>
        <w:t xml:space="preserve">11. Случаи изменения условий Договора </w:t>
      </w:r>
    </w:p>
    <w:p w14:paraId="02CEC68D" w14:textId="77777777" w:rsidR="00275EE3" w:rsidRPr="00826846" w:rsidRDefault="00A8119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8" w:name="_gjdgxs" w:colFirst="0" w:colLast="0"/>
      <w:bookmarkEnd w:id="8"/>
      <w:r w:rsidRPr="00826846">
        <w:rPr>
          <w:rFonts w:ascii="Times New Roman" w:eastAsia="Times New Roman" w:hAnsi="Times New Roman" w:cs="Times New Roman"/>
          <w:color w:val="000000"/>
          <w:sz w:val="24"/>
          <w:szCs w:val="24"/>
        </w:rPr>
        <w:t>11.1.</w:t>
      </w:r>
      <w:r w:rsidRPr="00826846">
        <w:rPr>
          <w:rFonts w:ascii="Times New Roman" w:eastAsia="Times New Roman" w:hAnsi="Times New Roman" w:cs="Times New Roman"/>
          <w:b/>
          <w:color w:val="000000"/>
          <w:sz w:val="24"/>
          <w:szCs w:val="24"/>
        </w:rPr>
        <w:t xml:space="preserve"> </w:t>
      </w:r>
      <w:r w:rsidRPr="00826846">
        <w:rPr>
          <w:rFonts w:ascii="Times New Roman" w:eastAsia="Times New Roman" w:hAnsi="Times New Roman" w:cs="Times New Roman"/>
          <w:color w:val="000000"/>
          <w:sz w:val="24"/>
          <w:szCs w:val="24"/>
        </w:rPr>
        <w:t>При исполнении</w:t>
      </w:r>
      <w:r w:rsidRPr="00826846">
        <w:rPr>
          <w:rFonts w:ascii="Times New Roman" w:eastAsia="Times New Roman" w:hAnsi="Times New Roman" w:cs="Times New Roman"/>
          <w:sz w:val="24"/>
          <w:szCs w:val="24"/>
        </w:rPr>
        <w:t xml:space="preserve"> Договора</w:t>
      </w:r>
      <w:r w:rsidRPr="00826846">
        <w:rPr>
          <w:rFonts w:ascii="Times New Roman" w:eastAsia="Times New Roman" w:hAnsi="Times New Roman" w:cs="Times New Roman"/>
          <w:color w:val="000000"/>
          <w:sz w:val="24"/>
          <w:szCs w:val="24"/>
        </w:rPr>
        <w:t xml:space="preserve"> Стороны имеют право изменить условия </w:t>
      </w:r>
      <w:r w:rsidRPr="00826846">
        <w:rPr>
          <w:rFonts w:ascii="Times New Roman" w:eastAsia="Times New Roman" w:hAnsi="Times New Roman" w:cs="Times New Roman"/>
          <w:sz w:val="24"/>
          <w:szCs w:val="24"/>
        </w:rPr>
        <w:t xml:space="preserve">Договора </w:t>
      </w:r>
      <w:r w:rsidRPr="00826846">
        <w:rPr>
          <w:rFonts w:ascii="Times New Roman" w:eastAsia="Times New Roman" w:hAnsi="Times New Roman" w:cs="Times New Roman"/>
          <w:color w:val="000000"/>
          <w:sz w:val="24"/>
          <w:szCs w:val="24"/>
        </w:rPr>
        <w:t>по соглашению Сторон в следующих случаях:</w:t>
      </w:r>
    </w:p>
    <w:p w14:paraId="51A3B297" w14:textId="77777777" w:rsidR="00275EE3" w:rsidRPr="00826846" w:rsidRDefault="00A8119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826846">
        <w:rPr>
          <w:rFonts w:ascii="Times New Roman" w:eastAsia="Times New Roman" w:hAnsi="Times New Roman" w:cs="Times New Roman"/>
          <w:sz w:val="24"/>
          <w:szCs w:val="24"/>
        </w:rPr>
        <w:t xml:space="preserve">Заказчик </w:t>
      </w:r>
      <w:r w:rsidRPr="00826846">
        <w:rPr>
          <w:rFonts w:ascii="Times New Roman" w:eastAsia="Times New Roman" w:hAnsi="Times New Roman" w:cs="Times New Roman"/>
          <w:color w:val="000000"/>
          <w:sz w:val="24"/>
          <w:szCs w:val="24"/>
        </w:rPr>
        <w:t xml:space="preserve">по согласованию с </w:t>
      </w:r>
      <w:r w:rsidRPr="00826846">
        <w:rPr>
          <w:rFonts w:ascii="Times New Roman" w:eastAsia="Times New Roman" w:hAnsi="Times New Roman" w:cs="Times New Roman"/>
          <w:sz w:val="24"/>
          <w:szCs w:val="24"/>
        </w:rPr>
        <w:t xml:space="preserve">Подрядчиком </w:t>
      </w:r>
      <w:r w:rsidRPr="00826846">
        <w:rPr>
          <w:rFonts w:ascii="Times New Roman" w:eastAsia="Times New Roman" w:hAnsi="Times New Roman" w:cs="Times New Roman"/>
          <w:color w:val="000000"/>
          <w:sz w:val="24"/>
          <w:szCs w:val="24"/>
        </w:rPr>
        <w:t>в ходе исполнения Договора вправе изменить не более чем на 100 процентов предусмотренные Договором количество товаров, объем работ, услуг при изменении потребностей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
    <w:p w14:paraId="10071A83" w14:textId="0C3F8635" w:rsidR="00275EE3" w:rsidRPr="00826846" w:rsidRDefault="00A8119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9" w:name="_1fob9te" w:colFirst="0" w:colLast="0"/>
      <w:bookmarkEnd w:id="9"/>
      <w:r w:rsidRPr="00826846">
        <w:rPr>
          <w:rFonts w:ascii="Times New Roman" w:eastAsia="Times New Roman" w:hAnsi="Times New Roman" w:cs="Times New Roman"/>
          <w:color w:val="000000"/>
          <w:sz w:val="24"/>
          <w:szCs w:val="24"/>
        </w:rPr>
        <w:t>11.2.</w:t>
      </w:r>
      <w:r w:rsidRPr="00826846">
        <w:rPr>
          <w:rFonts w:ascii="Times New Roman" w:eastAsia="Times New Roman" w:hAnsi="Times New Roman" w:cs="Times New Roman"/>
          <w:b/>
          <w:sz w:val="24"/>
          <w:szCs w:val="24"/>
        </w:rPr>
        <w:t xml:space="preserve"> </w:t>
      </w:r>
      <w:r w:rsidRPr="00826846">
        <w:rPr>
          <w:rFonts w:ascii="Times New Roman" w:eastAsia="Times New Roman" w:hAnsi="Times New Roman" w:cs="Times New Roman"/>
          <w:color w:val="000000"/>
          <w:sz w:val="24"/>
          <w:szCs w:val="24"/>
        </w:rPr>
        <w:t xml:space="preserve">Цена договора может быть снижена по соглашению сторон </w:t>
      </w:r>
      <w:r w:rsidR="00965658" w:rsidRPr="00826846">
        <w:rPr>
          <w:rFonts w:ascii="Times New Roman" w:eastAsia="Times New Roman" w:hAnsi="Times New Roman" w:cs="Times New Roman"/>
          <w:color w:val="000000"/>
          <w:sz w:val="24"/>
          <w:szCs w:val="24"/>
        </w:rPr>
        <w:t>без изменения,</w:t>
      </w:r>
      <w:r w:rsidRPr="00826846">
        <w:rPr>
          <w:rFonts w:ascii="Times New Roman" w:eastAsia="Times New Roman" w:hAnsi="Times New Roman" w:cs="Times New Roman"/>
          <w:color w:val="000000"/>
          <w:sz w:val="24"/>
          <w:szCs w:val="24"/>
        </w:rPr>
        <w:t xml:space="preserve"> предусмотренных договором количества товаров, объема работ, услуг и иных условий исполнения договора.</w:t>
      </w:r>
    </w:p>
    <w:p w14:paraId="7C0C47C9" w14:textId="67473CF6" w:rsidR="00965658" w:rsidRPr="00826846" w:rsidRDefault="0096565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7B90BAED" w14:textId="77777777" w:rsidR="00275EE3" w:rsidRPr="00826846" w:rsidRDefault="00A81197">
      <w:pPr>
        <w:spacing w:after="0" w:line="240" w:lineRule="auto"/>
        <w:jc w:val="center"/>
        <w:rPr>
          <w:rFonts w:ascii="Times New Roman" w:eastAsia="Times New Roman" w:hAnsi="Times New Roman" w:cs="Times New Roman"/>
          <w:sz w:val="24"/>
          <w:szCs w:val="24"/>
        </w:rPr>
      </w:pPr>
      <w:r w:rsidRPr="00826846">
        <w:rPr>
          <w:rFonts w:ascii="Times New Roman" w:eastAsia="Times New Roman" w:hAnsi="Times New Roman" w:cs="Times New Roman"/>
          <w:b/>
          <w:sz w:val="24"/>
          <w:szCs w:val="24"/>
        </w:rPr>
        <w:lastRenderedPageBreak/>
        <w:t>12. Обстоятельства непреодолимой силы</w:t>
      </w:r>
    </w:p>
    <w:p w14:paraId="7A5FFDCC" w14:textId="77777777" w:rsidR="00275EE3" w:rsidRPr="00826846" w:rsidRDefault="00A81197">
      <w:pPr>
        <w:tabs>
          <w:tab w:val="left" w:pos="900"/>
        </w:tabs>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12.1. Ни одна из Сторон не несет ответственности перед другой Стороной за частичное или полное неисполнение обязательств, предусмотренных настоящим Договором, если такое неисполнение или ненадлежащее исполнение вызваны обстоятельствами чрезвычайного характера, которые Стороны не могли предвидеть или предотвратить (далее форс-мажор), при отсутствии разумно доступных альтернативных средств исполнения этого обязательства/этих обязательств иным образом.</w:t>
      </w:r>
    </w:p>
    <w:p w14:paraId="4F9863EF" w14:textId="77777777" w:rsidR="00275EE3" w:rsidRPr="00826846" w:rsidRDefault="00A81197">
      <w:pPr>
        <w:tabs>
          <w:tab w:val="left" w:pos="900"/>
        </w:tabs>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12.2. События форс-мажора включают: взрывы и землетрясения; забастовки, трудовые конфликты или споры между работодателями и работниками; войну, восстание, политические волнения, беспорядки или военные действия на территории, в которой подлежит к исполнению настоящий Договор; законы, нормативные акты, приказы или письменные распоряжения какого-либо государственного органа, ведомства или организации, или любую иную причину, вне разумного контроля пострадавшей стороны.</w:t>
      </w:r>
    </w:p>
    <w:p w14:paraId="243EA629" w14:textId="77777777" w:rsidR="00275EE3" w:rsidRPr="00826846" w:rsidRDefault="00A81197">
      <w:pPr>
        <w:tabs>
          <w:tab w:val="left" w:pos="900"/>
        </w:tabs>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 xml:space="preserve">12.3. Сторона, подвергшаяся действию обстоятельств Форс-мажора, незамедлительно (однако не позднее 3 (трех) дней с момента их наступления) извещает письменно срочной связью другую Сторону о начале и окончании действия обстоятельств Форс-мажора, а также о причинах, препятствующих своевременному выполнению условий настоящего Договора. Факты, изложенные в уведомлении, должны быть подтверждены Торговой (Торгово-промышленной) палатой или иным компетентным органом или организацией. </w:t>
      </w:r>
      <w:proofErr w:type="spellStart"/>
      <w:r w:rsidRPr="00826846">
        <w:rPr>
          <w:rFonts w:ascii="Times New Roman" w:eastAsia="Times New Roman" w:hAnsi="Times New Roman" w:cs="Times New Roman"/>
          <w:sz w:val="24"/>
          <w:szCs w:val="24"/>
        </w:rPr>
        <w:t>Неуведомление</w:t>
      </w:r>
      <w:proofErr w:type="spellEnd"/>
      <w:r w:rsidRPr="00826846">
        <w:rPr>
          <w:rFonts w:ascii="Times New Roman" w:eastAsia="Times New Roman" w:hAnsi="Times New Roman" w:cs="Times New Roman"/>
          <w:sz w:val="24"/>
          <w:szCs w:val="24"/>
        </w:rPr>
        <w:t xml:space="preserve">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или ненадлежащее исполнение обязательства, и она обязана возместить второй стороне понесенные убытки.</w:t>
      </w:r>
    </w:p>
    <w:p w14:paraId="127940AC" w14:textId="77777777" w:rsidR="00275EE3" w:rsidRPr="00826846" w:rsidRDefault="00A81197">
      <w:pPr>
        <w:tabs>
          <w:tab w:val="left" w:pos="900"/>
        </w:tabs>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12.4. В случае наступления обстоятельств, предусмотренных в п. 12.2.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03DF6EA" w14:textId="41BCFEC9" w:rsidR="00BE1929" w:rsidRDefault="00A81197" w:rsidP="003200DB">
      <w:pPr>
        <w:tabs>
          <w:tab w:val="left" w:pos="900"/>
        </w:tabs>
        <w:spacing w:after="0" w:line="240" w:lineRule="auto"/>
        <w:ind w:firstLine="709"/>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Если наступление таких обстоятельств и их последствия продолжают действовать более двух месяцев подряд, Стороны проводят дополнительные переговоры для выявления приемлемых альтернативных способов исполнения настоящего Договора.</w:t>
      </w:r>
    </w:p>
    <w:p w14:paraId="0A873053" w14:textId="77777777" w:rsidR="001E7914" w:rsidRPr="00826846" w:rsidRDefault="001E7914" w:rsidP="003200DB">
      <w:pPr>
        <w:tabs>
          <w:tab w:val="left" w:pos="900"/>
        </w:tabs>
        <w:spacing w:after="0" w:line="240" w:lineRule="auto"/>
        <w:ind w:firstLine="709"/>
        <w:jc w:val="both"/>
        <w:rPr>
          <w:rFonts w:ascii="Times New Roman" w:eastAsia="Times New Roman" w:hAnsi="Times New Roman" w:cs="Times New Roman"/>
          <w:sz w:val="24"/>
          <w:szCs w:val="24"/>
        </w:rPr>
      </w:pPr>
    </w:p>
    <w:p w14:paraId="58046B63" w14:textId="77777777" w:rsidR="001E7914" w:rsidRDefault="001E7914" w:rsidP="001E7914">
      <w:pPr>
        <w:widowControl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Конфиденциальность </w:t>
      </w:r>
    </w:p>
    <w:p w14:paraId="3C98A13D"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13.1. Условия настоящего Договора, переписка Сторон, касающаяся настоящего Договора, вся техническая, финансовая и другая информация, полученная в процессе исполнения Договора, является конфиденциальной информацией и разглашению не подлежат.</w:t>
      </w:r>
    </w:p>
    <w:p w14:paraId="466E66B2"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13.2. При разглашении Стороной конфиденциальной информации, такая Сторона обязана возместить другой Стороне причиненные в результате этого убытки в полном объеме.</w:t>
      </w:r>
    </w:p>
    <w:p w14:paraId="146683B9"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13.3. Условия конфиденциальности в отношении настоящего Договора сохраняют свою силу и после прекращения действия Договора.</w:t>
      </w:r>
    </w:p>
    <w:p w14:paraId="3BD80781"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13.4. Конфиденциальная информация может быть передана одной Стороной органам государственной власти Российской Федерации на основании и в порядке, установленном действующим законодательством Российской Федерации, с незамедлительным уведомлением об</w:t>
      </w:r>
    </w:p>
    <w:p w14:paraId="69A4BBA6"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этом другой Стороны.</w:t>
      </w:r>
    </w:p>
    <w:p w14:paraId="6FBFBCB3" w14:textId="77777777" w:rsidR="001E7914" w:rsidRDefault="001E7914" w:rsidP="001E79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Антикоррупционная оговорка </w:t>
      </w:r>
    </w:p>
    <w:p w14:paraId="29B7005C"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95A176" w14:textId="77777777" w:rsidR="001E7914" w:rsidRDefault="001E7914" w:rsidP="001E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054D3F" w14:textId="59C34B85" w:rsidR="00E15D41" w:rsidRDefault="00E15D41" w:rsidP="005963E0">
      <w:pPr>
        <w:tabs>
          <w:tab w:val="left" w:pos="900"/>
        </w:tabs>
        <w:spacing w:after="0" w:line="240" w:lineRule="auto"/>
        <w:jc w:val="both"/>
        <w:rPr>
          <w:rFonts w:ascii="Times New Roman" w:eastAsia="Times New Roman" w:hAnsi="Times New Roman" w:cs="Times New Roman"/>
          <w:sz w:val="24"/>
          <w:szCs w:val="24"/>
        </w:rPr>
      </w:pPr>
    </w:p>
    <w:p w14:paraId="34350249" w14:textId="70A5839B" w:rsidR="005963E0" w:rsidRDefault="005963E0" w:rsidP="005963E0">
      <w:pPr>
        <w:tabs>
          <w:tab w:val="left" w:pos="900"/>
        </w:tabs>
        <w:spacing w:after="0" w:line="240" w:lineRule="auto"/>
        <w:jc w:val="both"/>
        <w:rPr>
          <w:rFonts w:ascii="Times New Roman" w:eastAsia="Times New Roman" w:hAnsi="Times New Roman" w:cs="Times New Roman"/>
          <w:sz w:val="24"/>
          <w:szCs w:val="24"/>
        </w:rPr>
      </w:pPr>
    </w:p>
    <w:p w14:paraId="1FA98F5F" w14:textId="77777777" w:rsidR="005963E0" w:rsidRPr="00826846" w:rsidRDefault="005963E0" w:rsidP="005963E0">
      <w:pPr>
        <w:tabs>
          <w:tab w:val="left" w:pos="900"/>
        </w:tabs>
        <w:spacing w:after="0" w:line="240" w:lineRule="auto"/>
        <w:jc w:val="both"/>
        <w:rPr>
          <w:rFonts w:ascii="Times New Roman" w:eastAsia="Times New Roman" w:hAnsi="Times New Roman" w:cs="Times New Roman"/>
          <w:sz w:val="24"/>
          <w:szCs w:val="24"/>
        </w:rPr>
      </w:pPr>
    </w:p>
    <w:p w14:paraId="0448C299" w14:textId="06654499" w:rsidR="00275EE3" w:rsidRPr="00826846" w:rsidRDefault="00A81197" w:rsidP="005C6BEC">
      <w:pPr>
        <w:spacing w:after="0" w:line="240" w:lineRule="auto"/>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15. Срок действия Договора</w:t>
      </w:r>
    </w:p>
    <w:p w14:paraId="765E1D4D"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15.1. Настоящий Договор вступает в силу с момента подписания его Сторонами и действует до исполнения Сторонами своих обязательств.</w:t>
      </w:r>
    </w:p>
    <w:p w14:paraId="13971C3F"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15.2. Настоящий Договор может быть расторгнут:</w:t>
      </w:r>
    </w:p>
    <w:p w14:paraId="2723475F"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15.2.1. в одностороннем (внесудебном) порядке по требованию Заказчика в случае нарушения Подрядчиком при выполнении Работ требований СНиП РФ и/или отступления от условий Договора.</w:t>
      </w:r>
    </w:p>
    <w:p w14:paraId="0F75E0FB" w14:textId="77777777"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При этом Договор считается расторгнутым по истечении 10 (десяти) рабочих дней с момента</w:t>
      </w:r>
      <w:r w:rsidR="00EE7F4A" w:rsidRP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направления Заказчиком Подрядчику уведомления о расторжении;</w:t>
      </w:r>
    </w:p>
    <w:p w14:paraId="3D87DD16" w14:textId="18AC8825" w:rsidR="00275EE3" w:rsidRPr="00826846" w:rsidRDefault="00A81197">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15.2.2. Заказчик вправе отказаться от исполнения обязательств по настоящему Договору в одностороннем (внесудебном) порядке, в случаях, если Подрядчик в течение срока, превышающего 10 (десять) рабочих дней, не выполняет своих обязательств в части выполнений условий настоящего</w:t>
      </w:r>
      <w:r w:rsidR="00EE7F4A" w:rsidRPr="00826846">
        <w:rPr>
          <w:rFonts w:ascii="Times New Roman" w:eastAsia="Times New Roman" w:hAnsi="Times New Roman" w:cs="Times New Roman"/>
          <w:sz w:val="24"/>
          <w:szCs w:val="24"/>
        </w:rPr>
        <w:t xml:space="preserve"> </w:t>
      </w:r>
      <w:r w:rsidRPr="00826846">
        <w:rPr>
          <w:rFonts w:ascii="Times New Roman" w:eastAsia="Times New Roman" w:hAnsi="Times New Roman" w:cs="Times New Roman"/>
          <w:sz w:val="24"/>
          <w:szCs w:val="24"/>
        </w:rPr>
        <w:t>Договора. При этом Договор считается расторгнутым по истечении 10 (десяти) рабочих дней с момента направления Заказчиком Подрядчику уведомления о расторжении;</w:t>
      </w:r>
    </w:p>
    <w:p w14:paraId="59C96943" w14:textId="6C8433AF" w:rsidR="00275EE3" w:rsidRPr="00826846" w:rsidRDefault="003200DB">
      <w:pPr>
        <w:spacing w:after="0" w:line="240" w:lineRule="auto"/>
        <w:jc w:val="both"/>
        <w:rPr>
          <w:rFonts w:ascii="Times New Roman" w:eastAsia="Times New Roman" w:hAnsi="Times New Roman" w:cs="Times New Roman"/>
          <w:sz w:val="24"/>
          <w:szCs w:val="24"/>
        </w:rPr>
      </w:pPr>
      <w:r w:rsidRPr="00826846">
        <w:rPr>
          <w:rFonts w:ascii="Times New Roman" w:eastAsia="Times New Roman" w:hAnsi="Times New Roman" w:cs="Times New Roman"/>
          <w:sz w:val="24"/>
          <w:szCs w:val="24"/>
        </w:rPr>
        <w:tab/>
        <w:t>15.2.</w:t>
      </w:r>
      <w:r w:rsidR="005963E0">
        <w:rPr>
          <w:rFonts w:ascii="Times New Roman" w:eastAsia="Times New Roman" w:hAnsi="Times New Roman" w:cs="Times New Roman"/>
          <w:sz w:val="24"/>
          <w:szCs w:val="24"/>
        </w:rPr>
        <w:t>3</w:t>
      </w:r>
      <w:r w:rsidR="00A81197" w:rsidRPr="00826846">
        <w:rPr>
          <w:rFonts w:ascii="Times New Roman" w:eastAsia="Times New Roman" w:hAnsi="Times New Roman" w:cs="Times New Roman"/>
          <w:sz w:val="24"/>
          <w:szCs w:val="24"/>
        </w:rPr>
        <w:t>. по иным основаниям, предусмотренным Гражданским кодексом РФ.</w:t>
      </w:r>
    </w:p>
    <w:p w14:paraId="1ED80F2D" w14:textId="77777777" w:rsidR="00275EE3" w:rsidRPr="00826846" w:rsidRDefault="00A81197">
      <w:pPr>
        <w:spacing w:after="0" w:line="240" w:lineRule="auto"/>
        <w:jc w:val="both"/>
        <w:rPr>
          <w:rFonts w:ascii="Times New Roman" w:eastAsia="Times New Roman" w:hAnsi="Times New Roman" w:cs="Times New Roman"/>
          <w:b/>
          <w:sz w:val="24"/>
          <w:szCs w:val="24"/>
        </w:rPr>
      </w:pPr>
      <w:r w:rsidRPr="00826846">
        <w:rPr>
          <w:rFonts w:ascii="Times New Roman" w:eastAsia="Times New Roman" w:hAnsi="Times New Roman" w:cs="Times New Roman"/>
          <w:sz w:val="24"/>
          <w:szCs w:val="24"/>
        </w:rPr>
        <w:tab/>
        <w:t>15.3. В случае прекращения действия настоящего Договора, Стороны обязуются произвести взаиморасчеты в течение 15 (пятнадцати) рабочих дней со дня прекращения Договора. Расторжение Договора не освобождает Стороны от ответственности по обязательствам до полного проведения Сторонами взаиморасчетов и погашения задолженности.</w:t>
      </w:r>
    </w:p>
    <w:p w14:paraId="78CBDA1C" w14:textId="77777777" w:rsidR="0047398B" w:rsidRPr="00826846" w:rsidRDefault="0047398B">
      <w:pPr>
        <w:widowControl w:val="0"/>
        <w:shd w:val="clear" w:color="auto" w:fill="FFFFFF"/>
        <w:spacing w:after="0" w:line="240" w:lineRule="auto"/>
        <w:ind w:right="34"/>
        <w:jc w:val="center"/>
        <w:rPr>
          <w:rFonts w:ascii="Times New Roman" w:eastAsia="Times New Roman" w:hAnsi="Times New Roman" w:cs="Times New Roman"/>
          <w:b/>
          <w:sz w:val="24"/>
          <w:szCs w:val="24"/>
        </w:rPr>
      </w:pPr>
    </w:p>
    <w:p w14:paraId="61CAF109" w14:textId="50CA37CF" w:rsidR="00275EE3" w:rsidRPr="00826846" w:rsidRDefault="00A81197">
      <w:pPr>
        <w:widowControl w:val="0"/>
        <w:shd w:val="clear" w:color="auto" w:fill="FFFFFF"/>
        <w:spacing w:after="0" w:line="240" w:lineRule="auto"/>
        <w:ind w:right="34"/>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16. Заключительные положения</w:t>
      </w:r>
    </w:p>
    <w:p w14:paraId="418DCF3F"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16.1. Договор вступает в силу с момента его подписания Сторонами и действует до полного исполнения обязательств по настоящему Договору.</w:t>
      </w:r>
    </w:p>
    <w:p w14:paraId="785469B7"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16.2. Настоящий Договор может быть досрочно расторгнут во внесудебном порядке по взаимному соглашению Сторон или одной из Сторон по основаниям, предусмотренным настоящим Договором или действующим законодательством РФ.</w:t>
      </w:r>
    </w:p>
    <w:p w14:paraId="59689CC5"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16.3. Условия настоящего Договора могут быть изменены и / или дополнены по взаимному соглашению Сторон. Изменения и / или дополнения к настоящему Договору приобретают юридическую силу, становятся обязательными для Сторон и являются неотъемлемой частью настоящего Договора с момента придания им простой письменной формы, предусмотренной законодательством РФ, подписания уполномоченными представителями и скрепления фирменными круглыми печатями обеих Сторон.</w:t>
      </w:r>
    </w:p>
    <w:p w14:paraId="1D53252F"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16.4. Все переговоры и переписка, предшествующие подписанию настоящего Договора, считаются недействительными. </w:t>
      </w:r>
    </w:p>
    <w:p w14:paraId="19C639F8"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16.5. Все документы, составленные и подписанные Сторонами в рамках настоящего Договора и переданные друг другу при помощи средств электронной связи, имеют юридическую силу для Сторон, и последние вправе ссылаться на них при разрешении возникших споров. При этом оригиналы документов направляются Сторонами друг другу почтой заказным письмом с уведомлением или вручением в течение 7 (семи) дней со дня их подписания.</w:t>
      </w:r>
    </w:p>
    <w:p w14:paraId="64AA93EB"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16.6. По вопросам, не урегулированным настоящим Договором, Стороны руководствуются действующим законодательством Российской Федерации.</w:t>
      </w:r>
    </w:p>
    <w:p w14:paraId="7EF97A61"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16.7. Ни одна из Сторон настоящего Договора не вправе передавать свои права и обязанности по настоящему Договору третьим лицам без письменного согласия другой Стороны.</w:t>
      </w:r>
    </w:p>
    <w:p w14:paraId="43D8DD8A"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16.8. Настоящий Договор составлен в двух идентичных экземплярах на русском языке, имеющих равную юридическую силу, по одному для каждой из Сторон.</w:t>
      </w:r>
      <w:r w:rsidRPr="00826846">
        <w:rPr>
          <w:rFonts w:ascii="Times New Roman" w:eastAsia="Times New Roman" w:hAnsi="Times New Roman" w:cs="Times New Roman"/>
          <w:b/>
          <w:color w:val="000000"/>
          <w:sz w:val="24"/>
          <w:szCs w:val="24"/>
        </w:rPr>
        <w:t xml:space="preserve"> </w:t>
      </w:r>
    </w:p>
    <w:p w14:paraId="71B7CC2C"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16.9. Неотъемлемой частью настоящего Договора являются следующие приложения:</w:t>
      </w:r>
    </w:p>
    <w:p w14:paraId="3320BA68" w14:textId="7777777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Приложение №1 – Техническое задание. </w:t>
      </w:r>
    </w:p>
    <w:p w14:paraId="099BFC87" w14:textId="60B27A47"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Приложение №2 – </w:t>
      </w:r>
      <w:r w:rsidR="00AC218A" w:rsidRPr="00826846">
        <w:rPr>
          <w:rFonts w:ascii="Times New Roman" w:eastAsia="Times New Roman" w:hAnsi="Times New Roman" w:cs="Times New Roman"/>
          <w:color w:val="000000"/>
          <w:sz w:val="24"/>
          <w:szCs w:val="24"/>
        </w:rPr>
        <w:t xml:space="preserve">Спецификация. </w:t>
      </w:r>
    </w:p>
    <w:p w14:paraId="14711527" w14:textId="51573039" w:rsidR="00275EE3" w:rsidRPr="00826846" w:rsidRDefault="00A81197">
      <w:pPr>
        <w:pBdr>
          <w:top w:val="nil"/>
          <w:left w:val="nil"/>
          <w:bottom w:val="nil"/>
          <w:right w:val="nil"/>
          <w:between w:val="nil"/>
        </w:pBdr>
        <w:spacing w:after="0" w:line="240" w:lineRule="auto"/>
        <w:ind w:firstLine="734"/>
        <w:jc w:val="both"/>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Приложение №3 – Форма Акта приемки выполненных работ. </w:t>
      </w:r>
    </w:p>
    <w:p w14:paraId="2C391E4C" w14:textId="77777777" w:rsidR="00AC218A" w:rsidRPr="00826846" w:rsidRDefault="00AC218A">
      <w:pPr>
        <w:widowControl w:val="0"/>
        <w:shd w:val="clear" w:color="auto" w:fill="FFFFFF"/>
        <w:spacing w:after="0" w:line="240" w:lineRule="auto"/>
        <w:ind w:right="34"/>
        <w:jc w:val="center"/>
        <w:rPr>
          <w:rFonts w:ascii="Times New Roman" w:eastAsia="Times New Roman" w:hAnsi="Times New Roman" w:cs="Times New Roman"/>
          <w:sz w:val="24"/>
          <w:szCs w:val="24"/>
        </w:rPr>
      </w:pPr>
    </w:p>
    <w:p w14:paraId="65FF656A" w14:textId="18E1DF1D" w:rsidR="00275EE3" w:rsidRPr="00826846" w:rsidRDefault="00A81197">
      <w:pPr>
        <w:widowControl w:val="0"/>
        <w:shd w:val="clear" w:color="auto" w:fill="FFFFFF"/>
        <w:spacing w:after="0" w:line="240" w:lineRule="auto"/>
        <w:ind w:right="34"/>
        <w:jc w:val="center"/>
        <w:rPr>
          <w:rFonts w:ascii="Times New Roman" w:eastAsia="Times New Roman" w:hAnsi="Times New Roman" w:cs="Times New Roman"/>
          <w:b/>
          <w:sz w:val="24"/>
          <w:szCs w:val="24"/>
        </w:rPr>
      </w:pPr>
      <w:r w:rsidRPr="00826846">
        <w:rPr>
          <w:rFonts w:ascii="Times New Roman" w:eastAsia="Times New Roman" w:hAnsi="Times New Roman" w:cs="Times New Roman"/>
          <w:b/>
          <w:sz w:val="24"/>
          <w:szCs w:val="24"/>
        </w:rPr>
        <w:t>17. Адреса и банковские реквизиты Сторон</w:t>
      </w:r>
    </w:p>
    <w:p w14:paraId="11E27392" w14:textId="77777777" w:rsidR="00275EE3" w:rsidRPr="00826846" w:rsidRDefault="00275EE3">
      <w:pPr>
        <w:widowControl w:val="0"/>
        <w:shd w:val="clear" w:color="auto" w:fill="FFFFFF"/>
        <w:spacing w:after="0" w:line="240" w:lineRule="auto"/>
        <w:ind w:right="34"/>
        <w:jc w:val="center"/>
        <w:rPr>
          <w:rFonts w:ascii="Times New Roman" w:eastAsia="Times New Roman" w:hAnsi="Times New Roman" w:cs="Times New Roman"/>
          <w:b/>
          <w:sz w:val="24"/>
          <w:szCs w:val="24"/>
        </w:rPr>
        <w:sectPr w:rsidR="00275EE3" w:rsidRPr="00826846" w:rsidSect="00826846">
          <w:headerReference w:type="default" r:id="rId8"/>
          <w:footerReference w:type="default" r:id="rId9"/>
          <w:pgSz w:w="11906" w:h="16838"/>
          <w:pgMar w:top="851" w:right="567" w:bottom="567" w:left="1134" w:header="720" w:footer="125" w:gutter="0"/>
          <w:pgNumType w:start="1"/>
          <w:cols w:space="720"/>
        </w:sectPr>
      </w:pPr>
    </w:p>
    <w:tbl>
      <w:tblPr>
        <w:tblStyle w:val="a6"/>
        <w:tblW w:w="10490" w:type="dxa"/>
        <w:tblInd w:w="-284" w:type="dxa"/>
        <w:tblLayout w:type="fixed"/>
        <w:tblLook w:val="0000" w:firstRow="0" w:lastRow="0" w:firstColumn="0" w:lastColumn="0" w:noHBand="0" w:noVBand="0"/>
      </w:tblPr>
      <w:tblGrid>
        <w:gridCol w:w="5201"/>
        <w:gridCol w:w="5289"/>
      </w:tblGrid>
      <w:tr w:rsidR="00275EE3" w:rsidRPr="00826846" w14:paraId="6C2C4E4A" w14:textId="77777777" w:rsidTr="000F5DAE">
        <w:trPr>
          <w:trHeight w:val="140"/>
        </w:trPr>
        <w:tc>
          <w:tcPr>
            <w:tcW w:w="5201" w:type="dxa"/>
          </w:tcPr>
          <w:p w14:paraId="37785645"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b/>
                <w:color w:val="000000"/>
                <w:sz w:val="24"/>
                <w:szCs w:val="24"/>
              </w:rPr>
              <w:lastRenderedPageBreak/>
              <w:t>ЗАКАЗЧИК</w:t>
            </w:r>
            <w:r w:rsidRPr="00826846">
              <w:rPr>
                <w:rFonts w:ascii="Times New Roman" w:eastAsia="Times New Roman" w:hAnsi="Times New Roman" w:cs="Times New Roman"/>
                <w:color w:val="000000"/>
                <w:sz w:val="24"/>
                <w:szCs w:val="24"/>
              </w:rPr>
              <w:t>:</w:t>
            </w:r>
          </w:p>
          <w:p w14:paraId="1E9271AE"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АНО «Фонд развития города </w:t>
            </w:r>
            <w:proofErr w:type="spellStart"/>
            <w:r w:rsidRPr="00826846">
              <w:rPr>
                <w:rFonts w:ascii="Times New Roman" w:eastAsia="Times New Roman" w:hAnsi="Times New Roman" w:cs="Times New Roman"/>
                <w:color w:val="000000"/>
                <w:sz w:val="24"/>
                <w:szCs w:val="24"/>
              </w:rPr>
              <w:t>Иннополис</w:t>
            </w:r>
            <w:proofErr w:type="spellEnd"/>
            <w:r w:rsidRPr="00826846">
              <w:rPr>
                <w:rFonts w:ascii="Times New Roman" w:eastAsia="Times New Roman" w:hAnsi="Times New Roman" w:cs="Times New Roman"/>
                <w:color w:val="000000"/>
                <w:sz w:val="24"/>
                <w:szCs w:val="24"/>
              </w:rPr>
              <w:t xml:space="preserve">»     </w:t>
            </w:r>
          </w:p>
          <w:p w14:paraId="731FE72A"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ИНН 1615012041/КПП 161501001    </w:t>
            </w:r>
          </w:p>
          <w:p w14:paraId="29F436FC"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lastRenderedPageBreak/>
              <w:t>р/счет 40703810345020000055</w:t>
            </w:r>
          </w:p>
          <w:p w14:paraId="18EE3DC9"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ПАО «АК БАРС» БАНК </w:t>
            </w:r>
          </w:p>
          <w:p w14:paraId="06C51281"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к/счет 30101810000000000805</w:t>
            </w:r>
          </w:p>
          <w:p w14:paraId="5163811B"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БИК 049205805</w:t>
            </w:r>
          </w:p>
          <w:p w14:paraId="715CC305"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Адрес: 420500, РТ, </w:t>
            </w:r>
            <w:proofErr w:type="spellStart"/>
            <w:r w:rsidRPr="00826846">
              <w:rPr>
                <w:rFonts w:ascii="Times New Roman" w:eastAsia="Times New Roman" w:hAnsi="Times New Roman" w:cs="Times New Roman"/>
                <w:color w:val="000000"/>
                <w:sz w:val="24"/>
                <w:szCs w:val="24"/>
              </w:rPr>
              <w:t>Верхнеуслонский</w:t>
            </w:r>
            <w:proofErr w:type="spellEnd"/>
            <w:r w:rsidRPr="00826846">
              <w:rPr>
                <w:rFonts w:ascii="Times New Roman" w:eastAsia="Times New Roman" w:hAnsi="Times New Roman" w:cs="Times New Roman"/>
                <w:color w:val="000000"/>
                <w:sz w:val="24"/>
                <w:szCs w:val="24"/>
              </w:rPr>
              <w:t xml:space="preserve"> муниципальный район, г. </w:t>
            </w:r>
            <w:proofErr w:type="spellStart"/>
            <w:r w:rsidRPr="00826846">
              <w:rPr>
                <w:rFonts w:ascii="Times New Roman" w:eastAsia="Times New Roman" w:hAnsi="Times New Roman" w:cs="Times New Roman"/>
                <w:color w:val="000000"/>
                <w:sz w:val="24"/>
                <w:szCs w:val="24"/>
              </w:rPr>
              <w:t>Иннополис</w:t>
            </w:r>
            <w:proofErr w:type="spellEnd"/>
            <w:r w:rsidRPr="00826846">
              <w:rPr>
                <w:rFonts w:ascii="Times New Roman" w:eastAsia="Times New Roman" w:hAnsi="Times New Roman" w:cs="Times New Roman"/>
                <w:color w:val="000000"/>
                <w:sz w:val="24"/>
                <w:szCs w:val="24"/>
              </w:rPr>
              <w:t xml:space="preserve">, </w:t>
            </w:r>
          </w:p>
          <w:p w14:paraId="0EB28B55" w14:textId="7CEF01C2" w:rsidR="00275EE3" w:rsidRPr="00826846" w:rsidRDefault="007057BD">
            <w:pPr>
              <w:pBdr>
                <w:top w:val="nil"/>
                <w:left w:val="nil"/>
                <w:bottom w:val="nil"/>
                <w:right w:val="nil"/>
                <w:between w:val="nil"/>
              </w:pBdr>
              <w:spacing w:after="0" w:line="240" w:lineRule="auto"/>
              <w:rPr>
                <w:rFonts w:ascii="Times New Roman" w:eastAsia="Times New Roman" w:hAnsi="Times New Roman" w:cs="Times New Roman"/>
                <w:smallCaps/>
                <w:color w:val="000000"/>
                <w:sz w:val="24"/>
                <w:szCs w:val="24"/>
              </w:rPr>
            </w:pPr>
            <w:r w:rsidRPr="007057BD">
              <w:rPr>
                <w:rFonts w:ascii="Times New Roman" w:eastAsia="Times New Roman" w:hAnsi="Times New Roman" w:cs="Times New Roman"/>
                <w:color w:val="000000"/>
                <w:sz w:val="24"/>
                <w:szCs w:val="24"/>
              </w:rPr>
              <w:t>ул.</w:t>
            </w:r>
            <w:r>
              <w:rPr>
                <w:rFonts w:ascii="Times New Roman" w:eastAsia="Times New Roman" w:hAnsi="Times New Roman" w:cs="Times New Roman"/>
                <w:color w:val="000000"/>
                <w:sz w:val="24"/>
                <w:szCs w:val="24"/>
              </w:rPr>
              <w:t xml:space="preserve"> </w:t>
            </w:r>
            <w:r w:rsidR="00A81197" w:rsidRPr="00826846">
              <w:rPr>
                <w:rFonts w:ascii="Times New Roman" w:eastAsia="Times New Roman" w:hAnsi="Times New Roman" w:cs="Times New Roman"/>
                <w:color w:val="000000"/>
                <w:sz w:val="24"/>
                <w:szCs w:val="24"/>
              </w:rPr>
              <w:t xml:space="preserve">Спортивная, д.114, пом.1  </w:t>
            </w:r>
          </w:p>
          <w:p w14:paraId="729800BC"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Телефон: +78432122724</w:t>
            </w:r>
          </w:p>
          <w:p w14:paraId="4C6129BA"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 xml:space="preserve">Электронная почта: </w:t>
            </w:r>
            <w:hyperlink r:id="rId10">
              <w:r w:rsidRPr="00826846">
                <w:rPr>
                  <w:rFonts w:ascii="Times New Roman" w:eastAsia="Times New Roman" w:hAnsi="Times New Roman" w:cs="Times New Roman"/>
                  <w:color w:val="0000FF"/>
                  <w:sz w:val="24"/>
                  <w:szCs w:val="24"/>
                  <w:u w:val="single"/>
                </w:rPr>
                <w:t>city@innopolis.ru</w:t>
              </w:r>
            </w:hyperlink>
          </w:p>
          <w:p w14:paraId="468AA11B" w14:textId="77777777" w:rsidR="00275EE3" w:rsidRPr="00826846" w:rsidRDefault="00275E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536F29" w14:textId="77777777" w:rsidR="00275EE3" w:rsidRPr="00826846" w:rsidRDefault="00275E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DC5661" w14:textId="0FC93B9F" w:rsidR="00275EE3" w:rsidRPr="00826846" w:rsidRDefault="00A81197" w:rsidP="002E31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Директ</w:t>
            </w:r>
            <w:r w:rsidR="0051618A" w:rsidRPr="00826846">
              <w:rPr>
                <w:rFonts w:ascii="Times New Roman" w:eastAsia="Times New Roman" w:hAnsi="Times New Roman" w:cs="Times New Roman"/>
                <w:color w:val="000000"/>
                <w:sz w:val="24"/>
                <w:szCs w:val="24"/>
              </w:rPr>
              <w:t>ор ______________/А.И.</w:t>
            </w:r>
            <w:r w:rsidR="006D562C" w:rsidRPr="00826846">
              <w:rPr>
                <w:rFonts w:ascii="Times New Roman" w:eastAsia="Times New Roman" w:hAnsi="Times New Roman" w:cs="Times New Roman"/>
                <w:color w:val="000000"/>
                <w:sz w:val="24"/>
                <w:szCs w:val="24"/>
              </w:rPr>
              <w:t xml:space="preserve"> </w:t>
            </w:r>
            <w:proofErr w:type="spellStart"/>
            <w:r w:rsidR="0051618A" w:rsidRPr="00826846">
              <w:rPr>
                <w:rFonts w:ascii="Times New Roman" w:eastAsia="Times New Roman" w:hAnsi="Times New Roman" w:cs="Times New Roman"/>
                <w:color w:val="000000"/>
                <w:sz w:val="24"/>
                <w:szCs w:val="24"/>
              </w:rPr>
              <w:t>Кангин</w:t>
            </w:r>
            <w:proofErr w:type="spellEnd"/>
            <w:r w:rsidRPr="00826846">
              <w:rPr>
                <w:rFonts w:ascii="Times New Roman" w:eastAsia="Times New Roman" w:hAnsi="Times New Roman" w:cs="Times New Roman"/>
                <w:color w:val="000000"/>
                <w:sz w:val="24"/>
                <w:szCs w:val="24"/>
              </w:rPr>
              <w:t>/</w:t>
            </w:r>
          </w:p>
        </w:tc>
        <w:tc>
          <w:tcPr>
            <w:tcW w:w="5289" w:type="dxa"/>
          </w:tcPr>
          <w:p w14:paraId="75EAA2F3" w14:textId="77777777" w:rsidR="00275EE3" w:rsidRPr="00826846" w:rsidRDefault="00A811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b/>
                <w:color w:val="000000"/>
                <w:sz w:val="24"/>
                <w:szCs w:val="24"/>
              </w:rPr>
              <w:lastRenderedPageBreak/>
              <w:t>ПОДРЯДЧИК</w:t>
            </w:r>
            <w:r w:rsidRPr="00826846">
              <w:rPr>
                <w:rFonts w:ascii="Times New Roman" w:eastAsia="Times New Roman" w:hAnsi="Times New Roman" w:cs="Times New Roman"/>
                <w:color w:val="000000"/>
                <w:sz w:val="24"/>
                <w:szCs w:val="24"/>
              </w:rPr>
              <w:t>:</w:t>
            </w:r>
          </w:p>
          <w:p w14:paraId="51AB45B7" w14:textId="733B6355" w:rsidR="000F5DAE" w:rsidRDefault="000F5DAE"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5EA672" w14:textId="722432E9"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C20A21" w14:textId="3C0B8CFF"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2CF9F7" w14:textId="327E3EB7"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38BEFC" w14:textId="0C038E7C"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7DE2B7" w14:textId="1B6F851D"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525C1D" w14:textId="12A48F51"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1AD48A" w14:textId="7658A239"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545AB8" w14:textId="5C2921FA"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096B8F" w14:textId="51700A77" w:rsidR="00686CBA"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4E55F0" w14:textId="77777777" w:rsidR="00686CBA" w:rsidRPr="00826846" w:rsidRDefault="00686CBA"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34EB52" w14:textId="77777777" w:rsidR="00826846" w:rsidRPr="00826846" w:rsidRDefault="00826846"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348134" w14:textId="77777777" w:rsidR="00826846" w:rsidRPr="00826846" w:rsidRDefault="00826846" w:rsidP="0082684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8CB5ED" w14:textId="24D3529E" w:rsidR="00275EE3" w:rsidRPr="00826846" w:rsidRDefault="00826846" w:rsidP="000F5D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26846">
              <w:rPr>
                <w:rFonts w:ascii="Times New Roman" w:eastAsia="Times New Roman" w:hAnsi="Times New Roman" w:cs="Times New Roman"/>
                <w:color w:val="000000"/>
                <w:sz w:val="24"/>
                <w:szCs w:val="24"/>
              </w:rPr>
              <w:t>__</w:t>
            </w:r>
            <w:r w:rsidR="000F5DAE">
              <w:rPr>
                <w:rFonts w:ascii="Times New Roman" w:eastAsia="Times New Roman" w:hAnsi="Times New Roman" w:cs="Times New Roman"/>
                <w:color w:val="000000"/>
                <w:sz w:val="24"/>
                <w:szCs w:val="24"/>
              </w:rPr>
              <w:t>__</w:t>
            </w:r>
            <w:r w:rsidRPr="00826846">
              <w:rPr>
                <w:rFonts w:ascii="Times New Roman" w:eastAsia="Times New Roman" w:hAnsi="Times New Roman" w:cs="Times New Roman"/>
                <w:color w:val="000000"/>
                <w:sz w:val="24"/>
                <w:szCs w:val="24"/>
              </w:rPr>
              <w:t>__________/</w:t>
            </w:r>
            <w:r w:rsidR="00686CBA">
              <w:rPr>
                <w:rFonts w:ascii="Times New Roman" w:eastAsia="Times New Roman" w:hAnsi="Times New Roman" w:cs="Times New Roman"/>
                <w:color w:val="000000"/>
                <w:sz w:val="24"/>
                <w:szCs w:val="24"/>
              </w:rPr>
              <w:t>____________________</w:t>
            </w:r>
            <w:r w:rsidR="00686CBA" w:rsidRPr="00826846">
              <w:rPr>
                <w:rFonts w:ascii="Times New Roman" w:eastAsia="Times New Roman" w:hAnsi="Times New Roman" w:cs="Times New Roman"/>
                <w:color w:val="000000"/>
                <w:sz w:val="24"/>
                <w:szCs w:val="24"/>
              </w:rPr>
              <w:t xml:space="preserve"> </w:t>
            </w:r>
            <w:r w:rsidRPr="00826846">
              <w:rPr>
                <w:rFonts w:ascii="Times New Roman" w:eastAsia="Times New Roman" w:hAnsi="Times New Roman" w:cs="Times New Roman"/>
                <w:color w:val="000000"/>
                <w:sz w:val="24"/>
                <w:szCs w:val="24"/>
              </w:rPr>
              <w:t>/</w:t>
            </w:r>
          </w:p>
        </w:tc>
      </w:tr>
    </w:tbl>
    <w:p w14:paraId="4464BCE2" w14:textId="374DE136" w:rsidR="00275EE3" w:rsidRDefault="00275EE3">
      <w:pPr>
        <w:widowControl w:val="0"/>
        <w:pBdr>
          <w:top w:val="nil"/>
          <w:left w:val="nil"/>
          <w:bottom w:val="nil"/>
          <w:right w:val="nil"/>
          <w:between w:val="nil"/>
        </w:pBdr>
        <w:spacing w:after="0"/>
        <w:rPr>
          <w:rFonts w:ascii="Times New Roman" w:eastAsia="Times New Roman" w:hAnsi="Times New Roman" w:cs="Times New Roman"/>
          <w:sz w:val="24"/>
          <w:szCs w:val="24"/>
        </w:rPr>
        <w:sectPr w:rsidR="00275EE3">
          <w:type w:val="continuous"/>
          <w:pgSz w:w="11906" w:h="16838"/>
          <w:pgMar w:top="851" w:right="707" w:bottom="567" w:left="1134" w:header="720" w:footer="126" w:gutter="0"/>
          <w:cols w:space="720"/>
        </w:sectPr>
      </w:pPr>
    </w:p>
    <w:p w14:paraId="7552DE23" w14:textId="01488374" w:rsidR="0051618A" w:rsidRPr="0051618A" w:rsidRDefault="0051618A" w:rsidP="0051618A">
      <w:pPr>
        <w:widowControl w:val="0"/>
        <w:spacing w:after="0" w:line="240" w:lineRule="auto"/>
        <w:jc w:val="right"/>
        <w:rPr>
          <w:rFonts w:ascii="Times New Roman" w:eastAsia="Times New Roman" w:hAnsi="Times New Roman" w:cs="Times New Roman"/>
          <w:b/>
          <w:sz w:val="24"/>
          <w:szCs w:val="24"/>
        </w:rPr>
      </w:pPr>
      <w:r w:rsidRPr="0051618A">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№1</w:t>
      </w:r>
    </w:p>
    <w:p w14:paraId="0720C899" w14:textId="3674EC88" w:rsidR="0051618A" w:rsidRDefault="0051618A" w:rsidP="0051618A">
      <w:pPr>
        <w:widowControl w:val="0"/>
        <w:spacing w:after="0" w:line="240" w:lineRule="auto"/>
        <w:jc w:val="right"/>
        <w:rPr>
          <w:rFonts w:ascii="Times New Roman" w:eastAsia="Times New Roman" w:hAnsi="Times New Roman" w:cs="Times New Roman"/>
          <w:b/>
          <w:sz w:val="24"/>
          <w:szCs w:val="24"/>
        </w:rPr>
      </w:pPr>
      <w:r w:rsidRPr="0051618A">
        <w:rPr>
          <w:rFonts w:ascii="Times New Roman" w:eastAsia="Times New Roman" w:hAnsi="Times New Roman" w:cs="Times New Roman"/>
          <w:b/>
          <w:sz w:val="24"/>
          <w:szCs w:val="24"/>
        </w:rPr>
        <w:t xml:space="preserve">к Договору </w:t>
      </w:r>
      <w:r>
        <w:rPr>
          <w:rFonts w:ascii="Times New Roman" w:eastAsia="Times New Roman" w:hAnsi="Times New Roman" w:cs="Times New Roman"/>
          <w:b/>
          <w:sz w:val="24"/>
          <w:szCs w:val="24"/>
        </w:rPr>
        <w:t>№________</w:t>
      </w:r>
      <w:r w:rsidR="00F47D90">
        <w:rPr>
          <w:rFonts w:ascii="Times New Roman" w:eastAsia="Times New Roman" w:hAnsi="Times New Roman" w:cs="Times New Roman"/>
          <w:b/>
          <w:sz w:val="24"/>
          <w:szCs w:val="24"/>
        </w:rPr>
        <w:t>от «_____</w:t>
      </w:r>
      <w:proofErr w:type="gramStart"/>
      <w:r w:rsidR="00F47D90">
        <w:rPr>
          <w:rFonts w:ascii="Times New Roman" w:eastAsia="Times New Roman" w:hAnsi="Times New Roman" w:cs="Times New Roman"/>
          <w:b/>
          <w:sz w:val="24"/>
          <w:szCs w:val="24"/>
        </w:rPr>
        <w:t>_»_</w:t>
      </w:r>
      <w:proofErr w:type="gramEnd"/>
      <w:r w:rsidR="00F47D90">
        <w:rPr>
          <w:rFonts w:ascii="Times New Roman" w:eastAsia="Times New Roman" w:hAnsi="Times New Roman" w:cs="Times New Roman"/>
          <w:b/>
          <w:sz w:val="24"/>
          <w:szCs w:val="24"/>
        </w:rPr>
        <w:t xml:space="preserve">_____________2020г. </w:t>
      </w:r>
    </w:p>
    <w:p w14:paraId="7D75141A" w14:textId="2D5F68D4" w:rsidR="00671151" w:rsidRDefault="00F47D90"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r w:rsidRPr="008259D9">
        <w:rPr>
          <w:rFonts w:ascii="Times New Roman" w:hAnsi="Times New Roman" w:cs="Times New Roman"/>
          <w:b/>
          <w:sz w:val="24"/>
          <w:szCs w:val="24"/>
        </w:rPr>
        <w:t>на выполнение работ по разработке проектной документации</w:t>
      </w:r>
    </w:p>
    <w:p w14:paraId="40456488" w14:textId="412E953D"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33202B37" w14:textId="74269F97"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08C5500E" w14:textId="149CE7A7"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626FBED8" w14:textId="73F941C0"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3C5C686C" w14:textId="401ED2DF"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798C9478" w14:textId="2128A92C"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2FEEADEA" w14:textId="7292B4EF"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0134273E" w14:textId="48D23716"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43981E5C" w14:textId="3DD18CC8"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2B12BAEF" w14:textId="089A3A58"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1FBCFB71" w14:textId="3006DDBE"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127584A3" w14:textId="416E270C" w:rsid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39DCDC4A" w14:textId="77777777" w:rsidR="00671151" w:rsidRPr="00671151" w:rsidRDefault="00671151" w:rsidP="00671151">
      <w:pPr>
        <w:widowControl w:val="0"/>
        <w:shd w:val="clear" w:color="auto" w:fill="FFFFFF"/>
        <w:tabs>
          <w:tab w:val="left" w:pos="4320"/>
        </w:tabs>
        <w:spacing w:after="0" w:line="240" w:lineRule="auto"/>
        <w:jc w:val="right"/>
        <w:rPr>
          <w:rFonts w:ascii="Times New Roman" w:hAnsi="Times New Roman" w:cs="Times New Roman"/>
          <w:b/>
          <w:sz w:val="24"/>
          <w:szCs w:val="24"/>
        </w:rPr>
      </w:pPr>
    </w:p>
    <w:p w14:paraId="077422B5" w14:textId="38750CB3" w:rsidR="00671151" w:rsidRPr="00671151" w:rsidRDefault="00671151" w:rsidP="00671151">
      <w:pPr>
        <w:pStyle w:val="afd"/>
        <w:pBdr>
          <w:bottom w:val="thickThinSmallGap" w:sz="24" w:space="0" w:color="622423"/>
        </w:pBdr>
        <w:jc w:val="center"/>
        <w:rPr>
          <w:rFonts w:ascii="Times New Roman" w:hAnsi="Times New Roman" w:cs="Times New Roman"/>
          <w:b/>
        </w:rPr>
      </w:pPr>
      <w:r w:rsidRPr="00671151">
        <w:rPr>
          <w:rFonts w:ascii="Times New Roman" w:hAnsi="Times New Roman" w:cs="Times New Roman"/>
          <w:b/>
        </w:rPr>
        <w:t>ТЕХНИЧЕСКОЕ ЗАДАНИЕ</w:t>
      </w:r>
    </w:p>
    <w:p w14:paraId="0D642E5B" w14:textId="640D3B7E" w:rsidR="00671151" w:rsidRPr="00671151" w:rsidRDefault="00671151" w:rsidP="00671151">
      <w:pPr>
        <w:pStyle w:val="afd"/>
        <w:pBdr>
          <w:bottom w:val="thickThinSmallGap" w:sz="24" w:space="0" w:color="622423"/>
        </w:pBdr>
        <w:jc w:val="center"/>
        <w:rPr>
          <w:rFonts w:ascii="Times New Roman" w:hAnsi="Times New Roman" w:cs="Times New Roman"/>
        </w:rPr>
      </w:pPr>
      <w:bookmarkStart w:id="10" w:name="_Hlk43370760"/>
      <w:r w:rsidRPr="00671151">
        <w:rPr>
          <w:rFonts w:ascii="Times New Roman" w:hAnsi="Times New Roman" w:cs="Times New Roman"/>
          <w:b/>
        </w:rPr>
        <w:t>на выполнение работ по разработке проектной документации</w:t>
      </w:r>
      <w:bookmarkEnd w:id="10"/>
      <w:r w:rsidRPr="00671151">
        <w:rPr>
          <w:rFonts w:ascii="Times New Roman" w:hAnsi="Times New Roman" w:cs="Times New Roman"/>
          <w:b/>
        </w:rPr>
        <w:t xml:space="preserve"> с </w:t>
      </w:r>
      <w:r w:rsidR="009F1453" w:rsidRPr="00671151">
        <w:rPr>
          <w:rFonts w:ascii="Times New Roman" w:hAnsi="Times New Roman" w:cs="Times New Roman"/>
          <w:b/>
        </w:rPr>
        <w:t xml:space="preserve">проведением </w:t>
      </w:r>
      <w:r w:rsidR="009F1453">
        <w:rPr>
          <w:rFonts w:ascii="Times New Roman" w:hAnsi="Times New Roman" w:cs="Times New Roman"/>
          <w:b/>
        </w:rPr>
        <w:t>государственной</w:t>
      </w:r>
      <w:r w:rsidR="00DC5D08">
        <w:rPr>
          <w:rFonts w:ascii="Times New Roman" w:hAnsi="Times New Roman" w:cs="Times New Roman"/>
          <w:b/>
        </w:rPr>
        <w:t xml:space="preserve"> </w:t>
      </w:r>
      <w:r w:rsidRPr="00671151">
        <w:rPr>
          <w:rFonts w:ascii="Times New Roman" w:hAnsi="Times New Roman" w:cs="Times New Roman"/>
          <w:b/>
        </w:rPr>
        <w:t xml:space="preserve">экспертизы (проверки) сметной документации </w:t>
      </w:r>
      <w:bookmarkStart w:id="11" w:name="_Hlk43370960"/>
      <w:r w:rsidRPr="00671151">
        <w:rPr>
          <w:rFonts w:ascii="Times New Roman" w:hAnsi="Times New Roman" w:cs="Times New Roman"/>
          <w:b/>
        </w:rPr>
        <w:t xml:space="preserve">на осуществление ремонта нежилого помещения, расположенного по адресу г. </w:t>
      </w:r>
      <w:proofErr w:type="spellStart"/>
      <w:r w:rsidRPr="00671151">
        <w:rPr>
          <w:rFonts w:ascii="Times New Roman" w:hAnsi="Times New Roman" w:cs="Times New Roman"/>
          <w:b/>
        </w:rPr>
        <w:t>Иннополис</w:t>
      </w:r>
      <w:proofErr w:type="spellEnd"/>
      <w:r w:rsidRPr="00671151">
        <w:rPr>
          <w:rFonts w:ascii="Times New Roman" w:hAnsi="Times New Roman" w:cs="Times New Roman"/>
          <w:b/>
        </w:rPr>
        <w:t xml:space="preserve">, ул. Спортивная, д. 114, пом. 2, для размещения офиса АНО «Фонд развития города </w:t>
      </w:r>
      <w:proofErr w:type="spellStart"/>
      <w:r w:rsidRPr="00671151">
        <w:rPr>
          <w:rFonts w:ascii="Times New Roman" w:hAnsi="Times New Roman" w:cs="Times New Roman"/>
          <w:b/>
        </w:rPr>
        <w:t>Иннополис</w:t>
      </w:r>
      <w:proofErr w:type="spellEnd"/>
      <w:r w:rsidRPr="00671151">
        <w:rPr>
          <w:rFonts w:ascii="Times New Roman" w:hAnsi="Times New Roman" w:cs="Times New Roman"/>
          <w:b/>
        </w:rPr>
        <w:t xml:space="preserve">» площадью 373,7 </w:t>
      </w:r>
      <w:bookmarkEnd w:id="11"/>
      <w:proofErr w:type="spellStart"/>
      <w:proofErr w:type="gramStart"/>
      <w:r w:rsidRPr="00671151">
        <w:rPr>
          <w:rFonts w:ascii="Times New Roman" w:hAnsi="Times New Roman" w:cs="Times New Roman"/>
          <w:b/>
        </w:rPr>
        <w:t>кв.м</w:t>
      </w:r>
      <w:proofErr w:type="spellEnd"/>
      <w:proofErr w:type="gramEnd"/>
    </w:p>
    <w:p w14:paraId="5753202A" w14:textId="77777777" w:rsidR="00671151" w:rsidRPr="00671151" w:rsidRDefault="00671151" w:rsidP="00671151">
      <w:pPr>
        <w:spacing w:after="0" w:line="240" w:lineRule="auto"/>
        <w:rPr>
          <w:rFonts w:ascii="Times New Roman" w:hAnsi="Times New Roman" w:cs="Times New Roman"/>
        </w:rPr>
      </w:pPr>
    </w:p>
    <w:p w14:paraId="2B05D38F" w14:textId="77777777" w:rsidR="00671151" w:rsidRPr="00671151" w:rsidRDefault="00671151" w:rsidP="00671151">
      <w:pPr>
        <w:spacing w:after="0" w:line="240" w:lineRule="auto"/>
        <w:rPr>
          <w:rFonts w:ascii="Times New Roman" w:hAnsi="Times New Roman" w:cs="Times New Roman"/>
        </w:rPr>
      </w:pPr>
    </w:p>
    <w:p w14:paraId="1991E8CC" w14:textId="77777777" w:rsidR="00671151" w:rsidRPr="00671151" w:rsidRDefault="00671151" w:rsidP="00671151">
      <w:pPr>
        <w:spacing w:after="0" w:line="240" w:lineRule="auto"/>
        <w:rPr>
          <w:rFonts w:ascii="Times New Roman" w:hAnsi="Times New Roman" w:cs="Times New Roman"/>
        </w:rPr>
      </w:pPr>
    </w:p>
    <w:p w14:paraId="0D9C9767" w14:textId="77777777" w:rsidR="00671151" w:rsidRPr="00671151" w:rsidRDefault="00671151" w:rsidP="00671151">
      <w:pPr>
        <w:spacing w:after="0" w:line="240" w:lineRule="auto"/>
        <w:rPr>
          <w:rFonts w:ascii="Times New Roman" w:hAnsi="Times New Roman" w:cs="Times New Roman"/>
        </w:rPr>
      </w:pPr>
    </w:p>
    <w:p w14:paraId="4B691439" w14:textId="77777777" w:rsidR="00671151" w:rsidRPr="00671151" w:rsidRDefault="00671151" w:rsidP="00671151">
      <w:pPr>
        <w:spacing w:after="0" w:line="240" w:lineRule="auto"/>
        <w:rPr>
          <w:rFonts w:ascii="Times New Roman" w:hAnsi="Times New Roman" w:cs="Times New Roman"/>
        </w:rPr>
      </w:pPr>
    </w:p>
    <w:p w14:paraId="1939A554" w14:textId="77777777" w:rsidR="00671151" w:rsidRPr="00671151" w:rsidRDefault="00671151" w:rsidP="00671151">
      <w:pPr>
        <w:spacing w:after="0" w:line="240" w:lineRule="auto"/>
        <w:rPr>
          <w:rFonts w:ascii="Times New Roman" w:hAnsi="Times New Roman" w:cs="Times New Roman"/>
        </w:rPr>
      </w:pPr>
    </w:p>
    <w:p w14:paraId="53883A17" w14:textId="77777777" w:rsidR="00671151" w:rsidRPr="00671151" w:rsidRDefault="00671151" w:rsidP="00671151">
      <w:pPr>
        <w:spacing w:after="0" w:line="240" w:lineRule="auto"/>
        <w:rPr>
          <w:rFonts w:ascii="Times New Roman" w:hAnsi="Times New Roman" w:cs="Times New Roman"/>
        </w:rPr>
      </w:pPr>
    </w:p>
    <w:p w14:paraId="2C297580" w14:textId="77777777" w:rsidR="00671151" w:rsidRPr="00671151" w:rsidRDefault="00671151" w:rsidP="00671151">
      <w:pPr>
        <w:spacing w:after="0" w:line="240" w:lineRule="auto"/>
        <w:rPr>
          <w:rFonts w:ascii="Times New Roman" w:hAnsi="Times New Roman" w:cs="Times New Roman"/>
        </w:rPr>
      </w:pPr>
    </w:p>
    <w:p w14:paraId="4D8D6D9D" w14:textId="77777777" w:rsidR="00671151" w:rsidRPr="00671151" w:rsidRDefault="00671151" w:rsidP="00671151">
      <w:pPr>
        <w:spacing w:after="0" w:line="240" w:lineRule="auto"/>
        <w:rPr>
          <w:rFonts w:ascii="Times New Roman" w:hAnsi="Times New Roman" w:cs="Times New Roman"/>
        </w:rPr>
      </w:pPr>
    </w:p>
    <w:p w14:paraId="45B31021" w14:textId="77777777" w:rsidR="00671151" w:rsidRPr="00671151" w:rsidRDefault="00671151" w:rsidP="00671151">
      <w:pPr>
        <w:spacing w:after="0" w:line="240" w:lineRule="auto"/>
        <w:rPr>
          <w:rFonts w:ascii="Times New Roman" w:hAnsi="Times New Roman" w:cs="Times New Roman"/>
        </w:rPr>
      </w:pPr>
    </w:p>
    <w:p w14:paraId="017E91A4" w14:textId="77777777" w:rsidR="00671151" w:rsidRPr="00671151" w:rsidRDefault="00671151" w:rsidP="00671151">
      <w:pPr>
        <w:spacing w:after="0" w:line="240" w:lineRule="auto"/>
        <w:rPr>
          <w:rFonts w:ascii="Times New Roman" w:hAnsi="Times New Roman" w:cs="Times New Roman"/>
        </w:rPr>
      </w:pPr>
    </w:p>
    <w:p w14:paraId="6FA5F746" w14:textId="77777777" w:rsidR="00671151" w:rsidRPr="00671151" w:rsidRDefault="00671151" w:rsidP="00671151">
      <w:pPr>
        <w:spacing w:after="0" w:line="240" w:lineRule="auto"/>
        <w:rPr>
          <w:rFonts w:ascii="Times New Roman" w:hAnsi="Times New Roman" w:cs="Times New Roman"/>
        </w:rPr>
      </w:pPr>
    </w:p>
    <w:p w14:paraId="4D0C2933" w14:textId="77777777" w:rsidR="00671151" w:rsidRPr="00671151" w:rsidRDefault="00671151" w:rsidP="00671151">
      <w:pPr>
        <w:spacing w:after="0" w:line="240" w:lineRule="auto"/>
        <w:rPr>
          <w:rFonts w:ascii="Times New Roman" w:hAnsi="Times New Roman" w:cs="Times New Roman"/>
        </w:rPr>
      </w:pPr>
    </w:p>
    <w:p w14:paraId="669556C7" w14:textId="77777777" w:rsidR="00671151" w:rsidRPr="00671151" w:rsidRDefault="00671151" w:rsidP="00671151">
      <w:pPr>
        <w:spacing w:after="0" w:line="240" w:lineRule="auto"/>
        <w:rPr>
          <w:rFonts w:ascii="Times New Roman" w:hAnsi="Times New Roman" w:cs="Times New Roman"/>
        </w:rPr>
      </w:pPr>
    </w:p>
    <w:p w14:paraId="0A2EF48D" w14:textId="68FBD00F" w:rsidR="00671151" w:rsidRDefault="00671151" w:rsidP="00671151">
      <w:pPr>
        <w:spacing w:after="0" w:line="240" w:lineRule="auto"/>
        <w:rPr>
          <w:rFonts w:ascii="Times New Roman" w:hAnsi="Times New Roman" w:cs="Times New Roman"/>
        </w:rPr>
      </w:pPr>
    </w:p>
    <w:p w14:paraId="1F69ACBD" w14:textId="3414879B" w:rsidR="00671151" w:rsidRDefault="00671151" w:rsidP="00671151">
      <w:pPr>
        <w:spacing w:after="0" w:line="240" w:lineRule="auto"/>
        <w:rPr>
          <w:rFonts w:ascii="Times New Roman" w:hAnsi="Times New Roman" w:cs="Times New Roman"/>
        </w:rPr>
      </w:pPr>
    </w:p>
    <w:p w14:paraId="12A320F3" w14:textId="1733C360" w:rsidR="00671151" w:rsidRDefault="00671151" w:rsidP="00671151">
      <w:pPr>
        <w:spacing w:after="0" w:line="240" w:lineRule="auto"/>
        <w:rPr>
          <w:rFonts w:ascii="Times New Roman" w:hAnsi="Times New Roman" w:cs="Times New Roman"/>
        </w:rPr>
      </w:pPr>
    </w:p>
    <w:p w14:paraId="37DAFD16" w14:textId="672C0C35" w:rsidR="00671151" w:rsidRDefault="00671151" w:rsidP="00671151">
      <w:pPr>
        <w:spacing w:after="0" w:line="240" w:lineRule="auto"/>
        <w:rPr>
          <w:rFonts w:ascii="Times New Roman" w:hAnsi="Times New Roman" w:cs="Times New Roman"/>
        </w:rPr>
      </w:pPr>
    </w:p>
    <w:p w14:paraId="1FDD3794" w14:textId="04A9F8F1" w:rsidR="00671151" w:rsidRDefault="00671151" w:rsidP="00671151">
      <w:pPr>
        <w:spacing w:after="0" w:line="240" w:lineRule="auto"/>
        <w:rPr>
          <w:rFonts w:ascii="Times New Roman" w:hAnsi="Times New Roman" w:cs="Times New Roman"/>
        </w:rPr>
      </w:pPr>
    </w:p>
    <w:p w14:paraId="07BFF6AB" w14:textId="6A66ABAD" w:rsidR="00671151" w:rsidRDefault="00671151" w:rsidP="00671151">
      <w:pPr>
        <w:spacing w:after="0" w:line="240" w:lineRule="auto"/>
        <w:rPr>
          <w:rFonts w:ascii="Times New Roman" w:hAnsi="Times New Roman" w:cs="Times New Roman"/>
        </w:rPr>
      </w:pPr>
    </w:p>
    <w:p w14:paraId="7FD4F678" w14:textId="280045A4" w:rsidR="00671151" w:rsidRDefault="00671151" w:rsidP="00671151">
      <w:pPr>
        <w:spacing w:after="0" w:line="240" w:lineRule="auto"/>
        <w:rPr>
          <w:rFonts w:ascii="Times New Roman" w:hAnsi="Times New Roman" w:cs="Times New Roman"/>
        </w:rPr>
      </w:pPr>
    </w:p>
    <w:p w14:paraId="2D7C7BB9" w14:textId="1BA32534" w:rsidR="00671151" w:rsidRDefault="00671151" w:rsidP="00671151">
      <w:pPr>
        <w:spacing w:after="0" w:line="240" w:lineRule="auto"/>
        <w:rPr>
          <w:rFonts w:ascii="Times New Roman" w:hAnsi="Times New Roman" w:cs="Times New Roman"/>
        </w:rPr>
      </w:pPr>
    </w:p>
    <w:p w14:paraId="5CD6E9D2" w14:textId="3BD50464" w:rsidR="00671151" w:rsidRDefault="00671151" w:rsidP="00671151">
      <w:pPr>
        <w:spacing w:after="0" w:line="240" w:lineRule="auto"/>
        <w:rPr>
          <w:rFonts w:ascii="Times New Roman" w:hAnsi="Times New Roman" w:cs="Times New Roman"/>
        </w:rPr>
      </w:pPr>
    </w:p>
    <w:p w14:paraId="761647C4" w14:textId="4FCC296E" w:rsidR="00671151" w:rsidRDefault="00671151" w:rsidP="00671151">
      <w:pPr>
        <w:spacing w:after="0" w:line="240" w:lineRule="auto"/>
        <w:rPr>
          <w:rFonts w:ascii="Times New Roman" w:hAnsi="Times New Roman" w:cs="Times New Roman"/>
        </w:rPr>
      </w:pPr>
    </w:p>
    <w:p w14:paraId="665E4B48" w14:textId="4A7AFFB1" w:rsidR="00671151" w:rsidRDefault="00671151" w:rsidP="00671151">
      <w:pPr>
        <w:spacing w:after="0" w:line="240" w:lineRule="auto"/>
        <w:rPr>
          <w:rFonts w:ascii="Times New Roman" w:hAnsi="Times New Roman" w:cs="Times New Roman"/>
        </w:rPr>
      </w:pPr>
    </w:p>
    <w:p w14:paraId="6BB010C6" w14:textId="5C807636" w:rsidR="00671151" w:rsidRDefault="00671151" w:rsidP="00671151">
      <w:pPr>
        <w:spacing w:after="0" w:line="240" w:lineRule="auto"/>
        <w:rPr>
          <w:rFonts w:ascii="Times New Roman" w:hAnsi="Times New Roman" w:cs="Times New Roman"/>
        </w:rPr>
      </w:pPr>
    </w:p>
    <w:p w14:paraId="4743E03D" w14:textId="11FE7036" w:rsidR="00671151" w:rsidRDefault="00671151" w:rsidP="00671151">
      <w:pPr>
        <w:spacing w:after="0" w:line="240" w:lineRule="auto"/>
        <w:rPr>
          <w:rFonts w:ascii="Times New Roman" w:hAnsi="Times New Roman" w:cs="Times New Roman"/>
        </w:rPr>
      </w:pPr>
    </w:p>
    <w:p w14:paraId="6923783E" w14:textId="10C8DE4F" w:rsidR="00671151" w:rsidRDefault="00671151" w:rsidP="00671151">
      <w:pPr>
        <w:spacing w:after="0" w:line="240" w:lineRule="auto"/>
        <w:rPr>
          <w:rFonts w:ascii="Times New Roman" w:hAnsi="Times New Roman" w:cs="Times New Roman"/>
        </w:rPr>
      </w:pPr>
    </w:p>
    <w:p w14:paraId="050532E0" w14:textId="337D7B5D" w:rsidR="00671151" w:rsidRDefault="00671151" w:rsidP="00671151">
      <w:pPr>
        <w:spacing w:after="0" w:line="240" w:lineRule="auto"/>
        <w:rPr>
          <w:rFonts w:ascii="Times New Roman" w:hAnsi="Times New Roman" w:cs="Times New Roman"/>
        </w:rPr>
      </w:pPr>
    </w:p>
    <w:p w14:paraId="6FF27D44" w14:textId="44BC9BC7" w:rsidR="00671151" w:rsidRDefault="00671151" w:rsidP="00671151">
      <w:pPr>
        <w:spacing w:after="0" w:line="240" w:lineRule="auto"/>
        <w:rPr>
          <w:rFonts w:ascii="Times New Roman" w:hAnsi="Times New Roman" w:cs="Times New Roman"/>
        </w:rPr>
      </w:pPr>
    </w:p>
    <w:p w14:paraId="12B107B9" w14:textId="2C82034C" w:rsidR="00671151" w:rsidRDefault="00671151" w:rsidP="00671151">
      <w:pPr>
        <w:spacing w:after="0" w:line="240" w:lineRule="auto"/>
        <w:rPr>
          <w:rFonts w:ascii="Times New Roman" w:hAnsi="Times New Roman" w:cs="Times New Roman"/>
        </w:rPr>
      </w:pPr>
    </w:p>
    <w:p w14:paraId="12C55234" w14:textId="77777777" w:rsidR="00671151" w:rsidRPr="00671151" w:rsidRDefault="00671151" w:rsidP="00671151">
      <w:pPr>
        <w:spacing w:after="0" w:line="240" w:lineRule="auto"/>
        <w:jc w:val="center"/>
        <w:rPr>
          <w:rFonts w:ascii="Times New Roman" w:hAnsi="Times New Roman" w:cs="Times New Roman"/>
        </w:rPr>
      </w:pPr>
    </w:p>
    <w:p w14:paraId="46687A0C" w14:textId="77777777" w:rsidR="00671151" w:rsidRPr="00671151" w:rsidRDefault="00671151" w:rsidP="00671151">
      <w:pPr>
        <w:spacing w:after="0" w:line="240" w:lineRule="auto"/>
        <w:rPr>
          <w:rFonts w:ascii="Times New Roman" w:hAnsi="Times New Roman" w:cs="Times New Roman"/>
        </w:rPr>
      </w:pPr>
    </w:p>
    <w:p w14:paraId="311EFA5F" w14:textId="77777777" w:rsidR="00671151" w:rsidRPr="00671151" w:rsidRDefault="00671151" w:rsidP="00671151">
      <w:pPr>
        <w:spacing w:after="0" w:line="240" w:lineRule="auto"/>
        <w:rPr>
          <w:rFonts w:ascii="Times New Roman" w:hAnsi="Times New Roman" w:cs="Times New Roman"/>
        </w:rPr>
      </w:pPr>
    </w:p>
    <w:p w14:paraId="535E027A" w14:textId="77777777" w:rsidR="00671151" w:rsidRPr="00671151" w:rsidRDefault="00671151" w:rsidP="00671151">
      <w:pPr>
        <w:spacing w:after="0" w:line="240" w:lineRule="auto"/>
        <w:jc w:val="center"/>
        <w:rPr>
          <w:rFonts w:ascii="Times New Roman" w:hAnsi="Times New Roman" w:cs="Times New Roman"/>
        </w:rPr>
      </w:pPr>
      <w:r w:rsidRPr="00671151">
        <w:rPr>
          <w:rFonts w:ascii="Times New Roman" w:hAnsi="Times New Roman" w:cs="Times New Roman"/>
        </w:rPr>
        <w:t xml:space="preserve">г. </w:t>
      </w:r>
      <w:proofErr w:type="spellStart"/>
      <w:r w:rsidRPr="00671151">
        <w:rPr>
          <w:rFonts w:ascii="Times New Roman" w:hAnsi="Times New Roman" w:cs="Times New Roman"/>
        </w:rPr>
        <w:t>Иннополис</w:t>
      </w:r>
      <w:proofErr w:type="spellEnd"/>
      <w:r w:rsidRPr="00671151">
        <w:rPr>
          <w:rFonts w:ascii="Times New Roman" w:hAnsi="Times New Roman" w:cs="Times New Roman"/>
        </w:rPr>
        <w:t xml:space="preserve"> – 2020 г.</w:t>
      </w:r>
    </w:p>
    <w:p w14:paraId="5891DB1C" w14:textId="77777777" w:rsidR="00671151" w:rsidRPr="00671151" w:rsidRDefault="00671151" w:rsidP="00671151">
      <w:pPr>
        <w:spacing w:after="0" w:line="240" w:lineRule="auto"/>
        <w:ind w:right="223"/>
        <w:jc w:val="right"/>
        <w:rPr>
          <w:rFonts w:ascii="Times New Roman" w:hAnsi="Times New Roman" w:cs="Times New Roman"/>
          <w:b/>
          <w:u w:val="single"/>
        </w:rPr>
      </w:pPr>
      <w:r w:rsidRPr="00671151">
        <w:rPr>
          <w:rFonts w:ascii="Times New Roman" w:hAnsi="Times New Roman" w:cs="Times New Roman"/>
        </w:rPr>
        <w:br w:type="page"/>
      </w:r>
      <w:r w:rsidRPr="00671151">
        <w:rPr>
          <w:rFonts w:ascii="Times New Roman" w:hAnsi="Times New Roman" w:cs="Times New Roman"/>
          <w:b/>
          <w:u w:val="single"/>
        </w:rPr>
        <w:lastRenderedPageBreak/>
        <w:t>Листов: 9</w:t>
      </w:r>
    </w:p>
    <w:tbl>
      <w:tblPr>
        <w:tblpPr w:leftFromText="180" w:rightFromText="180" w:vertAnchor="text" w:tblpXSpec="center" w:tblpY="1"/>
        <w:tblOverlap w:val="never"/>
        <w:tblW w:w="10547" w:type="dxa"/>
        <w:tblLayout w:type="fixed"/>
        <w:tblCellMar>
          <w:top w:w="55" w:type="dxa"/>
          <w:left w:w="55" w:type="dxa"/>
          <w:bottom w:w="55" w:type="dxa"/>
          <w:right w:w="55" w:type="dxa"/>
        </w:tblCellMar>
        <w:tblLook w:val="0000" w:firstRow="0" w:lastRow="0" w:firstColumn="0" w:lastColumn="0" w:noHBand="0" w:noVBand="0"/>
      </w:tblPr>
      <w:tblGrid>
        <w:gridCol w:w="764"/>
        <w:gridCol w:w="2410"/>
        <w:gridCol w:w="7373"/>
      </w:tblGrid>
      <w:tr w:rsidR="00671151" w:rsidRPr="00671151" w14:paraId="7F9FA429" w14:textId="77777777" w:rsidTr="00944C75">
        <w:trPr>
          <w:tblHeader/>
        </w:trPr>
        <w:tc>
          <w:tcPr>
            <w:tcW w:w="764" w:type="dxa"/>
            <w:tcBorders>
              <w:top w:val="single" w:sz="12" w:space="0" w:color="000000"/>
              <w:left w:val="single" w:sz="12" w:space="0" w:color="000000"/>
              <w:bottom w:val="single" w:sz="12" w:space="0" w:color="000000"/>
              <w:right w:val="single" w:sz="12" w:space="0" w:color="000000"/>
            </w:tcBorders>
            <w:vAlign w:val="center"/>
          </w:tcPr>
          <w:p w14:paraId="6E8FA460" w14:textId="77777777" w:rsidR="00671151" w:rsidRPr="00671151" w:rsidRDefault="00671151" w:rsidP="00671151">
            <w:pPr>
              <w:pStyle w:val="aff4"/>
              <w:jc w:val="center"/>
              <w:rPr>
                <w:rFonts w:cs="Times New Roman"/>
                <w:b/>
                <w:sz w:val="22"/>
                <w:szCs w:val="22"/>
                <w:lang w:val="ru-RU"/>
              </w:rPr>
            </w:pPr>
            <w:r w:rsidRPr="00671151">
              <w:rPr>
                <w:rFonts w:cs="Times New Roman"/>
                <w:b/>
                <w:sz w:val="22"/>
                <w:szCs w:val="22"/>
                <w:lang w:val="ru-RU"/>
              </w:rPr>
              <w:t>№</w:t>
            </w:r>
          </w:p>
          <w:p w14:paraId="17A1E399" w14:textId="77777777" w:rsidR="00671151" w:rsidRPr="00671151" w:rsidRDefault="00671151" w:rsidP="00671151">
            <w:pPr>
              <w:pStyle w:val="aff4"/>
              <w:jc w:val="center"/>
              <w:rPr>
                <w:rFonts w:cs="Times New Roman"/>
                <w:b/>
                <w:sz w:val="22"/>
                <w:szCs w:val="22"/>
                <w:lang w:val="ru-RU"/>
              </w:rPr>
            </w:pPr>
            <w:r w:rsidRPr="00671151">
              <w:rPr>
                <w:rFonts w:cs="Times New Roman"/>
                <w:b/>
                <w:sz w:val="22"/>
                <w:szCs w:val="22"/>
                <w:lang w:val="ru-RU"/>
              </w:rPr>
              <w:t>п/п</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8A52DA3" w14:textId="77777777" w:rsidR="00671151" w:rsidRPr="00671151" w:rsidRDefault="00671151" w:rsidP="00671151">
            <w:pPr>
              <w:pStyle w:val="aff4"/>
              <w:jc w:val="center"/>
              <w:rPr>
                <w:rFonts w:cs="Times New Roman"/>
                <w:b/>
                <w:sz w:val="22"/>
                <w:szCs w:val="22"/>
                <w:lang w:val="ru-RU"/>
              </w:rPr>
            </w:pPr>
            <w:r w:rsidRPr="00671151">
              <w:rPr>
                <w:rFonts w:cs="Times New Roman"/>
                <w:b/>
                <w:sz w:val="22"/>
                <w:szCs w:val="22"/>
                <w:lang w:val="ru-RU"/>
              </w:rPr>
              <w:t>Перечень основных требований</w:t>
            </w:r>
          </w:p>
        </w:tc>
        <w:tc>
          <w:tcPr>
            <w:tcW w:w="7373" w:type="dxa"/>
            <w:tcBorders>
              <w:top w:val="single" w:sz="12" w:space="0" w:color="000000"/>
              <w:left w:val="single" w:sz="12" w:space="0" w:color="000000"/>
              <w:bottom w:val="single" w:sz="12" w:space="0" w:color="000000"/>
              <w:right w:val="single" w:sz="12" w:space="0" w:color="000000"/>
            </w:tcBorders>
            <w:vAlign w:val="center"/>
          </w:tcPr>
          <w:p w14:paraId="33D4A3E0" w14:textId="77777777" w:rsidR="00671151" w:rsidRPr="00671151" w:rsidRDefault="00671151" w:rsidP="00671151">
            <w:pPr>
              <w:pStyle w:val="aff4"/>
              <w:jc w:val="center"/>
              <w:rPr>
                <w:rFonts w:cs="Times New Roman"/>
                <w:b/>
                <w:sz w:val="22"/>
                <w:szCs w:val="22"/>
                <w:lang w:val="ru-RU"/>
              </w:rPr>
            </w:pPr>
            <w:r w:rsidRPr="00671151">
              <w:rPr>
                <w:rFonts w:cs="Times New Roman"/>
                <w:b/>
                <w:sz w:val="22"/>
                <w:szCs w:val="22"/>
                <w:lang w:val="ru-RU"/>
              </w:rPr>
              <w:t>Содержание</w:t>
            </w:r>
          </w:p>
        </w:tc>
      </w:tr>
      <w:tr w:rsidR="00671151" w:rsidRPr="00671151" w14:paraId="321D4637" w14:textId="77777777" w:rsidTr="00944C75">
        <w:tc>
          <w:tcPr>
            <w:tcW w:w="10547" w:type="dxa"/>
            <w:gridSpan w:val="3"/>
            <w:tcBorders>
              <w:top w:val="single" w:sz="12" w:space="0" w:color="000000"/>
              <w:left w:val="single" w:sz="2" w:space="0" w:color="000000"/>
              <w:bottom w:val="single" w:sz="2" w:space="0" w:color="000000"/>
              <w:right w:val="single" w:sz="2" w:space="0" w:color="000000"/>
            </w:tcBorders>
          </w:tcPr>
          <w:p w14:paraId="2A69A64B" w14:textId="77777777" w:rsidR="00671151" w:rsidRPr="00671151" w:rsidRDefault="00671151" w:rsidP="00671151">
            <w:pPr>
              <w:pStyle w:val="aff4"/>
              <w:jc w:val="center"/>
              <w:rPr>
                <w:rFonts w:cs="Times New Roman"/>
                <w:b/>
                <w:bCs/>
                <w:sz w:val="22"/>
                <w:szCs w:val="22"/>
                <w:lang w:val="ru-RU"/>
              </w:rPr>
            </w:pPr>
            <w:r w:rsidRPr="00671151">
              <w:rPr>
                <w:rFonts w:cs="Times New Roman"/>
                <w:b/>
                <w:sz w:val="22"/>
                <w:szCs w:val="22"/>
                <w:lang w:val="ru-RU"/>
              </w:rPr>
              <w:t>1.</w:t>
            </w:r>
            <w:r w:rsidRPr="00671151">
              <w:rPr>
                <w:rFonts w:cs="Times New Roman"/>
                <w:b/>
                <w:bCs/>
                <w:sz w:val="22"/>
                <w:szCs w:val="22"/>
                <w:lang w:val="ru-RU"/>
              </w:rPr>
              <w:t xml:space="preserve"> Общие данные</w:t>
            </w:r>
          </w:p>
        </w:tc>
      </w:tr>
      <w:tr w:rsidR="00671151" w:rsidRPr="00671151" w14:paraId="70E513A1" w14:textId="77777777" w:rsidTr="00944C75">
        <w:tc>
          <w:tcPr>
            <w:tcW w:w="764" w:type="dxa"/>
            <w:tcBorders>
              <w:top w:val="single" w:sz="2" w:space="0" w:color="000000"/>
              <w:left w:val="single" w:sz="2" w:space="0" w:color="000000"/>
              <w:bottom w:val="single" w:sz="2" w:space="0" w:color="000000"/>
              <w:right w:val="single" w:sz="2" w:space="0" w:color="000000"/>
            </w:tcBorders>
          </w:tcPr>
          <w:p w14:paraId="281B83F3"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1.1.</w:t>
            </w:r>
          </w:p>
        </w:tc>
        <w:tc>
          <w:tcPr>
            <w:tcW w:w="2410" w:type="dxa"/>
            <w:tcBorders>
              <w:top w:val="single" w:sz="2" w:space="0" w:color="000000"/>
              <w:left w:val="single" w:sz="2" w:space="0" w:color="000000"/>
              <w:bottom w:val="single" w:sz="2" w:space="0" w:color="000000"/>
              <w:right w:val="single" w:sz="2" w:space="0" w:color="000000"/>
            </w:tcBorders>
          </w:tcPr>
          <w:p w14:paraId="42A1BE32"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Заказчик </w:t>
            </w:r>
          </w:p>
        </w:tc>
        <w:tc>
          <w:tcPr>
            <w:tcW w:w="7373" w:type="dxa"/>
            <w:tcBorders>
              <w:top w:val="single" w:sz="2" w:space="0" w:color="000000"/>
              <w:left w:val="single" w:sz="2" w:space="0" w:color="000000"/>
              <w:bottom w:val="single" w:sz="2" w:space="0" w:color="000000"/>
              <w:right w:val="single" w:sz="2" w:space="0" w:color="000000"/>
            </w:tcBorders>
          </w:tcPr>
          <w:p w14:paraId="520A517D" w14:textId="77777777" w:rsidR="00671151" w:rsidRPr="00671151" w:rsidRDefault="00671151" w:rsidP="00671151">
            <w:pPr>
              <w:spacing w:after="0" w:line="240" w:lineRule="auto"/>
              <w:ind w:left="94" w:right="85"/>
              <w:jc w:val="both"/>
              <w:rPr>
                <w:rFonts w:ascii="Times New Roman" w:hAnsi="Times New Roman" w:cs="Times New Roman"/>
              </w:rPr>
            </w:pPr>
            <w:r w:rsidRPr="00671151">
              <w:rPr>
                <w:rFonts w:ascii="Times New Roman" w:hAnsi="Times New Roman" w:cs="Times New Roman"/>
              </w:rPr>
              <w:t xml:space="preserve">АНО «Фонд развития города </w:t>
            </w:r>
            <w:proofErr w:type="spellStart"/>
            <w:r w:rsidRPr="00671151">
              <w:rPr>
                <w:rFonts w:ascii="Times New Roman" w:hAnsi="Times New Roman" w:cs="Times New Roman"/>
              </w:rPr>
              <w:t>Иннополис</w:t>
            </w:r>
            <w:proofErr w:type="spellEnd"/>
            <w:r w:rsidRPr="00671151">
              <w:rPr>
                <w:rFonts w:ascii="Times New Roman" w:hAnsi="Times New Roman" w:cs="Times New Roman"/>
              </w:rPr>
              <w:t>»</w:t>
            </w:r>
          </w:p>
        </w:tc>
      </w:tr>
      <w:tr w:rsidR="00671151" w:rsidRPr="00671151" w14:paraId="3582E656"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F2F04EC"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1.2.</w:t>
            </w:r>
          </w:p>
        </w:tc>
        <w:tc>
          <w:tcPr>
            <w:tcW w:w="2410" w:type="dxa"/>
            <w:tcBorders>
              <w:top w:val="single" w:sz="2" w:space="0" w:color="000000"/>
              <w:left w:val="single" w:sz="2" w:space="0" w:color="000000"/>
              <w:bottom w:val="single" w:sz="2" w:space="0" w:color="000000"/>
              <w:right w:val="single" w:sz="2" w:space="0" w:color="000000"/>
            </w:tcBorders>
          </w:tcPr>
          <w:p w14:paraId="69DC87E8"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Источник финансирования </w:t>
            </w:r>
          </w:p>
        </w:tc>
        <w:tc>
          <w:tcPr>
            <w:tcW w:w="7373" w:type="dxa"/>
            <w:tcBorders>
              <w:top w:val="single" w:sz="2" w:space="0" w:color="000000"/>
              <w:left w:val="single" w:sz="2" w:space="0" w:color="000000"/>
              <w:bottom w:val="single" w:sz="2" w:space="0" w:color="000000"/>
              <w:right w:val="single" w:sz="2" w:space="0" w:color="000000"/>
            </w:tcBorders>
          </w:tcPr>
          <w:p w14:paraId="4C56B5A2" w14:textId="0345BBE0" w:rsidR="00671151" w:rsidRPr="00671151" w:rsidRDefault="00C81FA8" w:rsidP="00671151">
            <w:pPr>
              <w:spacing w:after="0" w:line="240" w:lineRule="auto"/>
              <w:ind w:left="94"/>
              <w:jc w:val="both"/>
              <w:rPr>
                <w:rFonts w:ascii="Times New Roman" w:hAnsi="Times New Roman" w:cs="Times New Roman"/>
              </w:rPr>
            </w:pPr>
            <w:r>
              <w:rPr>
                <w:rFonts w:ascii="Times New Roman" w:hAnsi="Times New Roman" w:cs="Times New Roman"/>
              </w:rPr>
              <w:t>Государственные субсидии</w:t>
            </w:r>
          </w:p>
        </w:tc>
      </w:tr>
      <w:tr w:rsidR="00671151" w:rsidRPr="00671151" w14:paraId="539D7FF5" w14:textId="77777777" w:rsidTr="00944C75">
        <w:tc>
          <w:tcPr>
            <w:tcW w:w="764" w:type="dxa"/>
            <w:tcBorders>
              <w:top w:val="single" w:sz="2" w:space="0" w:color="000000"/>
              <w:left w:val="single" w:sz="2" w:space="0" w:color="000000"/>
              <w:bottom w:val="single" w:sz="2" w:space="0" w:color="000000"/>
              <w:right w:val="single" w:sz="2" w:space="0" w:color="000000"/>
            </w:tcBorders>
          </w:tcPr>
          <w:p w14:paraId="79CB4CF4"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rPr>
              <w:t>1.</w:t>
            </w:r>
            <w:r w:rsidRPr="00671151">
              <w:rPr>
                <w:rFonts w:cs="Times New Roman"/>
                <w:sz w:val="22"/>
                <w:szCs w:val="22"/>
                <w:lang w:val="ru-RU"/>
              </w:rPr>
              <w:t>3.</w:t>
            </w:r>
          </w:p>
        </w:tc>
        <w:tc>
          <w:tcPr>
            <w:tcW w:w="2410" w:type="dxa"/>
            <w:tcBorders>
              <w:top w:val="single" w:sz="2" w:space="0" w:color="000000"/>
              <w:left w:val="single" w:sz="2" w:space="0" w:color="000000"/>
              <w:bottom w:val="single" w:sz="2" w:space="0" w:color="000000"/>
              <w:right w:val="single" w:sz="2" w:space="0" w:color="000000"/>
            </w:tcBorders>
          </w:tcPr>
          <w:p w14:paraId="07541312"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Проектная организация </w:t>
            </w:r>
          </w:p>
          <w:p w14:paraId="3F6C58B4"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(Подрядчик)</w:t>
            </w:r>
          </w:p>
        </w:tc>
        <w:tc>
          <w:tcPr>
            <w:tcW w:w="7373" w:type="dxa"/>
            <w:tcBorders>
              <w:top w:val="single" w:sz="2" w:space="0" w:color="000000"/>
              <w:left w:val="single" w:sz="2" w:space="0" w:color="000000"/>
              <w:bottom w:val="single" w:sz="2" w:space="0" w:color="000000"/>
              <w:right w:val="single" w:sz="2" w:space="0" w:color="000000"/>
            </w:tcBorders>
          </w:tcPr>
          <w:p w14:paraId="3A93CFF3" w14:textId="2CBD6C30" w:rsidR="00671151" w:rsidRPr="00DC5D08" w:rsidRDefault="00DC5D08" w:rsidP="00671151">
            <w:pPr>
              <w:spacing w:after="0" w:line="240" w:lineRule="auto"/>
              <w:ind w:left="94"/>
              <w:jc w:val="both"/>
              <w:rPr>
                <w:rFonts w:ascii="Times New Roman" w:hAnsi="Times New Roman" w:cs="Times New Roman"/>
                <w:i/>
              </w:rPr>
            </w:pPr>
            <w:r>
              <w:rPr>
                <w:rFonts w:ascii="Times New Roman" w:hAnsi="Times New Roman" w:cs="Times New Roman"/>
                <w:i/>
                <w:color w:val="FF0000"/>
              </w:rPr>
              <w:t xml:space="preserve">  </w:t>
            </w:r>
            <w:r w:rsidR="00C81FA8">
              <w:rPr>
                <w:rFonts w:ascii="Times New Roman" w:hAnsi="Times New Roman" w:cs="Times New Roman"/>
                <w:i/>
                <w:color w:val="FF0000"/>
              </w:rPr>
              <w:t>*</w:t>
            </w:r>
            <w:r>
              <w:rPr>
                <w:rFonts w:ascii="Times New Roman" w:hAnsi="Times New Roman" w:cs="Times New Roman"/>
                <w:i/>
                <w:color w:val="FF0000"/>
              </w:rPr>
              <w:t xml:space="preserve"> </w:t>
            </w:r>
            <w:r w:rsidR="00C81FA8">
              <w:rPr>
                <w:rFonts w:ascii="Times New Roman" w:hAnsi="Times New Roman" w:cs="Times New Roman"/>
                <w:i/>
                <w:color w:val="FF0000"/>
              </w:rPr>
              <w:t xml:space="preserve">Заполняется на основании протокола подведения итогов </w:t>
            </w:r>
            <w:proofErr w:type="spellStart"/>
            <w:r w:rsidR="00C81FA8">
              <w:rPr>
                <w:rFonts w:ascii="Times New Roman" w:hAnsi="Times New Roman" w:cs="Times New Roman"/>
                <w:i/>
                <w:color w:val="FF0000"/>
              </w:rPr>
              <w:t>редукциона</w:t>
            </w:r>
            <w:proofErr w:type="spellEnd"/>
            <w:r w:rsidR="00C81FA8">
              <w:rPr>
                <w:rFonts w:ascii="Times New Roman" w:hAnsi="Times New Roman" w:cs="Times New Roman"/>
                <w:i/>
                <w:color w:val="FF0000"/>
              </w:rPr>
              <w:t xml:space="preserve"> в электронной форме</w:t>
            </w:r>
          </w:p>
        </w:tc>
      </w:tr>
      <w:tr w:rsidR="00671151" w:rsidRPr="00671151" w14:paraId="5D241ABD" w14:textId="77777777" w:rsidTr="00944C75">
        <w:tc>
          <w:tcPr>
            <w:tcW w:w="764" w:type="dxa"/>
            <w:tcBorders>
              <w:top w:val="single" w:sz="2" w:space="0" w:color="000000"/>
              <w:left w:val="single" w:sz="2" w:space="0" w:color="000000"/>
              <w:bottom w:val="single" w:sz="2" w:space="0" w:color="000000"/>
              <w:right w:val="single" w:sz="2" w:space="0" w:color="000000"/>
            </w:tcBorders>
          </w:tcPr>
          <w:p w14:paraId="5C42BC4F"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1.4.</w:t>
            </w:r>
          </w:p>
        </w:tc>
        <w:tc>
          <w:tcPr>
            <w:tcW w:w="2410" w:type="dxa"/>
            <w:tcBorders>
              <w:top w:val="single" w:sz="2" w:space="0" w:color="000000"/>
              <w:left w:val="single" w:sz="2" w:space="0" w:color="000000"/>
              <w:bottom w:val="single" w:sz="2" w:space="0" w:color="000000"/>
              <w:right w:val="single" w:sz="2" w:space="0" w:color="000000"/>
            </w:tcBorders>
          </w:tcPr>
          <w:p w14:paraId="073F0888"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Сведения об исходных помещениях</w:t>
            </w:r>
          </w:p>
        </w:tc>
        <w:tc>
          <w:tcPr>
            <w:tcW w:w="7373" w:type="dxa"/>
            <w:tcBorders>
              <w:top w:val="single" w:sz="2" w:space="0" w:color="000000"/>
              <w:left w:val="single" w:sz="2" w:space="0" w:color="000000"/>
              <w:bottom w:val="single" w:sz="2" w:space="0" w:color="000000"/>
              <w:right w:val="single" w:sz="2" w:space="0" w:color="000000"/>
            </w:tcBorders>
          </w:tcPr>
          <w:p w14:paraId="1836F71E" w14:textId="77777777" w:rsidR="00671151" w:rsidRPr="00671151" w:rsidRDefault="00671151" w:rsidP="00671151">
            <w:pPr>
              <w:pStyle w:val="aff4"/>
              <w:ind w:left="94" w:right="95"/>
              <w:jc w:val="both"/>
              <w:rPr>
                <w:rFonts w:cs="Times New Roman"/>
                <w:color w:val="FF0000"/>
                <w:sz w:val="22"/>
                <w:szCs w:val="22"/>
                <w:lang w:val="ru-RU"/>
              </w:rPr>
            </w:pPr>
            <w:r w:rsidRPr="00671151">
              <w:rPr>
                <w:rFonts w:cs="Times New Roman"/>
                <w:color w:val="auto"/>
                <w:sz w:val="22"/>
                <w:szCs w:val="22"/>
                <w:lang w:val="ru-RU"/>
              </w:rPr>
              <w:t xml:space="preserve">Республика Татарстан, </w:t>
            </w:r>
            <w:proofErr w:type="spellStart"/>
            <w:r w:rsidRPr="00671151">
              <w:rPr>
                <w:rFonts w:cs="Times New Roman"/>
                <w:color w:val="auto"/>
                <w:sz w:val="22"/>
                <w:szCs w:val="22"/>
                <w:lang w:val="ru-RU"/>
              </w:rPr>
              <w:t>Верхнеуслонский</w:t>
            </w:r>
            <w:proofErr w:type="spellEnd"/>
            <w:r w:rsidRPr="00671151">
              <w:rPr>
                <w:rFonts w:cs="Times New Roman"/>
                <w:color w:val="auto"/>
                <w:sz w:val="22"/>
                <w:szCs w:val="22"/>
                <w:lang w:val="ru-RU"/>
              </w:rPr>
              <w:t xml:space="preserve"> муниципальный район, г. </w:t>
            </w:r>
            <w:proofErr w:type="spellStart"/>
            <w:r w:rsidRPr="00671151">
              <w:rPr>
                <w:rFonts w:cs="Times New Roman"/>
                <w:color w:val="auto"/>
                <w:sz w:val="22"/>
                <w:szCs w:val="22"/>
                <w:lang w:val="ru-RU"/>
              </w:rPr>
              <w:t>Иннополис</w:t>
            </w:r>
            <w:proofErr w:type="spellEnd"/>
            <w:r w:rsidRPr="00671151">
              <w:rPr>
                <w:rFonts w:cs="Times New Roman"/>
                <w:color w:val="auto"/>
                <w:sz w:val="22"/>
                <w:szCs w:val="22"/>
                <w:lang w:val="ru-RU"/>
              </w:rPr>
              <w:t>, ул. Спортивная, дом 114, помещение №2</w:t>
            </w:r>
          </w:p>
          <w:p w14:paraId="0FB2E5BC" w14:textId="77777777" w:rsidR="00671151" w:rsidRPr="00671151" w:rsidRDefault="00671151" w:rsidP="00671151">
            <w:pPr>
              <w:pStyle w:val="aff4"/>
              <w:ind w:left="1" w:firstLine="179"/>
              <w:jc w:val="both"/>
              <w:rPr>
                <w:rFonts w:cs="Times New Roman"/>
                <w:color w:val="FF0000"/>
                <w:sz w:val="22"/>
                <w:szCs w:val="22"/>
                <w:lang w:val="ru-RU"/>
              </w:rPr>
            </w:pPr>
          </w:p>
        </w:tc>
      </w:tr>
      <w:tr w:rsidR="00671151" w:rsidRPr="00671151" w14:paraId="2AD58E6D" w14:textId="77777777" w:rsidTr="00944C75">
        <w:tc>
          <w:tcPr>
            <w:tcW w:w="764" w:type="dxa"/>
            <w:tcBorders>
              <w:top w:val="single" w:sz="2" w:space="0" w:color="000000"/>
              <w:left w:val="single" w:sz="2" w:space="0" w:color="000000"/>
              <w:bottom w:val="single" w:sz="2" w:space="0" w:color="000000"/>
              <w:right w:val="single" w:sz="2" w:space="0" w:color="000000"/>
            </w:tcBorders>
          </w:tcPr>
          <w:p w14:paraId="4D229C67"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1.5.</w:t>
            </w:r>
          </w:p>
        </w:tc>
        <w:tc>
          <w:tcPr>
            <w:tcW w:w="2410" w:type="dxa"/>
            <w:tcBorders>
              <w:top w:val="single" w:sz="2" w:space="0" w:color="000000"/>
              <w:left w:val="single" w:sz="2" w:space="0" w:color="000000"/>
              <w:bottom w:val="single" w:sz="2" w:space="0" w:color="000000"/>
              <w:right w:val="single" w:sz="2" w:space="0" w:color="000000"/>
            </w:tcBorders>
          </w:tcPr>
          <w:p w14:paraId="43D6E9CB"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Вид строительства </w:t>
            </w:r>
          </w:p>
        </w:tc>
        <w:tc>
          <w:tcPr>
            <w:tcW w:w="7373" w:type="dxa"/>
            <w:tcBorders>
              <w:top w:val="single" w:sz="2" w:space="0" w:color="000000"/>
              <w:left w:val="single" w:sz="2" w:space="0" w:color="000000"/>
              <w:bottom w:val="single" w:sz="2" w:space="0" w:color="000000"/>
              <w:right w:val="single" w:sz="2" w:space="0" w:color="000000"/>
            </w:tcBorders>
          </w:tcPr>
          <w:p w14:paraId="26D3EA70" w14:textId="6AA0E6D7" w:rsidR="00671151" w:rsidRPr="00671151" w:rsidRDefault="00C81FA8" w:rsidP="00671151">
            <w:pPr>
              <w:spacing w:after="0" w:line="240" w:lineRule="auto"/>
              <w:ind w:left="94"/>
              <w:jc w:val="both"/>
              <w:rPr>
                <w:rFonts w:ascii="Times New Roman" w:hAnsi="Times New Roman" w:cs="Times New Roman"/>
              </w:rPr>
            </w:pPr>
            <w:r>
              <w:rPr>
                <w:rFonts w:ascii="Times New Roman" w:hAnsi="Times New Roman" w:cs="Times New Roman"/>
              </w:rPr>
              <w:t>Ремонт</w:t>
            </w:r>
          </w:p>
        </w:tc>
      </w:tr>
      <w:tr w:rsidR="00671151" w:rsidRPr="00671151" w14:paraId="16E36797" w14:textId="77777777" w:rsidTr="00944C75">
        <w:tc>
          <w:tcPr>
            <w:tcW w:w="764" w:type="dxa"/>
            <w:tcBorders>
              <w:top w:val="single" w:sz="2" w:space="0" w:color="000000"/>
              <w:left w:val="single" w:sz="2" w:space="0" w:color="000000"/>
              <w:bottom w:val="single" w:sz="2" w:space="0" w:color="000000"/>
              <w:right w:val="single" w:sz="2" w:space="0" w:color="000000"/>
            </w:tcBorders>
          </w:tcPr>
          <w:p w14:paraId="5DC5A6DD"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1.6.</w:t>
            </w:r>
          </w:p>
        </w:tc>
        <w:tc>
          <w:tcPr>
            <w:tcW w:w="2410" w:type="dxa"/>
            <w:tcBorders>
              <w:top w:val="single" w:sz="2" w:space="0" w:color="000000"/>
              <w:left w:val="single" w:sz="2" w:space="0" w:color="000000"/>
              <w:bottom w:val="single" w:sz="2" w:space="0" w:color="000000"/>
              <w:right w:val="single" w:sz="2" w:space="0" w:color="000000"/>
            </w:tcBorders>
          </w:tcPr>
          <w:p w14:paraId="029F6021" w14:textId="77777777" w:rsidR="00671151" w:rsidRPr="00671151" w:rsidRDefault="00671151" w:rsidP="00671151">
            <w:pPr>
              <w:pStyle w:val="aff4"/>
              <w:rPr>
                <w:rFonts w:cs="Times New Roman"/>
                <w:b/>
                <w:sz w:val="22"/>
                <w:szCs w:val="22"/>
                <w:lang w:val="ru-RU"/>
              </w:rPr>
            </w:pPr>
            <w:r w:rsidRPr="00671151">
              <w:rPr>
                <w:rFonts w:cs="Times New Roman"/>
                <w:b/>
                <w:sz w:val="22"/>
                <w:szCs w:val="22"/>
                <w:lang w:val="ru-RU"/>
              </w:rPr>
              <w:t>Исходные данные</w:t>
            </w:r>
          </w:p>
        </w:tc>
        <w:tc>
          <w:tcPr>
            <w:tcW w:w="7373" w:type="dxa"/>
            <w:tcBorders>
              <w:top w:val="single" w:sz="2" w:space="0" w:color="000000"/>
              <w:left w:val="single" w:sz="2" w:space="0" w:color="000000"/>
              <w:bottom w:val="single" w:sz="2" w:space="0" w:color="000000"/>
              <w:right w:val="single" w:sz="2" w:space="0" w:color="000000"/>
            </w:tcBorders>
          </w:tcPr>
          <w:p w14:paraId="37377E6C" w14:textId="77777777" w:rsidR="00671151" w:rsidRPr="00671151" w:rsidRDefault="00671151" w:rsidP="00671151">
            <w:pPr>
              <w:pStyle w:val="afc"/>
              <w:tabs>
                <w:tab w:val="left" w:pos="464"/>
              </w:tabs>
              <w:spacing w:after="0" w:line="240" w:lineRule="auto"/>
              <w:ind w:left="94" w:right="95"/>
              <w:jc w:val="both"/>
              <w:rPr>
                <w:rFonts w:ascii="Times New Roman" w:hAnsi="Times New Roman" w:cs="Times New Roman"/>
              </w:rPr>
            </w:pPr>
            <w:r w:rsidRPr="00671151">
              <w:rPr>
                <w:rFonts w:ascii="Times New Roman" w:hAnsi="Times New Roman" w:cs="Times New Roman"/>
              </w:rPr>
              <w:t>1. Технические паспорта нежилых помещений №1 и №2.</w:t>
            </w:r>
          </w:p>
          <w:p w14:paraId="66F9C40F" w14:textId="77777777" w:rsidR="00671151" w:rsidRPr="00671151" w:rsidRDefault="00671151" w:rsidP="00671151">
            <w:pPr>
              <w:pStyle w:val="afc"/>
              <w:tabs>
                <w:tab w:val="left" w:pos="464"/>
              </w:tabs>
              <w:spacing w:after="0" w:line="240" w:lineRule="auto"/>
              <w:ind w:left="94" w:right="95"/>
              <w:jc w:val="both"/>
              <w:rPr>
                <w:rFonts w:ascii="Times New Roman" w:hAnsi="Times New Roman" w:cs="Times New Roman"/>
              </w:rPr>
            </w:pPr>
            <w:r w:rsidRPr="00671151">
              <w:rPr>
                <w:rFonts w:ascii="Times New Roman" w:hAnsi="Times New Roman" w:cs="Times New Roman"/>
              </w:rPr>
              <w:t>2. Характеристики и назначение проектируемых помещений, выданные Заказчиком.</w:t>
            </w:r>
          </w:p>
        </w:tc>
      </w:tr>
      <w:tr w:rsidR="00671151" w:rsidRPr="00671151" w14:paraId="5EEEBA5E" w14:textId="77777777" w:rsidTr="00944C75">
        <w:tc>
          <w:tcPr>
            <w:tcW w:w="764" w:type="dxa"/>
            <w:tcBorders>
              <w:top w:val="single" w:sz="2" w:space="0" w:color="000000"/>
              <w:left w:val="single" w:sz="2" w:space="0" w:color="000000"/>
              <w:bottom w:val="single" w:sz="2" w:space="0" w:color="000000"/>
              <w:right w:val="single" w:sz="2" w:space="0" w:color="000000"/>
            </w:tcBorders>
          </w:tcPr>
          <w:p w14:paraId="2D09D42A"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1.7.</w:t>
            </w:r>
          </w:p>
        </w:tc>
        <w:tc>
          <w:tcPr>
            <w:tcW w:w="2410" w:type="dxa"/>
            <w:tcBorders>
              <w:top w:val="single" w:sz="2" w:space="0" w:color="000000"/>
              <w:left w:val="single" w:sz="2" w:space="0" w:color="000000"/>
              <w:bottom w:val="single" w:sz="2" w:space="0" w:color="000000"/>
              <w:right w:val="single" w:sz="2" w:space="0" w:color="000000"/>
            </w:tcBorders>
          </w:tcPr>
          <w:p w14:paraId="6D1D0D99" w14:textId="77777777" w:rsidR="00671151" w:rsidRPr="00671151" w:rsidRDefault="00671151" w:rsidP="00671151">
            <w:pPr>
              <w:pStyle w:val="aff4"/>
              <w:rPr>
                <w:rFonts w:cs="Times New Roman"/>
                <w:sz w:val="22"/>
                <w:szCs w:val="22"/>
                <w:lang w:val="ru-RU"/>
              </w:rPr>
            </w:pPr>
            <w:r w:rsidRPr="00671151">
              <w:rPr>
                <w:rFonts w:cs="Times New Roman"/>
                <w:b/>
                <w:sz w:val="22"/>
                <w:szCs w:val="22"/>
                <w:lang w:val="ru-RU"/>
              </w:rPr>
              <w:t xml:space="preserve">Общие требования к разработке проектной документации </w:t>
            </w:r>
          </w:p>
        </w:tc>
        <w:tc>
          <w:tcPr>
            <w:tcW w:w="7373" w:type="dxa"/>
            <w:tcBorders>
              <w:top w:val="single" w:sz="2" w:space="0" w:color="000000"/>
              <w:left w:val="single" w:sz="2" w:space="0" w:color="000000"/>
              <w:bottom w:val="single" w:sz="2" w:space="0" w:color="000000"/>
              <w:right w:val="single" w:sz="2" w:space="0" w:color="000000"/>
            </w:tcBorders>
          </w:tcPr>
          <w:p w14:paraId="0E9F8538" w14:textId="77777777" w:rsidR="00671151" w:rsidRPr="00671151" w:rsidRDefault="00671151" w:rsidP="0005423F">
            <w:pPr>
              <w:widowControl w:val="0"/>
              <w:numPr>
                <w:ilvl w:val="3"/>
                <w:numId w:val="7"/>
              </w:numPr>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 xml:space="preserve">Проектную документацию выполнить в стадии: «Рабочая документация». Состав разделов проектной документации и требования к содержанию этих разделов принять в соответствии со ст. 48 Градостроительного кодекса РФ, Положением о составе разделов проектной документации и требованиях к их содержанию, утвержденным Постановлением Правительства РФ от 16.02.2008 №87 (далее – Положение о составе разделов проектной документации). </w:t>
            </w:r>
          </w:p>
          <w:p w14:paraId="18C678B5" w14:textId="64D9B921" w:rsidR="00671151" w:rsidRPr="00671151" w:rsidRDefault="00671151" w:rsidP="00671151">
            <w:pPr>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Проектную документацию оформить в соответствии с ГОСТ Р 21.1101-2013 «Система проектной документации для строительства. Основные требования к проектной и рабочей документации», </w:t>
            </w:r>
            <w:r w:rsidRPr="00671151">
              <w:rPr>
                <w:rFonts w:ascii="Times New Roman" w:hAnsi="Times New Roman" w:cs="Times New Roman"/>
                <w:spacing w:val="2"/>
              </w:rPr>
              <w:t xml:space="preserve">и другими </w:t>
            </w:r>
            <w:r w:rsidRPr="00671151">
              <w:rPr>
                <w:rFonts w:ascii="Times New Roman" w:hAnsi="Times New Roman" w:cs="Times New Roman"/>
              </w:rPr>
              <w:t>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w:t>
            </w:r>
            <w:r w:rsidR="002B2FE5">
              <w:rPr>
                <w:rFonts w:ascii="Times New Roman" w:hAnsi="Times New Roman" w:cs="Times New Roman"/>
              </w:rPr>
              <w:t xml:space="preserve">техническими требованиями, в </w:t>
            </w:r>
            <w:proofErr w:type="spellStart"/>
            <w:r w:rsidR="002B2FE5">
              <w:rPr>
                <w:rFonts w:ascii="Times New Roman" w:hAnsi="Times New Roman" w:cs="Times New Roman"/>
              </w:rPr>
              <w:t>т.</w:t>
            </w:r>
            <w:r w:rsidRPr="00671151">
              <w:rPr>
                <w:rFonts w:ascii="Times New Roman" w:hAnsi="Times New Roman" w:cs="Times New Roman"/>
              </w:rPr>
              <w:t>ч</w:t>
            </w:r>
            <w:proofErr w:type="spellEnd"/>
            <w:r w:rsidRPr="00671151">
              <w:rPr>
                <w:rFonts w:ascii="Times New Roman" w:hAnsi="Times New Roman" w:cs="Times New Roman"/>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года № 123-ФЗ «Технический регламент о требованиях пожарной безопасности» (Приказ Федерального агентства по техническому регулированию и метрологии от 16.04.2014 № 474).</w:t>
            </w:r>
          </w:p>
          <w:p w14:paraId="1111768C" w14:textId="77777777" w:rsidR="00671151" w:rsidRPr="00671151" w:rsidRDefault="00671151" w:rsidP="0005423F">
            <w:pPr>
              <w:widowControl w:val="0"/>
              <w:numPr>
                <w:ilvl w:val="0"/>
                <w:numId w:val="7"/>
              </w:numPr>
              <w:suppressLineNumbers/>
              <w:suppressAutoHyphens/>
              <w:spacing w:after="0" w:line="240" w:lineRule="auto"/>
              <w:ind w:left="82" w:right="87" w:firstLine="0"/>
              <w:jc w:val="both"/>
              <w:rPr>
                <w:rFonts w:ascii="Times New Roman" w:hAnsi="Times New Roman" w:cs="Times New Roman"/>
              </w:rPr>
            </w:pPr>
            <w:r w:rsidRPr="00671151">
              <w:rPr>
                <w:rFonts w:ascii="Times New Roman" w:hAnsi="Times New Roman" w:cs="Times New Roman"/>
              </w:rPr>
              <w:t>Документацию разработать в объеме, достаточном для согласования в контролирующих организациях, органах государственного надзора (при необходимости), и в организациях, выдавших технические условия.</w:t>
            </w:r>
            <w:r w:rsidRPr="00671151" w:rsidDel="00003764">
              <w:rPr>
                <w:rFonts w:ascii="Times New Roman" w:hAnsi="Times New Roman" w:cs="Times New Roman"/>
              </w:rPr>
              <w:t xml:space="preserve"> </w:t>
            </w:r>
          </w:p>
          <w:p w14:paraId="65FD9493" w14:textId="39C4C88E" w:rsidR="00671151" w:rsidRPr="00671151" w:rsidRDefault="00671151" w:rsidP="0005423F">
            <w:pPr>
              <w:widowControl w:val="0"/>
              <w:numPr>
                <w:ilvl w:val="0"/>
                <w:numId w:val="7"/>
              </w:numPr>
              <w:suppressLineNumbers/>
              <w:suppressAutoHyphens/>
              <w:spacing w:after="0" w:line="240" w:lineRule="auto"/>
              <w:ind w:left="82" w:right="87" w:firstLine="0"/>
              <w:jc w:val="both"/>
              <w:rPr>
                <w:rFonts w:ascii="Times New Roman" w:hAnsi="Times New Roman" w:cs="Times New Roman"/>
                <w:color w:val="FF0000"/>
              </w:rPr>
            </w:pPr>
            <w:r w:rsidRPr="00671151">
              <w:rPr>
                <w:rFonts w:ascii="Times New Roman" w:hAnsi="Times New Roman" w:cs="Times New Roman"/>
              </w:rPr>
              <w:t>Разработать сметную документацию в объеме, необходимом для производства</w:t>
            </w:r>
            <w:r w:rsidR="00D74F3B">
              <w:rPr>
                <w:rFonts w:ascii="Times New Roman" w:hAnsi="Times New Roman" w:cs="Times New Roman"/>
              </w:rPr>
              <w:t xml:space="preserve"> </w:t>
            </w:r>
            <w:r w:rsidRPr="00671151">
              <w:rPr>
                <w:rFonts w:ascii="Times New Roman" w:hAnsi="Times New Roman" w:cs="Times New Roman"/>
              </w:rPr>
              <w:t>ремонта, получить на нее положительное заключение государственной экспертизы достоверности определения сметной стоимости.</w:t>
            </w:r>
          </w:p>
          <w:p w14:paraId="4C39C2B0" w14:textId="77777777" w:rsidR="00671151" w:rsidRPr="00671151" w:rsidRDefault="00671151" w:rsidP="00671151">
            <w:pPr>
              <w:suppressLineNumbers/>
              <w:spacing w:after="0" w:line="240" w:lineRule="auto"/>
              <w:ind w:left="140" w:right="87"/>
              <w:jc w:val="both"/>
              <w:rPr>
                <w:rFonts w:ascii="Times New Roman" w:hAnsi="Times New Roman" w:cs="Times New Roman"/>
              </w:rPr>
            </w:pPr>
            <w:r w:rsidRPr="00671151">
              <w:rPr>
                <w:rFonts w:ascii="Times New Roman" w:hAnsi="Times New Roman" w:cs="Times New Roman"/>
              </w:rPr>
              <w:t xml:space="preserve">4. Подрядчик несет ответственность за правильность разработанной проектной документации (всех разделов проекта) независимо от подтверждения (согласования) ее Заказчиком. </w:t>
            </w:r>
          </w:p>
        </w:tc>
      </w:tr>
      <w:tr w:rsidR="00671151" w:rsidRPr="00671151" w14:paraId="27C78801" w14:textId="77777777" w:rsidTr="00944C75">
        <w:tc>
          <w:tcPr>
            <w:tcW w:w="764" w:type="dxa"/>
            <w:tcBorders>
              <w:top w:val="single" w:sz="2" w:space="0" w:color="000000"/>
              <w:left w:val="single" w:sz="2" w:space="0" w:color="000000"/>
              <w:bottom w:val="single" w:sz="2" w:space="0" w:color="000000"/>
              <w:right w:val="single" w:sz="2" w:space="0" w:color="000000"/>
            </w:tcBorders>
          </w:tcPr>
          <w:p w14:paraId="07709F97"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lang w:val="ru-RU"/>
              </w:rPr>
              <w:t>1.8.</w:t>
            </w:r>
          </w:p>
        </w:tc>
        <w:tc>
          <w:tcPr>
            <w:tcW w:w="2410" w:type="dxa"/>
            <w:tcBorders>
              <w:top w:val="single" w:sz="2" w:space="0" w:color="000000"/>
              <w:left w:val="single" w:sz="2" w:space="0" w:color="000000"/>
              <w:bottom w:val="single" w:sz="2" w:space="0" w:color="000000"/>
              <w:right w:val="single" w:sz="2" w:space="0" w:color="000000"/>
            </w:tcBorders>
          </w:tcPr>
          <w:p w14:paraId="06A70581" w14:textId="77777777" w:rsidR="00671151" w:rsidRPr="00671151" w:rsidRDefault="00671151" w:rsidP="00671151">
            <w:pPr>
              <w:pStyle w:val="aff4"/>
              <w:rPr>
                <w:rFonts w:cs="Times New Roman"/>
                <w:b/>
                <w:sz w:val="22"/>
                <w:szCs w:val="22"/>
                <w:lang w:val="ru-RU"/>
              </w:rPr>
            </w:pPr>
            <w:r w:rsidRPr="00671151">
              <w:rPr>
                <w:rFonts w:cs="Times New Roman"/>
                <w:b/>
                <w:sz w:val="22"/>
                <w:szCs w:val="22"/>
                <w:lang w:val="ru-RU"/>
              </w:rPr>
              <w:t>Сроки проектирования</w:t>
            </w:r>
          </w:p>
        </w:tc>
        <w:tc>
          <w:tcPr>
            <w:tcW w:w="7373" w:type="dxa"/>
            <w:tcBorders>
              <w:top w:val="single" w:sz="2" w:space="0" w:color="000000"/>
              <w:left w:val="single" w:sz="2" w:space="0" w:color="000000"/>
              <w:bottom w:val="single" w:sz="2" w:space="0" w:color="000000"/>
              <w:right w:val="single" w:sz="2" w:space="0" w:color="000000"/>
            </w:tcBorders>
          </w:tcPr>
          <w:p w14:paraId="508AC854" w14:textId="77777777" w:rsidR="00671151" w:rsidRPr="00671151" w:rsidRDefault="00671151" w:rsidP="00671151">
            <w:pPr>
              <w:pStyle w:val="aff4"/>
              <w:ind w:left="94" w:right="87"/>
              <w:jc w:val="both"/>
              <w:rPr>
                <w:rFonts w:cs="Times New Roman"/>
                <w:color w:val="auto"/>
                <w:sz w:val="22"/>
                <w:szCs w:val="22"/>
                <w:lang w:val="ru-RU"/>
              </w:rPr>
            </w:pPr>
            <w:r w:rsidRPr="00671151">
              <w:rPr>
                <w:rFonts w:cs="Times New Roman"/>
                <w:color w:val="auto"/>
                <w:sz w:val="22"/>
                <w:szCs w:val="22"/>
                <w:lang w:val="ru-RU"/>
              </w:rPr>
              <w:t>Максимальный срок: в течение 90 календарных дней со дня заключения договора.</w:t>
            </w:r>
          </w:p>
          <w:p w14:paraId="77342DA2" w14:textId="77777777" w:rsidR="00671151" w:rsidRPr="00671151" w:rsidRDefault="00671151" w:rsidP="00671151">
            <w:pPr>
              <w:pStyle w:val="aff4"/>
              <w:ind w:left="94" w:right="87"/>
              <w:jc w:val="both"/>
              <w:rPr>
                <w:rFonts w:cs="Times New Roman"/>
                <w:color w:val="auto"/>
                <w:sz w:val="22"/>
                <w:szCs w:val="22"/>
                <w:lang w:val="ru-RU"/>
              </w:rPr>
            </w:pPr>
            <w:r w:rsidRPr="00671151">
              <w:rPr>
                <w:rFonts w:cs="Times New Roman"/>
                <w:color w:val="auto"/>
                <w:sz w:val="22"/>
                <w:szCs w:val="22"/>
                <w:lang w:val="ru-RU"/>
              </w:rPr>
              <w:t>Минимальный срок: не ограничен.</w:t>
            </w:r>
          </w:p>
        </w:tc>
      </w:tr>
      <w:tr w:rsidR="00671151" w:rsidRPr="00671151" w14:paraId="0E054892" w14:textId="77777777" w:rsidTr="00944C75">
        <w:trPr>
          <w:trHeight w:val="23"/>
        </w:trPr>
        <w:tc>
          <w:tcPr>
            <w:tcW w:w="764" w:type="dxa"/>
            <w:tcBorders>
              <w:top w:val="single" w:sz="2" w:space="0" w:color="000000"/>
              <w:left w:val="single" w:sz="2" w:space="0" w:color="000000"/>
              <w:bottom w:val="single" w:sz="2" w:space="0" w:color="000000"/>
              <w:right w:val="single" w:sz="2" w:space="0" w:color="000000"/>
            </w:tcBorders>
          </w:tcPr>
          <w:p w14:paraId="2CB9546C" w14:textId="77777777" w:rsidR="00671151" w:rsidRPr="00671151" w:rsidRDefault="00671151" w:rsidP="00671151">
            <w:pPr>
              <w:pStyle w:val="aff4"/>
              <w:jc w:val="center"/>
              <w:rPr>
                <w:rFonts w:cs="Times New Roman"/>
                <w:sz w:val="22"/>
                <w:szCs w:val="22"/>
                <w:lang w:val="ru-RU"/>
              </w:rPr>
            </w:pPr>
            <w:r w:rsidRPr="00671151">
              <w:rPr>
                <w:rFonts w:cs="Times New Roman"/>
                <w:sz w:val="22"/>
                <w:szCs w:val="22"/>
              </w:rPr>
              <w:t>1.</w:t>
            </w:r>
            <w:r w:rsidRPr="00671151">
              <w:rPr>
                <w:rFonts w:cs="Times New Roman"/>
                <w:sz w:val="22"/>
                <w:szCs w:val="22"/>
                <w:lang w:val="ru-RU"/>
              </w:rPr>
              <w:t>9.</w:t>
            </w:r>
          </w:p>
        </w:tc>
        <w:tc>
          <w:tcPr>
            <w:tcW w:w="2410" w:type="dxa"/>
            <w:tcBorders>
              <w:top w:val="single" w:sz="2" w:space="0" w:color="000000"/>
              <w:left w:val="single" w:sz="2" w:space="0" w:color="000000"/>
              <w:bottom w:val="single" w:sz="2" w:space="0" w:color="000000"/>
              <w:right w:val="single" w:sz="2" w:space="0" w:color="000000"/>
            </w:tcBorders>
          </w:tcPr>
          <w:p w14:paraId="5CE886B4"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Основные технико-экономические показатели объекта</w:t>
            </w:r>
          </w:p>
        </w:tc>
        <w:tc>
          <w:tcPr>
            <w:tcW w:w="7373" w:type="dxa"/>
            <w:tcBorders>
              <w:top w:val="single" w:sz="2" w:space="0" w:color="000000"/>
              <w:left w:val="single" w:sz="2" w:space="0" w:color="000000"/>
              <w:bottom w:val="single" w:sz="2" w:space="0" w:color="000000"/>
              <w:right w:val="single" w:sz="2" w:space="0" w:color="000000"/>
            </w:tcBorders>
          </w:tcPr>
          <w:p w14:paraId="5F848E91"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Офис, расположенный на первом этаже жилого дома, общей площадью 373,7 кв. м.</w:t>
            </w:r>
          </w:p>
          <w:p w14:paraId="7B5E2F15"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p>
          <w:p w14:paraId="4B6A9DEB" w14:textId="70FF36E9" w:rsidR="00671151" w:rsidRPr="00DC5D08" w:rsidRDefault="00671151" w:rsidP="00671151">
            <w:pPr>
              <w:spacing w:after="0" w:line="240" w:lineRule="auto"/>
              <w:jc w:val="both"/>
              <w:rPr>
                <w:rFonts w:ascii="Times New Roman" w:hAnsi="Times New Roman" w:cs="Times New Roman"/>
              </w:rPr>
            </w:pPr>
            <w:r w:rsidRPr="00DC5D08">
              <w:rPr>
                <w:rFonts w:ascii="Times New Roman" w:hAnsi="Times New Roman" w:cs="Times New Roman"/>
              </w:rPr>
              <w:lastRenderedPageBreak/>
              <w:t>Проектную документацию разработать в соответствии с СП 118.13330.2012 Общественные здания и сооружения. Актуализированная редакция СНиП 31-06-2009 (с Изменениями N 1-4), СП 117.13330.2011 «Общественные здания административного назначения», СанПиН 2.2.4.335916 «Санитарно-эпидемиологические требования к физическим факторам на рабочих местах» и предусмотреть следующую структуру пространственной организации помещений офиса:</w:t>
            </w:r>
          </w:p>
          <w:p w14:paraId="54392C6B" w14:textId="77777777" w:rsidR="00671151" w:rsidRPr="00DC5D08" w:rsidRDefault="00671151" w:rsidP="00671151">
            <w:pPr>
              <w:tabs>
                <w:tab w:val="left" w:pos="961"/>
              </w:tabs>
              <w:spacing w:after="0" w:line="240" w:lineRule="auto"/>
              <w:ind w:right="95"/>
              <w:jc w:val="both"/>
              <w:rPr>
                <w:rFonts w:ascii="Times New Roman" w:hAnsi="Times New Roman" w:cs="Times New Roman"/>
              </w:rPr>
            </w:pPr>
          </w:p>
          <w:p w14:paraId="3069DBDD"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1. Рабочие места для сотрудников в формате </w:t>
            </w:r>
            <w:proofErr w:type="spellStart"/>
            <w:r w:rsidRPr="00DC5D08">
              <w:rPr>
                <w:rFonts w:ascii="Times New Roman" w:hAnsi="Times New Roman" w:cs="Times New Roman"/>
              </w:rPr>
              <w:t>open</w:t>
            </w:r>
            <w:proofErr w:type="spellEnd"/>
            <w:r w:rsidRPr="00DC5D08">
              <w:rPr>
                <w:rFonts w:ascii="Times New Roman" w:hAnsi="Times New Roman" w:cs="Times New Roman"/>
              </w:rPr>
              <w:t xml:space="preserve"> </w:t>
            </w:r>
            <w:proofErr w:type="spellStart"/>
            <w:r w:rsidRPr="00DC5D08">
              <w:rPr>
                <w:rFonts w:ascii="Times New Roman" w:hAnsi="Times New Roman" w:cs="Times New Roman"/>
              </w:rPr>
              <w:t>space</w:t>
            </w:r>
            <w:proofErr w:type="spellEnd"/>
            <w:r w:rsidRPr="00DC5D08">
              <w:rPr>
                <w:rFonts w:ascii="Times New Roman" w:hAnsi="Times New Roman" w:cs="Times New Roman"/>
              </w:rPr>
              <w:t xml:space="preserve"> (офис открытого типа), кол-во: не менее 30 шт.</w:t>
            </w:r>
          </w:p>
          <w:p w14:paraId="682482B4"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2.  Помещение для размещения архива.</w:t>
            </w:r>
          </w:p>
          <w:p w14:paraId="5713E1E5" w14:textId="77777777" w:rsidR="005963E0" w:rsidRPr="00DC5D08" w:rsidRDefault="00671151" w:rsidP="005963E0">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3. </w:t>
            </w:r>
            <w:r w:rsidR="005963E0" w:rsidRPr="00DC5D08">
              <w:rPr>
                <w:rFonts w:ascii="Times New Roman" w:hAnsi="Times New Roman" w:cs="Times New Roman"/>
              </w:rPr>
              <w:t>Помещение, достаточное для размещения и функционирования серверного и телекоммуникационного оборудования.</w:t>
            </w:r>
          </w:p>
          <w:p w14:paraId="30CDF046" w14:textId="77777777" w:rsidR="005963E0" w:rsidRPr="00DC5D08" w:rsidRDefault="005963E0" w:rsidP="005963E0">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 Минимальные требования к помещению: </w:t>
            </w:r>
          </w:p>
          <w:p w14:paraId="67877E5A" w14:textId="19A6F63D" w:rsidR="005963E0" w:rsidRPr="00DC5D08" w:rsidRDefault="005963E0" w:rsidP="005963E0">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 - возможность размещения серверного шкафа 19" напольного 27U, 600x1000x1388</w:t>
            </w:r>
            <w:r w:rsidR="002B2FE5" w:rsidRPr="00DC5D08">
              <w:rPr>
                <w:rFonts w:ascii="Times New Roman" w:hAnsi="Times New Roman" w:cs="Times New Roman"/>
              </w:rPr>
              <w:t>мм на</w:t>
            </w:r>
            <w:r w:rsidRPr="00DC5D08">
              <w:rPr>
                <w:rFonts w:ascii="Times New Roman" w:hAnsi="Times New Roman" w:cs="Times New Roman"/>
              </w:rPr>
              <w:t xml:space="preserve"> удалении от стен на 1 метр для лучшей вентиляции и </w:t>
            </w:r>
            <w:r w:rsidR="00580F4E" w:rsidRPr="00DC5D08">
              <w:rPr>
                <w:rFonts w:ascii="Times New Roman" w:hAnsi="Times New Roman" w:cs="Times New Roman"/>
              </w:rPr>
              <w:t>возможности</w:t>
            </w:r>
            <w:r w:rsidR="002B2FE5" w:rsidRPr="00DC5D08">
              <w:rPr>
                <w:rFonts w:ascii="Times New Roman" w:hAnsi="Times New Roman" w:cs="Times New Roman"/>
              </w:rPr>
              <w:t xml:space="preserve"> обслуживания;</w:t>
            </w:r>
          </w:p>
          <w:p w14:paraId="54072321" w14:textId="35412EF8" w:rsidR="005963E0" w:rsidRPr="00DC5D08" w:rsidRDefault="005963E0" w:rsidP="005963E0">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наличие климатической системой мощностью не менее 7кВт</w:t>
            </w:r>
            <w:r w:rsidR="002B2FE5" w:rsidRPr="00DC5D08">
              <w:rPr>
                <w:rFonts w:ascii="Times New Roman" w:hAnsi="Times New Roman" w:cs="Times New Roman"/>
              </w:rPr>
              <w:t>;</w:t>
            </w:r>
          </w:p>
          <w:p w14:paraId="5BB70FED" w14:textId="20B3AB66" w:rsidR="00671151" w:rsidRPr="00DC5D08" w:rsidRDefault="005963E0" w:rsidP="005963E0">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 наличие розеток 220В в количестве не меньше 5 шт. </w:t>
            </w:r>
          </w:p>
          <w:p w14:paraId="18EADD74"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4. Изолированные помещения (кабинеты) в кол-ве 3 шт.: 2 кабинета для размещения руководителей; кабинет для размещения сотрудников бухгалтерии (не менее 4) и бухгалтерской документации.    </w:t>
            </w:r>
          </w:p>
          <w:p w14:paraId="053E6344" w14:textId="3674B9AE"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5. </w:t>
            </w:r>
            <w:r w:rsidR="002B2FE5" w:rsidRPr="00DC5D08">
              <w:rPr>
                <w:rFonts w:ascii="Times New Roman" w:hAnsi="Times New Roman" w:cs="Times New Roman"/>
              </w:rPr>
              <w:t>3 п</w:t>
            </w:r>
            <w:r w:rsidRPr="00DC5D08">
              <w:rPr>
                <w:rFonts w:ascii="Times New Roman" w:hAnsi="Times New Roman" w:cs="Times New Roman"/>
              </w:rPr>
              <w:t>ереговорн</w:t>
            </w:r>
            <w:r w:rsidR="002B2FE5" w:rsidRPr="00DC5D08">
              <w:rPr>
                <w:rFonts w:ascii="Times New Roman" w:hAnsi="Times New Roman" w:cs="Times New Roman"/>
              </w:rPr>
              <w:t>ые</w:t>
            </w:r>
            <w:r w:rsidRPr="00DC5D08">
              <w:rPr>
                <w:rFonts w:ascii="Times New Roman" w:hAnsi="Times New Roman" w:cs="Times New Roman"/>
              </w:rPr>
              <w:t xml:space="preserve"> комнат</w:t>
            </w:r>
            <w:r w:rsidR="002B2FE5" w:rsidRPr="00DC5D08">
              <w:rPr>
                <w:rFonts w:ascii="Times New Roman" w:hAnsi="Times New Roman" w:cs="Times New Roman"/>
              </w:rPr>
              <w:t>ы</w:t>
            </w:r>
            <w:r w:rsidRPr="00DC5D08">
              <w:rPr>
                <w:rFonts w:ascii="Times New Roman" w:hAnsi="Times New Roman" w:cs="Times New Roman"/>
              </w:rPr>
              <w:t>, оснащенн</w:t>
            </w:r>
            <w:r w:rsidR="002B2FE5" w:rsidRPr="00DC5D08">
              <w:rPr>
                <w:rFonts w:ascii="Times New Roman" w:hAnsi="Times New Roman" w:cs="Times New Roman"/>
              </w:rPr>
              <w:t>ые</w:t>
            </w:r>
            <w:r w:rsidRPr="00DC5D08">
              <w:rPr>
                <w:rFonts w:ascii="Times New Roman" w:hAnsi="Times New Roman" w:cs="Times New Roman"/>
              </w:rPr>
              <w:t xml:space="preserve"> оборудованием для проведения видеоконференций, с возможностью размещения не менее </w:t>
            </w:r>
            <w:r w:rsidR="002B2FE5" w:rsidRPr="00DC5D08">
              <w:rPr>
                <w:rFonts w:ascii="Times New Roman" w:hAnsi="Times New Roman" w:cs="Times New Roman"/>
              </w:rPr>
              <w:t>8</w:t>
            </w:r>
            <w:r w:rsidRPr="00DC5D08">
              <w:rPr>
                <w:rFonts w:ascii="Times New Roman" w:hAnsi="Times New Roman" w:cs="Times New Roman"/>
              </w:rPr>
              <w:t xml:space="preserve"> человек. </w:t>
            </w:r>
          </w:p>
          <w:p w14:paraId="4572DD0D" w14:textId="77777777" w:rsidR="00671151" w:rsidRPr="00DC5D08" w:rsidRDefault="00671151" w:rsidP="00671151">
            <w:pPr>
              <w:tabs>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6. Смежный проем, обеспечивающий переход между помещениями №1 и №2.</w:t>
            </w:r>
          </w:p>
          <w:p w14:paraId="62972226" w14:textId="77777777" w:rsidR="00671151" w:rsidRPr="00DC5D08" w:rsidRDefault="00671151" w:rsidP="00671151">
            <w:pPr>
              <w:tabs>
                <w:tab w:val="left" w:pos="235"/>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 xml:space="preserve">Указанные технико-экономические показатели объекта подлежат уточнению (при необходимости) в соответствии с действующими санитарно-эпидемиологическими, гигиеническими нормами и правилами, в </w:t>
            </w:r>
            <w:proofErr w:type="spellStart"/>
            <w:r w:rsidRPr="00DC5D08">
              <w:rPr>
                <w:rFonts w:ascii="Times New Roman" w:hAnsi="Times New Roman" w:cs="Times New Roman"/>
              </w:rPr>
              <w:t>т.ч</w:t>
            </w:r>
            <w:proofErr w:type="spellEnd"/>
            <w:r w:rsidRPr="00DC5D08">
              <w:rPr>
                <w:rFonts w:ascii="Times New Roman" w:hAnsi="Times New Roman" w:cs="Times New Roman"/>
              </w:rPr>
              <w:t xml:space="preserve">. градостроительными регламентами,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w:t>
            </w:r>
          </w:p>
          <w:p w14:paraId="5B05F142" w14:textId="77777777" w:rsidR="00671151" w:rsidRPr="00DC5D08" w:rsidRDefault="00671151" w:rsidP="00671151">
            <w:pPr>
              <w:tabs>
                <w:tab w:val="left" w:pos="235"/>
                <w:tab w:val="left" w:pos="961"/>
              </w:tabs>
              <w:spacing w:after="0" w:line="240" w:lineRule="auto"/>
              <w:ind w:left="94" w:right="95"/>
              <w:jc w:val="both"/>
              <w:rPr>
                <w:rFonts w:ascii="Times New Roman" w:hAnsi="Times New Roman" w:cs="Times New Roman"/>
              </w:rPr>
            </w:pPr>
            <w:r w:rsidRPr="00DC5D08">
              <w:rPr>
                <w:rFonts w:ascii="Times New Roman" w:hAnsi="Times New Roman" w:cs="Times New Roman"/>
              </w:rPr>
              <w:t>Окончательные технико-экономические показатели (планы помещений с экспликацией) подлежат согласованию с Заказчиком.</w:t>
            </w:r>
          </w:p>
        </w:tc>
      </w:tr>
      <w:tr w:rsidR="00671151" w:rsidRPr="00671151" w14:paraId="478A1D21" w14:textId="77777777" w:rsidTr="00944C75">
        <w:trPr>
          <w:trHeight w:val="94"/>
        </w:trPr>
        <w:tc>
          <w:tcPr>
            <w:tcW w:w="764" w:type="dxa"/>
            <w:tcBorders>
              <w:top w:val="single" w:sz="2" w:space="0" w:color="000000"/>
              <w:left w:val="single" w:sz="2" w:space="0" w:color="000000"/>
              <w:bottom w:val="single" w:sz="2" w:space="0" w:color="000000"/>
              <w:right w:val="single" w:sz="2" w:space="0" w:color="000000"/>
            </w:tcBorders>
          </w:tcPr>
          <w:p w14:paraId="7BBDC979" w14:textId="77777777" w:rsidR="00671151" w:rsidRPr="00671151" w:rsidRDefault="00671151" w:rsidP="00671151">
            <w:pPr>
              <w:pStyle w:val="afd"/>
              <w:jc w:val="center"/>
              <w:rPr>
                <w:rFonts w:ascii="Times New Roman" w:hAnsi="Times New Roman" w:cs="Times New Roman"/>
              </w:rPr>
            </w:pPr>
            <w:r w:rsidRPr="00671151">
              <w:rPr>
                <w:rFonts w:ascii="Times New Roman" w:hAnsi="Times New Roman" w:cs="Times New Roman"/>
              </w:rPr>
              <w:lastRenderedPageBreak/>
              <w:t>1.10.</w:t>
            </w:r>
          </w:p>
        </w:tc>
        <w:tc>
          <w:tcPr>
            <w:tcW w:w="2410" w:type="dxa"/>
            <w:tcBorders>
              <w:top w:val="single" w:sz="2" w:space="0" w:color="000000"/>
              <w:left w:val="single" w:sz="2" w:space="0" w:color="000000"/>
              <w:bottom w:val="single" w:sz="2" w:space="0" w:color="000000"/>
              <w:right w:val="single" w:sz="2" w:space="0" w:color="000000"/>
            </w:tcBorders>
          </w:tcPr>
          <w:p w14:paraId="3AE72F41"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Сроки строительства </w:t>
            </w:r>
          </w:p>
        </w:tc>
        <w:tc>
          <w:tcPr>
            <w:tcW w:w="7373" w:type="dxa"/>
            <w:tcBorders>
              <w:top w:val="single" w:sz="2" w:space="0" w:color="000000"/>
              <w:left w:val="single" w:sz="2" w:space="0" w:color="000000"/>
              <w:bottom w:val="single" w:sz="2" w:space="0" w:color="000000"/>
              <w:right w:val="single" w:sz="2" w:space="0" w:color="000000"/>
            </w:tcBorders>
          </w:tcPr>
          <w:p w14:paraId="520C93AC" w14:textId="15FD3B44" w:rsidR="00671151" w:rsidRPr="00DC5D08" w:rsidRDefault="00671151" w:rsidP="004E63ED">
            <w:pPr>
              <w:pStyle w:val="aff4"/>
              <w:ind w:left="94" w:right="85"/>
              <w:jc w:val="both"/>
              <w:rPr>
                <w:rFonts w:cs="Times New Roman"/>
                <w:sz w:val="22"/>
                <w:szCs w:val="22"/>
                <w:lang w:val="ru-RU"/>
              </w:rPr>
            </w:pPr>
            <w:r w:rsidRPr="00DC5D08">
              <w:rPr>
                <w:rFonts w:cs="Times New Roman"/>
                <w:sz w:val="22"/>
                <w:szCs w:val="22"/>
                <w:lang w:val="ru-RU"/>
              </w:rPr>
              <w:t xml:space="preserve">Сроки проведения ремонта помещений определить разделом </w:t>
            </w:r>
            <w:r w:rsidR="00130401" w:rsidRPr="00DC5D08">
              <w:rPr>
                <w:rFonts w:cs="Times New Roman"/>
                <w:color w:val="auto"/>
                <w:sz w:val="22"/>
                <w:szCs w:val="22"/>
                <w:lang w:val="ru-RU"/>
              </w:rPr>
              <w:t>проект организации ремонта</w:t>
            </w:r>
            <w:r w:rsidRPr="00DC5D08">
              <w:rPr>
                <w:rFonts w:cs="Times New Roman"/>
                <w:color w:val="auto"/>
                <w:sz w:val="22"/>
                <w:szCs w:val="22"/>
                <w:lang w:val="ru-RU"/>
              </w:rPr>
              <w:t>.</w:t>
            </w:r>
          </w:p>
        </w:tc>
      </w:tr>
      <w:tr w:rsidR="00671151" w:rsidRPr="00671151" w14:paraId="5893F239" w14:textId="77777777" w:rsidTr="00944C75">
        <w:tc>
          <w:tcPr>
            <w:tcW w:w="10547" w:type="dxa"/>
            <w:gridSpan w:val="3"/>
            <w:tcBorders>
              <w:top w:val="single" w:sz="2" w:space="0" w:color="000000"/>
              <w:left w:val="single" w:sz="2" w:space="0" w:color="000000"/>
              <w:bottom w:val="single" w:sz="2" w:space="0" w:color="000000"/>
              <w:right w:val="single" w:sz="2" w:space="0" w:color="000000"/>
            </w:tcBorders>
          </w:tcPr>
          <w:p w14:paraId="188C4731" w14:textId="77777777" w:rsidR="00671151" w:rsidRPr="00DC5D08" w:rsidRDefault="00671151" w:rsidP="00671151">
            <w:pPr>
              <w:pStyle w:val="aff4"/>
              <w:jc w:val="center"/>
              <w:rPr>
                <w:rFonts w:cs="Times New Roman"/>
                <w:b/>
                <w:bCs/>
                <w:sz w:val="22"/>
                <w:szCs w:val="22"/>
                <w:lang w:val="ru-RU"/>
              </w:rPr>
            </w:pPr>
            <w:r w:rsidRPr="00DC5D08">
              <w:rPr>
                <w:rFonts w:cs="Times New Roman"/>
                <w:b/>
                <w:bCs/>
                <w:sz w:val="22"/>
                <w:szCs w:val="22"/>
                <w:lang w:val="ru-RU"/>
              </w:rPr>
              <w:t xml:space="preserve">2. </w:t>
            </w:r>
            <w:r w:rsidRPr="00DC5D08">
              <w:rPr>
                <w:rFonts w:eastAsia="Calibri" w:cs="Times New Roman"/>
                <w:b/>
                <w:color w:val="auto"/>
                <w:sz w:val="22"/>
                <w:szCs w:val="22"/>
                <w:lang w:val="ru-RU" w:eastAsia="ru-RU"/>
              </w:rPr>
              <w:t xml:space="preserve">Требования к содержанию разделов </w:t>
            </w:r>
            <w:r w:rsidRPr="00DC5D08">
              <w:rPr>
                <w:rFonts w:eastAsia="Calibri" w:cs="Times New Roman"/>
                <w:b/>
                <w:color w:val="auto"/>
                <w:sz w:val="22"/>
                <w:szCs w:val="22"/>
                <w:lang w:val="ru-RU"/>
              </w:rPr>
              <w:t xml:space="preserve">проектной документации </w:t>
            </w:r>
          </w:p>
        </w:tc>
      </w:tr>
      <w:tr w:rsidR="00671151" w:rsidRPr="00671151" w14:paraId="28F69C60" w14:textId="77777777" w:rsidTr="00944C75">
        <w:tc>
          <w:tcPr>
            <w:tcW w:w="764" w:type="dxa"/>
            <w:tcBorders>
              <w:top w:val="single" w:sz="2" w:space="0" w:color="000000"/>
              <w:left w:val="single" w:sz="2" w:space="0" w:color="000000"/>
              <w:bottom w:val="single" w:sz="2" w:space="0" w:color="000000"/>
              <w:right w:val="single" w:sz="2" w:space="0" w:color="000000"/>
            </w:tcBorders>
          </w:tcPr>
          <w:p w14:paraId="3EC0633A" w14:textId="5304FB29" w:rsidR="00671151" w:rsidRPr="00DC5D08" w:rsidRDefault="008F2C33" w:rsidP="00671151">
            <w:pPr>
              <w:pStyle w:val="aff4"/>
              <w:jc w:val="center"/>
              <w:rPr>
                <w:rFonts w:cs="Times New Roman"/>
                <w:color w:val="auto"/>
                <w:sz w:val="22"/>
                <w:szCs w:val="22"/>
                <w:lang w:val="ru-RU"/>
              </w:rPr>
            </w:pPr>
            <w:r w:rsidRPr="00DC5D08">
              <w:rPr>
                <w:rFonts w:cs="Times New Roman"/>
                <w:color w:val="auto"/>
                <w:sz w:val="22"/>
                <w:szCs w:val="22"/>
                <w:lang w:val="ru-RU"/>
              </w:rPr>
              <w:t>2.1.</w:t>
            </w:r>
          </w:p>
        </w:tc>
        <w:tc>
          <w:tcPr>
            <w:tcW w:w="2410" w:type="dxa"/>
            <w:tcBorders>
              <w:top w:val="single" w:sz="2" w:space="0" w:color="000000"/>
              <w:left w:val="single" w:sz="2" w:space="0" w:color="000000"/>
              <w:bottom w:val="single" w:sz="2" w:space="0" w:color="000000"/>
              <w:right w:val="single" w:sz="2" w:space="0" w:color="000000"/>
            </w:tcBorders>
          </w:tcPr>
          <w:p w14:paraId="75AB7ED6" w14:textId="76FD7825" w:rsidR="00671151" w:rsidRPr="00DC5D08" w:rsidRDefault="008F2C33" w:rsidP="008F2C33">
            <w:pPr>
              <w:spacing w:after="0" w:line="240" w:lineRule="auto"/>
              <w:rPr>
                <w:rFonts w:ascii="Times New Roman" w:hAnsi="Times New Roman" w:cs="Times New Roman"/>
                <w:b/>
              </w:rPr>
            </w:pPr>
            <w:r w:rsidRPr="00DC5D08">
              <w:rPr>
                <w:rFonts w:ascii="Times New Roman" w:hAnsi="Times New Roman" w:cs="Times New Roman"/>
                <w:b/>
              </w:rPr>
              <w:t>Требования к выполнению инженерного обследования</w:t>
            </w:r>
          </w:p>
        </w:tc>
        <w:tc>
          <w:tcPr>
            <w:tcW w:w="7373" w:type="dxa"/>
            <w:tcBorders>
              <w:top w:val="single" w:sz="2" w:space="0" w:color="000000"/>
              <w:left w:val="single" w:sz="2" w:space="0" w:color="000000"/>
              <w:bottom w:val="single" w:sz="2" w:space="0" w:color="000000"/>
              <w:right w:val="single" w:sz="2" w:space="0" w:color="000000"/>
            </w:tcBorders>
          </w:tcPr>
          <w:p w14:paraId="6B038277" w14:textId="77777777" w:rsidR="008F2C33" w:rsidRPr="00DC5D08" w:rsidRDefault="008F2C33" w:rsidP="008F2C33">
            <w:pPr>
              <w:shd w:val="clear" w:color="auto" w:fill="FFFFFF"/>
              <w:tabs>
                <w:tab w:val="left" w:pos="464"/>
              </w:tabs>
              <w:spacing w:after="0" w:line="240" w:lineRule="auto"/>
              <w:ind w:left="87" w:right="85" w:firstLine="7"/>
              <w:jc w:val="both"/>
              <w:rPr>
                <w:rFonts w:ascii="Times New Roman" w:hAnsi="Times New Roman" w:cs="Times New Roman"/>
              </w:rPr>
            </w:pPr>
            <w:r w:rsidRPr="00DC5D08">
              <w:rPr>
                <w:rFonts w:ascii="Times New Roman" w:hAnsi="Times New Roman" w:cs="Times New Roman"/>
              </w:rPr>
              <w:t>Выполнить визуальное обследование, при необходимости детальное (инструментальное) обследование с последующей подготовкой технического заключения с указанием рекомендаций по восстановлению и подготовкой рабочих чертежей.</w:t>
            </w:r>
          </w:p>
          <w:p w14:paraId="4F2DBE9E" w14:textId="00B11116" w:rsidR="00671151" w:rsidRPr="00DC5D08" w:rsidRDefault="008F2C33" w:rsidP="008F2C33">
            <w:pPr>
              <w:shd w:val="clear" w:color="auto" w:fill="FFFFFF"/>
              <w:tabs>
                <w:tab w:val="left" w:pos="464"/>
              </w:tabs>
              <w:spacing w:after="0" w:line="240" w:lineRule="auto"/>
              <w:ind w:left="87" w:right="85" w:firstLine="7"/>
              <w:jc w:val="both"/>
              <w:rPr>
                <w:rFonts w:ascii="Times New Roman" w:hAnsi="Times New Roman" w:cs="Times New Roman"/>
              </w:rPr>
            </w:pPr>
            <w:r w:rsidRPr="00DC5D08">
              <w:rPr>
                <w:rFonts w:ascii="Times New Roman" w:hAnsi="Times New Roman" w:cs="Times New Roman"/>
              </w:rPr>
              <w:t>При обследовании здания руководствоваться указаниями ГОСТ 31937-2011 «Здания и сооружения. Правила обследования и мониторинга технического состояния».</w:t>
            </w:r>
          </w:p>
        </w:tc>
      </w:tr>
      <w:tr w:rsidR="008F2C33" w:rsidRPr="00671151" w14:paraId="28B6C6B7" w14:textId="77777777" w:rsidTr="00944C75">
        <w:tc>
          <w:tcPr>
            <w:tcW w:w="764" w:type="dxa"/>
            <w:tcBorders>
              <w:top w:val="single" w:sz="2" w:space="0" w:color="000000"/>
              <w:left w:val="single" w:sz="2" w:space="0" w:color="000000"/>
              <w:bottom w:val="single" w:sz="2" w:space="0" w:color="000000"/>
              <w:right w:val="single" w:sz="2" w:space="0" w:color="000000"/>
            </w:tcBorders>
          </w:tcPr>
          <w:p w14:paraId="3CE32AC2" w14:textId="583C147E" w:rsidR="008F2C33" w:rsidRPr="00671151" w:rsidRDefault="008F2C33" w:rsidP="008F2C33">
            <w:pPr>
              <w:pStyle w:val="aff4"/>
              <w:jc w:val="center"/>
              <w:rPr>
                <w:rFonts w:cs="Times New Roman"/>
                <w:color w:val="auto"/>
                <w:sz w:val="22"/>
                <w:szCs w:val="22"/>
                <w:lang w:val="ru-RU"/>
              </w:rPr>
            </w:pPr>
            <w:r>
              <w:rPr>
                <w:rFonts w:cs="Times New Roman"/>
                <w:color w:val="auto"/>
                <w:sz w:val="22"/>
                <w:szCs w:val="22"/>
                <w:lang w:val="ru-RU"/>
              </w:rPr>
              <w:t>2.2.</w:t>
            </w:r>
          </w:p>
        </w:tc>
        <w:tc>
          <w:tcPr>
            <w:tcW w:w="2410" w:type="dxa"/>
            <w:tcBorders>
              <w:top w:val="single" w:sz="2" w:space="0" w:color="000000"/>
              <w:left w:val="single" w:sz="2" w:space="0" w:color="000000"/>
              <w:bottom w:val="single" w:sz="2" w:space="0" w:color="000000"/>
              <w:right w:val="single" w:sz="2" w:space="0" w:color="000000"/>
            </w:tcBorders>
          </w:tcPr>
          <w:p w14:paraId="71EC228D" w14:textId="4FAB7E42" w:rsidR="008F2C33" w:rsidRPr="00671151" w:rsidRDefault="008F2C33" w:rsidP="008F2C33">
            <w:pPr>
              <w:spacing w:after="0" w:line="240" w:lineRule="auto"/>
              <w:rPr>
                <w:rFonts w:ascii="Times New Roman" w:hAnsi="Times New Roman" w:cs="Times New Roman"/>
                <w:b/>
              </w:rPr>
            </w:pPr>
            <w:r w:rsidRPr="00671151">
              <w:rPr>
                <w:rFonts w:ascii="Times New Roman" w:hAnsi="Times New Roman" w:cs="Times New Roman"/>
                <w:b/>
              </w:rPr>
              <w:t>Пояснительная записка</w:t>
            </w:r>
          </w:p>
        </w:tc>
        <w:tc>
          <w:tcPr>
            <w:tcW w:w="7373" w:type="dxa"/>
            <w:tcBorders>
              <w:top w:val="single" w:sz="2" w:space="0" w:color="000000"/>
              <w:left w:val="single" w:sz="2" w:space="0" w:color="000000"/>
              <w:bottom w:val="single" w:sz="2" w:space="0" w:color="000000"/>
              <w:right w:val="single" w:sz="2" w:space="0" w:color="000000"/>
            </w:tcBorders>
          </w:tcPr>
          <w:p w14:paraId="0AF65F68" w14:textId="0117979A" w:rsidR="008F2C33" w:rsidRPr="00DC5D08" w:rsidRDefault="008F2C33" w:rsidP="008F2C33">
            <w:pPr>
              <w:shd w:val="clear" w:color="auto" w:fill="FFFFFF"/>
              <w:tabs>
                <w:tab w:val="left" w:pos="464"/>
              </w:tabs>
              <w:spacing w:after="0" w:line="240" w:lineRule="auto"/>
              <w:ind w:left="87" w:right="85" w:firstLine="7"/>
              <w:jc w:val="both"/>
              <w:rPr>
                <w:rFonts w:ascii="Times New Roman" w:hAnsi="Times New Roman" w:cs="Times New Roman"/>
              </w:rPr>
            </w:pPr>
            <w:r w:rsidRPr="00DC5D08">
              <w:rPr>
                <w:rFonts w:ascii="Times New Roman" w:hAnsi="Times New Roman" w:cs="Times New Roman"/>
              </w:rPr>
              <w:t xml:space="preserve">Разработать в соответствии с п.10 Положения о составе разделов проектной документации. </w:t>
            </w:r>
          </w:p>
        </w:tc>
      </w:tr>
      <w:tr w:rsidR="00671151" w:rsidRPr="00671151" w14:paraId="1EA7557F"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7D9D4B6" w14:textId="760FD3C5"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3.</w:t>
            </w:r>
          </w:p>
        </w:tc>
        <w:tc>
          <w:tcPr>
            <w:tcW w:w="2410" w:type="dxa"/>
            <w:tcBorders>
              <w:top w:val="single" w:sz="2" w:space="0" w:color="000000"/>
              <w:left w:val="single" w:sz="2" w:space="0" w:color="000000"/>
              <w:bottom w:val="single" w:sz="2" w:space="0" w:color="000000"/>
              <w:right w:val="single" w:sz="2" w:space="0" w:color="000000"/>
            </w:tcBorders>
          </w:tcPr>
          <w:p w14:paraId="1AC208AF"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Архитектурные решения</w:t>
            </w:r>
          </w:p>
        </w:tc>
        <w:tc>
          <w:tcPr>
            <w:tcW w:w="7373" w:type="dxa"/>
            <w:tcBorders>
              <w:top w:val="single" w:sz="2" w:space="0" w:color="000000"/>
              <w:left w:val="single" w:sz="2" w:space="0" w:color="000000"/>
              <w:bottom w:val="single" w:sz="2" w:space="0" w:color="000000"/>
              <w:right w:val="single" w:sz="2" w:space="0" w:color="000000"/>
            </w:tcBorders>
          </w:tcPr>
          <w:p w14:paraId="20D3EEC1" w14:textId="77777777" w:rsidR="00671151" w:rsidRPr="00DC5D08" w:rsidRDefault="00671151" w:rsidP="00671151">
            <w:pPr>
              <w:pStyle w:val="30"/>
              <w:widowControl/>
              <w:suppressAutoHyphens w:val="0"/>
              <w:spacing w:after="0"/>
              <w:ind w:left="82" w:right="93"/>
              <w:contextualSpacing/>
              <w:jc w:val="both"/>
              <w:rPr>
                <w:rFonts w:cs="Times New Roman"/>
                <w:color w:val="auto"/>
                <w:sz w:val="22"/>
                <w:szCs w:val="22"/>
                <w:lang w:val="ru-RU"/>
              </w:rPr>
            </w:pPr>
            <w:r w:rsidRPr="00DC5D08">
              <w:rPr>
                <w:rFonts w:cs="Times New Roman"/>
                <w:color w:val="auto"/>
                <w:sz w:val="22"/>
                <w:szCs w:val="22"/>
                <w:lang w:val="ru-RU"/>
              </w:rPr>
              <w:t xml:space="preserve">1. Объемно-пространственные и архитектурно-художественные решения разработать в соответствии с п. 13 Положения о составе разделов проектной документации, Постановлением Правительства РФ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Постановлением Правительства РФ от 15.02.2011 г. №73 «О некоторых мерах по совершенствованию подготовки проектной </w:t>
            </w:r>
            <w:r w:rsidRPr="00DC5D08">
              <w:rPr>
                <w:rFonts w:cs="Times New Roman"/>
                <w:color w:val="auto"/>
                <w:sz w:val="22"/>
                <w:szCs w:val="22"/>
                <w:lang w:val="ru-RU"/>
              </w:rPr>
              <w:lastRenderedPageBreak/>
              <w:t>документации в части противодействия террористическим актам», СП 252.1325800.2016, СанПиН 2.4.1.3049-13.</w:t>
            </w:r>
          </w:p>
          <w:p w14:paraId="7D7B1908" w14:textId="77777777" w:rsidR="00671151" w:rsidRPr="00DC5D08" w:rsidRDefault="00671151" w:rsidP="00671151">
            <w:pPr>
              <w:pStyle w:val="30"/>
              <w:widowControl/>
              <w:suppressAutoHyphens w:val="0"/>
              <w:spacing w:after="0"/>
              <w:ind w:left="94" w:right="93"/>
              <w:contextualSpacing/>
              <w:jc w:val="both"/>
              <w:rPr>
                <w:rFonts w:cs="Times New Roman"/>
                <w:color w:val="auto"/>
                <w:sz w:val="22"/>
                <w:szCs w:val="22"/>
                <w:lang w:val="ru-RU"/>
              </w:rPr>
            </w:pPr>
            <w:r w:rsidRPr="00DC5D08">
              <w:rPr>
                <w:rFonts w:cs="Times New Roman"/>
                <w:color w:val="auto"/>
                <w:sz w:val="22"/>
                <w:szCs w:val="22"/>
                <w:lang w:val="ru-RU"/>
              </w:rPr>
              <w:t>2. Разработать планы с приведением экспликации помещений и согласовать с Заказчиком.</w:t>
            </w:r>
          </w:p>
          <w:p w14:paraId="767C4D93" w14:textId="531AC9F4" w:rsidR="00671151" w:rsidRPr="00DC5D08" w:rsidRDefault="00671151" w:rsidP="00671151">
            <w:pPr>
              <w:pStyle w:val="30"/>
              <w:widowControl/>
              <w:suppressAutoHyphens w:val="0"/>
              <w:spacing w:after="0"/>
              <w:ind w:left="94" w:right="93"/>
              <w:contextualSpacing/>
              <w:jc w:val="both"/>
              <w:rPr>
                <w:rFonts w:cs="Times New Roman"/>
                <w:color w:val="auto"/>
                <w:sz w:val="22"/>
                <w:szCs w:val="22"/>
                <w:lang w:val="ru-RU"/>
              </w:rPr>
            </w:pPr>
            <w:r w:rsidRPr="00DC5D08">
              <w:rPr>
                <w:rFonts w:cs="Times New Roman"/>
                <w:color w:val="auto"/>
                <w:sz w:val="22"/>
                <w:szCs w:val="22"/>
                <w:lang w:val="ru-RU"/>
              </w:rPr>
              <w:t>3. Разработать дизайн-проект помещений в соответствии с п. 2.</w:t>
            </w:r>
            <w:r w:rsidR="00DC5D08">
              <w:rPr>
                <w:rFonts w:cs="Times New Roman"/>
                <w:color w:val="auto"/>
                <w:sz w:val="22"/>
                <w:szCs w:val="22"/>
                <w:lang w:val="ru-RU"/>
              </w:rPr>
              <w:t>6</w:t>
            </w:r>
            <w:r w:rsidRPr="00DC5D08">
              <w:rPr>
                <w:rFonts w:cs="Times New Roman"/>
                <w:color w:val="auto"/>
                <w:sz w:val="22"/>
                <w:szCs w:val="22"/>
                <w:lang w:val="ru-RU"/>
              </w:rPr>
              <w:t xml:space="preserve"> технического задания и согласовать с Заказчиком.</w:t>
            </w:r>
          </w:p>
          <w:p w14:paraId="19B90268" w14:textId="77777777" w:rsidR="00671151" w:rsidRPr="00DC5D08" w:rsidRDefault="00671151" w:rsidP="00671151">
            <w:pPr>
              <w:spacing w:after="0" w:line="240" w:lineRule="auto"/>
              <w:ind w:left="94" w:right="87"/>
              <w:contextualSpacing/>
              <w:jc w:val="both"/>
              <w:rPr>
                <w:rFonts w:ascii="Times New Roman" w:hAnsi="Times New Roman" w:cs="Times New Roman"/>
              </w:rPr>
            </w:pPr>
            <w:r w:rsidRPr="00DC5D08">
              <w:rPr>
                <w:rFonts w:ascii="Times New Roman" w:hAnsi="Times New Roman" w:cs="Times New Roman"/>
              </w:rPr>
              <w:t>4. Принятые проектом конструкции и материалы должны обеспечивать надлежащие эксплуатационные качества сооружений, соответствовать нормам, установленным РФ, и иметь сертификаты соответствия.</w:t>
            </w:r>
          </w:p>
          <w:p w14:paraId="699E08F3" w14:textId="61C66D22" w:rsidR="00671151" w:rsidRPr="00DC5D08" w:rsidRDefault="00671151" w:rsidP="00671151">
            <w:pPr>
              <w:spacing w:after="0" w:line="240" w:lineRule="auto"/>
              <w:ind w:left="94" w:right="87"/>
              <w:contextualSpacing/>
              <w:jc w:val="both"/>
              <w:rPr>
                <w:rFonts w:ascii="Times New Roman" w:hAnsi="Times New Roman" w:cs="Times New Roman"/>
              </w:rPr>
            </w:pPr>
            <w:r w:rsidRPr="00DC5D08">
              <w:rPr>
                <w:rFonts w:ascii="Times New Roman" w:hAnsi="Times New Roman" w:cs="Times New Roman"/>
              </w:rPr>
              <w:t>Порядок согласования</w:t>
            </w:r>
            <w:r w:rsidR="00D74F3B" w:rsidRPr="00DC5D08">
              <w:rPr>
                <w:rFonts w:ascii="Times New Roman" w:hAnsi="Times New Roman" w:cs="Times New Roman"/>
              </w:rPr>
              <w:t>: в течение</w:t>
            </w:r>
            <w:r w:rsidRPr="00DC5D08">
              <w:rPr>
                <w:rFonts w:ascii="Times New Roman" w:hAnsi="Times New Roman" w:cs="Times New Roman"/>
              </w:rPr>
              <w:t xml:space="preserve"> 5 (пяти) рабочих дней с момента получения Заказчиком предварительных эскизов (предложений) по визуализации и/или документации по Дизайн-проекту Заказчик должен рассмотреть, принять и утвердить предложения по Дизайн-проекту, о чем направить Подрядчику письменное согласие на электронную почту </w:t>
            </w:r>
            <w:r w:rsidR="00D74F3B" w:rsidRPr="00DC5D08">
              <w:rPr>
                <w:rFonts w:ascii="Times New Roman" w:hAnsi="Times New Roman" w:cs="Times New Roman"/>
              </w:rPr>
              <w:t>Подрядчика либо</w:t>
            </w:r>
            <w:r w:rsidRPr="00DC5D08">
              <w:rPr>
                <w:rFonts w:ascii="Times New Roman" w:hAnsi="Times New Roman" w:cs="Times New Roman"/>
              </w:rPr>
              <w:t xml:space="preserve"> в тот же срок направить свои замечания. </w:t>
            </w:r>
          </w:p>
          <w:p w14:paraId="6ECA42D1" w14:textId="77777777" w:rsidR="00671151" w:rsidRPr="00DC5D08" w:rsidRDefault="00671151" w:rsidP="00671151">
            <w:pPr>
              <w:spacing w:after="0" w:line="240" w:lineRule="auto"/>
              <w:ind w:left="94" w:right="87"/>
              <w:contextualSpacing/>
              <w:jc w:val="both"/>
              <w:rPr>
                <w:rFonts w:ascii="Times New Roman" w:hAnsi="Times New Roman" w:cs="Times New Roman"/>
              </w:rPr>
            </w:pPr>
            <w:r w:rsidRPr="00DC5D08">
              <w:rPr>
                <w:rFonts w:ascii="Times New Roman" w:hAnsi="Times New Roman" w:cs="Times New Roman"/>
              </w:rPr>
              <w:t xml:space="preserve">Подрядчик при получении от Заказчика замечаний по визуализациям и/или документации по дизайн-проекту обязан внести соответствующие корректировки в течение 3 (трех) рабочих дней и повторно направить на согласование Заказчику. </w:t>
            </w:r>
          </w:p>
          <w:p w14:paraId="60724562" w14:textId="67CA86FA" w:rsidR="00671151" w:rsidRPr="00DC5D08" w:rsidRDefault="00671151" w:rsidP="00671151">
            <w:pPr>
              <w:spacing w:after="0" w:line="240" w:lineRule="auto"/>
              <w:ind w:left="94" w:right="87"/>
              <w:contextualSpacing/>
              <w:jc w:val="both"/>
              <w:rPr>
                <w:rFonts w:ascii="Times New Roman" w:hAnsi="Times New Roman" w:cs="Times New Roman"/>
              </w:rPr>
            </w:pPr>
            <w:r w:rsidRPr="00DC5D08">
              <w:rPr>
                <w:rFonts w:ascii="Times New Roman" w:hAnsi="Times New Roman" w:cs="Times New Roman"/>
              </w:rPr>
              <w:t>В случае несогласования Заказчиком визуализаций и/или документации по дизайн-проекту в течение 30 календарных дней с даты заключения договора, Заказчик вправе в одностороннем внесудебном порядке отказаться от исполнения Договора путем направления соответствующего уведомления</w:t>
            </w:r>
            <w:r w:rsidR="00D74F3B" w:rsidRPr="00DC5D08">
              <w:rPr>
                <w:rFonts w:ascii="Times New Roman" w:hAnsi="Times New Roman" w:cs="Times New Roman"/>
              </w:rPr>
              <w:t xml:space="preserve"> </w:t>
            </w:r>
            <w:r w:rsidRPr="00DC5D08">
              <w:rPr>
                <w:rFonts w:ascii="Times New Roman" w:hAnsi="Times New Roman" w:cs="Times New Roman"/>
              </w:rPr>
              <w:t>Подрядчику. При этом затраты</w:t>
            </w:r>
            <w:r w:rsidR="00D74F3B" w:rsidRPr="00DC5D08">
              <w:rPr>
                <w:rFonts w:ascii="Times New Roman" w:hAnsi="Times New Roman" w:cs="Times New Roman"/>
              </w:rPr>
              <w:t xml:space="preserve"> </w:t>
            </w:r>
            <w:r w:rsidRPr="00DC5D08">
              <w:rPr>
                <w:rFonts w:ascii="Times New Roman" w:hAnsi="Times New Roman" w:cs="Times New Roman"/>
              </w:rPr>
              <w:t xml:space="preserve">Подрядчика, связанные с исполнением Договора, Заказчиком не возмещаются и оплате не подлежат. </w:t>
            </w:r>
          </w:p>
          <w:p w14:paraId="1ADCAB61" w14:textId="77777777" w:rsidR="00671151" w:rsidRPr="00DC5D08" w:rsidRDefault="00671151" w:rsidP="00671151">
            <w:pPr>
              <w:spacing w:after="0" w:line="240" w:lineRule="auto"/>
              <w:ind w:left="94" w:right="87"/>
              <w:contextualSpacing/>
              <w:jc w:val="both"/>
              <w:rPr>
                <w:rFonts w:ascii="Times New Roman" w:hAnsi="Times New Roman" w:cs="Times New Roman"/>
              </w:rPr>
            </w:pPr>
            <w:r w:rsidRPr="00DC5D08">
              <w:rPr>
                <w:rFonts w:ascii="Times New Roman" w:hAnsi="Times New Roman" w:cs="Times New Roman"/>
              </w:rPr>
              <w:t xml:space="preserve">После получения согласия Заказчика с дизайн-проектом по электронной почте </w:t>
            </w:r>
            <w:hyperlink r:id="rId11" w:history="1">
              <w:r w:rsidRPr="00DC5D08">
                <w:rPr>
                  <w:rStyle w:val="aff3"/>
                  <w:rFonts w:ascii="Times New Roman" w:hAnsi="Times New Roman" w:cs="Times New Roman"/>
                </w:rPr>
                <w:t>m.chernikova@innopolis.ru</w:t>
              </w:r>
            </w:hyperlink>
            <w:r w:rsidRPr="00DC5D08">
              <w:rPr>
                <w:rFonts w:ascii="Times New Roman" w:hAnsi="Times New Roman" w:cs="Times New Roman"/>
              </w:rPr>
              <w:t xml:space="preserve">  или письменного его утверждения Заказчиком, дизайн-проект считается согласованным Сторонами и утвержденным Заказчиком.</w:t>
            </w:r>
          </w:p>
        </w:tc>
      </w:tr>
      <w:tr w:rsidR="00671151" w:rsidRPr="00671151" w14:paraId="5116FC79"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487B7E4" w14:textId="421F977E"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lastRenderedPageBreak/>
              <w:t>2.</w:t>
            </w:r>
            <w:r w:rsidR="008F2C33">
              <w:rPr>
                <w:rFonts w:cs="Times New Roman"/>
                <w:sz w:val="22"/>
                <w:szCs w:val="22"/>
                <w:lang w:val="ru-RU"/>
              </w:rPr>
              <w:t>3</w:t>
            </w:r>
            <w:r w:rsidRPr="00671151">
              <w:rPr>
                <w:rFonts w:cs="Times New Roman"/>
                <w:sz w:val="22"/>
                <w:szCs w:val="22"/>
                <w:lang w:val="ru-RU"/>
              </w:rPr>
              <w:t>.1.</w:t>
            </w:r>
          </w:p>
        </w:tc>
        <w:tc>
          <w:tcPr>
            <w:tcW w:w="2410" w:type="dxa"/>
            <w:tcBorders>
              <w:top w:val="single" w:sz="2" w:space="0" w:color="000000"/>
              <w:left w:val="single" w:sz="2" w:space="0" w:color="000000"/>
              <w:bottom w:val="single" w:sz="2" w:space="0" w:color="000000"/>
              <w:right w:val="single" w:sz="2" w:space="0" w:color="000000"/>
            </w:tcBorders>
          </w:tcPr>
          <w:p w14:paraId="35A655A2"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Материалы и оборудование для внутренней отделки помещений</w:t>
            </w:r>
          </w:p>
        </w:tc>
        <w:tc>
          <w:tcPr>
            <w:tcW w:w="7373" w:type="dxa"/>
            <w:tcBorders>
              <w:top w:val="single" w:sz="2" w:space="0" w:color="000000"/>
              <w:left w:val="single" w:sz="2" w:space="0" w:color="000000"/>
              <w:bottom w:val="single" w:sz="2" w:space="0" w:color="000000"/>
              <w:right w:val="single" w:sz="2" w:space="0" w:color="000000"/>
            </w:tcBorders>
          </w:tcPr>
          <w:p w14:paraId="492FFD58" w14:textId="77777777" w:rsidR="00671151" w:rsidRPr="00671151" w:rsidRDefault="00671151" w:rsidP="00671151">
            <w:pPr>
              <w:shd w:val="clear" w:color="auto" w:fill="FFFFFF"/>
              <w:tabs>
                <w:tab w:val="left" w:pos="512"/>
              </w:tabs>
              <w:spacing w:after="0" w:line="240" w:lineRule="auto"/>
              <w:ind w:left="82" w:right="85"/>
              <w:jc w:val="both"/>
              <w:rPr>
                <w:rFonts w:ascii="Times New Roman" w:hAnsi="Times New Roman" w:cs="Times New Roman"/>
              </w:rPr>
            </w:pPr>
            <w:r w:rsidRPr="00671151">
              <w:rPr>
                <w:rFonts w:ascii="Times New Roman" w:hAnsi="Times New Roman" w:cs="Times New Roman"/>
              </w:rPr>
              <w:t>При создании проекта использовать только высококачественные, долговечные и экологически чистые материалы, легко поддающиеся гигиенической обработке и отвечающие противопожарным требованиям (Федеральный закон от 22.07.2008 №123-ФЗ «Технический регламент о требованиях пожарной безопасности»), требованиям СанПиН 2.4.1.3049-13. Материалы подбираются в соответствии с согласованным дизайн-проектом.</w:t>
            </w:r>
          </w:p>
        </w:tc>
      </w:tr>
      <w:tr w:rsidR="00671151" w:rsidRPr="00671151" w14:paraId="54CD13A0" w14:textId="77777777" w:rsidTr="00944C75">
        <w:tc>
          <w:tcPr>
            <w:tcW w:w="764" w:type="dxa"/>
            <w:tcBorders>
              <w:top w:val="single" w:sz="2" w:space="0" w:color="000000"/>
              <w:left w:val="single" w:sz="2" w:space="0" w:color="000000"/>
              <w:bottom w:val="single" w:sz="2" w:space="0" w:color="000000"/>
              <w:right w:val="single" w:sz="2" w:space="0" w:color="000000"/>
            </w:tcBorders>
          </w:tcPr>
          <w:p w14:paraId="79E0902F" w14:textId="124F9FD4"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4</w:t>
            </w:r>
            <w:r w:rsidRPr="00671151">
              <w:rPr>
                <w:rFonts w:cs="Times New Roman"/>
                <w:sz w:val="22"/>
                <w:szCs w:val="22"/>
                <w:lang w:val="ru-RU"/>
              </w:rPr>
              <w:t>.</w:t>
            </w:r>
          </w:p>
        </w:tc>
        <w:tc>
          <w:tcPr>
            <w:tcW w:w="2410" w:type="dxa"/>
            <w:tcBorders>
              <w:top w:val="single" w:sz="2" w:space="0" w:color="000000"/>
              <w:left w:val="single" w:sz="2" w:space="0" w:color="000000"/>
              <w:bottom w:val="single" w:sz="2" w:space="0" w:color="000000"/>
              <w:right w:val="single" w:sz="2" w:space="0" w:color="000000"/>
            </w:tcBorders>
          </w:tcPr>
          <w:p w14:paraId="3708604C"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Конструктивные и объемно-планировочные решения объекта</w:t>
            </w:r>
          </w:p>
        </w:tc>
        <w:tc>
          <w:tcPr>
            <w:tcW w:w="7373" w:type="dxa"/>
            <w:tcBorders>
              <w:top w:val="single" w:sz="2" w:space="0" w:color="000000"/>
              <w:left w:val="single" w:sz="2" w:space="0" w:color="000000"/>
              <w:bottom w:val="single" w:sz="2" w:space="0" w:color="000000"/>
              <w:right w:val="single" w:sz="2" w:space="0" w:color="000000"/>
            </w:tcBorders>
          </w:tcPr>
          <w:p w14:paraId="57631BF3" w14:textId="77777777" w:rsidR="00671151" w:rsidRPr="00671151" w:rsidRDefault="00671151" w:rsidP="00671151">
            <w:pPr>
              <w:pStyle w:val="1"/>
              <w:shd w:val="clear" w:color="auto" w:fill="FFFFFF"/>
              <w:spacing w:before="0" w:after="0"/>
              <w:ind w:left="94" w:right="95"/>
              <w:jc w:val="both"/>
              <w:textAlignment w:val="baseline"/>
              <w:rPr>
                <w:b w:val="0"/>
                <w:color w:val="2D2D2D"/>
                <w:spacing w:val="2"/>
                <w:sz w:val="22"/>
                <w:szCs w:val="22"/>
              </w:rPr>
            </w:pPr>
            <w:r w:rsidRPr="00671151">
              <w:rPr>
                <w:b w:val="0"/>
                <w:sz w:val="22"/>
                <w:szCs w:val="22"/>
              </w:rPr>
              <w:t>Конструктивные и объемно-планировочные решения разработать в соответствии с п. 14 Положения о составе разделов проектной документации, требованиями иных действующих норм проектирования.</w:t>
            </w:r>
          </w:p>
          <w:p w14:paraId="1034190A" w14:textId="77777777" w:rsidR="00671151" w:rsidRPr="00671151" w:rsidRDefault="00671151" w:rsidP="0005423F">
            <w:pPr>
              <w:widowControl w:val="0"/>
              <w:numPr>
                <w:ilvl w:val="0"/>
                <w:numId w:val="5"/>
              </w:numPr>
              <w:shd w:val="clear" w:color="auto" w:fill="FFFFFF"/>
              <w:tabs>
                <w:tab w:val="left" w:pos="512"/>
              </w:tabs>
              <w:suppressAutoHyphens/>
              <w:spacing w:after="0" w:line="240" w:lineRule="auto"/>
              <w:ind w:left="94" w:right="85" w:firstLine="0"/>
              <w:jc w:val="both"/>
              <w:rPr>
                <w:rFonts w:ascii="Times New Roman" w:hAnsi="Times New Roman" w:cs="Times New Roman"/>
              </w:rPr>
            </w:pPr>
            <w:r w:rsidRPr="00671151">
              <w:rPr>
                <w:rFonts w:ascii="Times New Roman" w:hAnsi="Times New Roman" w:cs="Times New Roman"/>
              </w:rPr>
              <w:t xml:space="preserve"> Представить варианты планировочных решений помещений в зависимости от выбора конструкций и декоративного оформления.</w:t>
            </w:r>
          </w:p>
          <w:p w14:paraId="39B14D5B" w14:textId="77777777" w:rsidR="00671151" w:rsidRPr="00671151" w:rsidRDefault="00671151" w:rsidP="0005423F">
            <w:pPr>
              <w:widowControl w:val="0"/>
              <w:numPr>
                <w:ilvl w:val="0"/>
                <w:numId w:val="5"/>
              </w:numPr>
              <w:shd w:val="clear" w:color="auto" w:fill="FFFFFF"/>
              <w:tabs>
                <w:tab w:val="left" w:pos="512"/>
              </w:tabs>
              <w:suppressAutoHyphens/>
              <w:spacing w:after="0" w:line="240" w:lineRule="auto"/>
              <w:ind w:left="94" w:right="85" w:firstLine="0"/>
              <w:jc w:val="both"/>
              <w:rPr>
                <w:rFonts w:ascii="Times New Roman" w:hAnsi="Times New Roman" w:cs="Times New Roman"/>
              </w:rPr>
            </w:pPr>
            <w:r w:rsidRPr="00671151">
              <w:rPr>
                <w:rFonts w:ascii="Times New Roman" w:hAnsi="Times New Roman" w:cs="Times New Roman"/>
              </w:rPr>
              <w:t>В разделе описать и обосновать пространственные схемы помещений, принятые при выполнении расчетов строительных конструкций.</w:t>
            </w:r>
          </w:p>
          <w:p w14:paraId="61F162CA" w14:textId="77777777" w:rsidR="00671151" w:rsidRPr="00671151" w:rsidRDefault="00671151" w:rsidP="0005423F">
            <w:pPr>
              <w:widowControl w:val="0"/>
              <w:numPr>
                <w:ilvl w:val="0"/>
                <w:numId w:val="5"/>
              </w:numPr>
              <w:shd w:val="clear" w:color="auto" w:fill="FFFFFF"/>
              <w:tabs>
                <w:tab w:val="left" w:pos="512"/>
              </w:tabs>
              <w:suppressAutoHyphens/>
              <w:spacing w:after="0" w:line="240" w:lineRule="auto"/>
              <w:ind w:left="94" w:right="85" w:firstLine="0"/>
              <w:jc w:val="both"/>
              <w:rPr>
                <w:rFonts w:ascii="Times New Roman" w:hAnsi="Times New Roman" w:cs="Times New Roman"/>
              </w:rPr>
            </w:pPr>
            <w:r w:rsidRPr="00671151">
              <w:rPr>
                <w:rFonts w:ascii="Times New Roman" w:hAnsi="Times New Roman" w:cs="Times New Roman"/>
              </w:rPr>
              <w:t>В составе раздела разработать мероприятия с обоснованием принятых решений, обеспечивающие:</w:t>
            </w:r>
          </w:p>
          <w:p w14:paraId="0467CB35" w14:textId="77777777" w:rsidR="00671151" w:rsidRPr="008443DE" w:rsidRDefault="00671151" w:rsidP="00671151">
            <w:pPr>
              <w:pStyle w:val="afc"/>
              <w:shd w:val="clear" w:color="auto" w:fill="FFFFFF"/>
              <w:tabs>
                <w:tab w:val="left" w:pos="512"/>
                <w:tab w:val="left" w:pos="796"/>
              </w:tabs>
              <w:spacing w:after="0" w:line="240" w:lineRule="auto"/>
              <w:ind w:left="341" w:right="85"/>
              <w:jc w:val="both"/>
              <w:rPr>
                <w:rFonts w:ascii="Times New Roman" w:hAnsi="Times New Roman" w:cs="Times New Roman"/>
              </w:rPr>
            </w:pPr>
            <w:r w:rsidRPr="008443DE">
              <w:rPr>
                <w:rFonts w:ascii="Times New Roman" w:hAnsi="Times New Roman" w:cs="Times New Roman"/>
              </w:rPr>
              <w:t>1) Решения по естественной освещенности помещений;</w:t>
            </w:r>
          </w:p>
          <w:p w14:paraId="1CEB7258" w14:textId="77777777" w:rsidR="00671151" w:rsidRPr="008443DE" w:rsidRDefault="00671151" w:rsidP="00671151">
            <w:pPr>
              <w:pStyle w:val="afc"/>
              <w:shd w:val="clear" w:color="auto" w:fill="FFFFFF"/>
              <w:tabs>
                <w:tab w:val="left" w:pos="512"/>
                <w:tab w:val="left" w:pos="796"/>
              </w:tabs>
              <w:spacing w:after="0" w:line="240" w:lineRule="auto"/>
              <w:ind w:left="341" w:right="85"/>
              <w:jc w:val="both"/>
              <w:rPr>
                <w:rFonts w:ascii="Times New Roman" w:hAnsi="Times New Roman" w:cs="Times New Roman"/>
              </w:rPr>
            </w:pPr>
            <w:r w:rsidRPr="008443DE">
              <w:rPr>
                <w:rFonts w:ascii="Times New Roman" w:hAnsi="Times New Roman" w:cs="Times New Roman"/>
              </w:rPr>
              <w:t>2) Соблюдение требуемых теплозащитных характеристик ограждающих конструкций;</w:t>
            </w:r>
          </w:p>
          <w:p w14:paraId="0F8E5564" w14:textId="77777777" w:rsidR="00671151" w:rsidRPr="00671151" w:rsidRDefault="00671151" w:rsidP="00671151">
            <w:pPr>
              <w:shd w:val="clear" w:color="auto" w:fill="FFFFFF"/>
              <w:tabs>
                <w:tab w:val="left" w:pos="796"/>
              </w:tabs>
              <w:spacing w:after="0" w:line="240" w:lineRule="auto"/>
              <w:ind w:left="341" w:right="85"/>
              <w:jc w:val="both"/>
              <w:rPr>
                <w:rFonts w:ascii="Times New Roman" w:hAnsi="Times New Roman" w:cs="Times New Roman"/>
              </w:rPr>
            </w:pPr>
            <w:r w:rsidRPr="008443DE">
              <w:rPr>
                <w:rFonts w:ascii="Times New Roman" w:hAnsi="Times New Roman" w:cs="Times New Roman"/>
              </w:rPr>
              <w:t>3) Соблюдение санитарно-гигиенических условий;</w:t>
            </w:r>
          </w:p>
          <w:p w14:paraId="626E9260" w14:textId="77777777" w:rsidR="00671151" w:rsidRPr="00671151" w:rsidRDefault="00671151" w:rsidP="00671151">
            <w:pPr>
              <w:shd w:val="clear" w:color="auto" w:fill="FFFFFF"/>
              <w:tabs>
                <w:tab w:val="left" w:pos="796"/>
              </w:tabs>
              <w:spacing w:after="0" w:line="240" w:lineRule="auto"/>
              <w:ind w:left="341" w:right="85"/>
              <w:jc w:val="both"/>
              <w:rPr>
                <w:rFonts w:ascii="Times New Roman" w:hAnsi="Times New Roman" w:cs="Times New Roman"/>
              </w:rPr>
            </w:pPr>
            <w:r w:rsidRPr="00671151">
              <w:rPr>
                <w:rFonts w:ascii="Times New Roman" w:hAnsi="Times New Roman" w:cs="Times New Roman"/>
              </w:rPr>
              <w:t>4) Пожарную безопасность.</w:t>
            </w:r>
          </w:p>
          <w:p w14:paraId="46F25DCB" w14:textId="77777777" w:rsidR="00671151" w:rsidRPr="00671151" w:rsidRDefault="00671151" w:rsidP="0005423F">
            <w:pPr>
              <w:widowControl w:val="0"/>
              <w:numPr>
                <w:ilvl w:val="0"/>
                <w:numId w:val="5"/>
              </w:numPr>
              <w:shd w:val="clear" w:color="auto" w:fill="FFFFFF"/>
              <w:tabs>
                <w:tab w:val="left" w:pos="512"/>
                <w:tab w:val="left" w:pos="796"/>
              </w:tabs>
              <w:suppressAutoHyphens/>
              <w:spacing w:after="0" w:line="240" w:lineRule="auto"/>
              <w:ind w:left="85" w:right="85" w:firstLine="9"/>
              <w:jc w:val="both"/>
              <w:rPr>
                <w:rFonts w:ascii="Times New Roman" w:hAnsi="Times New Roman" w:cs="Times New Roman"/>
              </w:rPr>
            </w:pPr>
            <w:r w:rsidRPr="00671151">
              <w:rPr>
                <w:rFonts w:ascii="Times New Roman" w:hAnsi="Times New Roman" w:cs="Times New Roman"/>
              </w:rPr>
              <w:t>В составе раздела разработать конструкции полов, подвесных потолков с обоснованием принятых решений.</w:t>
            </w:r>
          </w:p>
          <w:p w14:paraId="5B050452" w14:textId="77777777" w:rsidR="00671151" w:rsidRPr="00671151" w:rsidRDefault="00671151" w:rsidP="0005423F">
            <w:pPr>
              <w:widowControl w:val="0"/>
              <w:numPr>
                <w:ilvl w:val="0"/>
                <w:numId w:val="5"/>
              </w:numPr>
              <w:shd w:val="clear" w:color="auto" w:fill="FFFFFF"/>
              <w:tabs>
                <w:tab w:val="left" w:pos="512"/>
              </w:tabs>
              <w:suppressAutoHyphens/>
              <w:spacing w:after="0" w:line="240" w:lineRule="auto"/>
              <w:ind w:left="85" w:right="85" w:firstLine="9"/>
              <w:jc w:val="both"/>
              <w:rPr>
                <w:rFonts w:ascii="Times New Roman" w:hAnsi="Times New Roman" w:cs="Times New Roman"/>
              </w:rPr>
            </w:pPr>
            <w:r w:rsidRPr="00671151">
              <w:rPr>
                <w:rFonts w:ascii="Times New Roman" w:hAnsi="Times New Roman" w:cs="Times New Roman"/>
              </w:rPr>
              <w:t>Принятые проектом конструкции и материалы должны обеспечивать надлежащие эксплуатационные качества сооружений, соответствовать нормам, установленным РФ, и иметь сертификат соответствия.</w:t>
            </w:r>
          </w:p>
          <w:p w14:paraId="6A8393E1" w14:textId="77777777" w:rsidR="00671151" w:rsidRPr="00671151" w:rsidRDefault="00671151" w:rsidP="0005423F">
            <w:pPr>
              <w:widowControl w:val="0"/>
              <w:numPr>
                <w:ilvl w:val="0"/>
                <w:numId w:val="5"/>
              </w:numPr>
              <w:shd w:val="clear" w:color="auto" w:fill="FFFFFF"/>
              <w:tabs>
                <w:tab w:val="left" w:pos="512"/>
              </w:tabs>
              <w:suppressAutoHyphens/>
              <w:spacing w:after="0" w:line="240" w:lineRule="auto"/>
              <w:ind w:left="85" w:right="85" w:firstLine="9"/>
              <w:jc w:val="both"/>
              <w:rPr>
                <w:rFonts w:ascii="Times New Roman" w:hAnsi="Times New Roman" w:cs="Times New Roman"/>
              </w:rPr>
            </w:pPr>
            <w:r w:rsidRPr="00671151">
              <w:rPr>
                <w:rFonts w:ascii="Times New Roman" w:hAnsi="Times New Roman" w:cs="Times New Roman"/>
              </w:rPr>
              <w:t>Разработанные решения представить на согласование Заказчику.</w:t>
            </w:r>
          </w:p>
        </w:tc>
      </w:tr>
      <w:tr w:rsidR="00671151" w:rsidRPr="00671151" w14:paraId="6B5E686C" w14:textId="77777777" w:rsidTr="00944C75">
        <w:tc>
          <w:tcPr>
            <w:tcW w:w="764" w:type="dxa"/>
            <w:tcBorders>
              <w:top w:val="single" w:sz="2" w:space="0" w:color="000000"/>
              <w:left w:val="single" w:sz="2" w:space="0" w:color="000000"/>
              <w:bottom w:val="single" w:sz="2" w:space="0" w:color="000000"/>
              <w:right w:val="single" w:sz="2" w:space="0" w:color="000000"/>
            </w:tcBorders>
          </w:tcPr>
          <w:p w14:paraId="5A76C8C0" w14:textId="5FE6CC75"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w:t>
            </w:r>
          </w:p>
        </w:tc>
        <w:tc>
          <w:tcPr>
            <w:tcW w:w="2410" w:type="dxa"/>
            <w:tcBorders>
              <w:top w:val="single" w:sz="2" w:space="0" w:color="000000"/>
              <w:left w:val="single" w:sz="2" w:space="0" w:color="000000"/>
              <w:bottom w:val="single" w:sz="2" w:space="0" w:color="000000"/>
              <w:right w:val="single" w:sz="2" w:space="0" w:color="000000"/>
            </w:tcBorders>
          </w:tcPr>
          <w:p w14:paraId="1A004F9C"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Сведения об инженерном </w:t>
            </w:r>
            <w:r w:rsidRPr="00671151">
              <w:rPr>
                <w:rFonts w:ascii="Times New Roman" w:hAnsi="Times New Roman" w:cs="Times New Roman"/>
                <w:b/>
              </w:rPr>
              <w:lastRenderedPageBreak/>
              <w:t>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7373" w:type="dxa"/>
            <w:tcBorders>
              <w:top w:val="single" w:sz="2" w:space="0" w:color="000000"/>
              <w:left w:val="single" w:sz="2" w:space="0" w:color="000000"/>
              <w:bottom w:val="single" w:sz="2" w:space="0" w:color="000000"/>
              <w:right w:val="single" w:sz="2" w:space="0" w:color="000000"/>
            </w:tcBorders>
          </w:tcPr>
          <w:p w14:paraId="18FACFB1" w14:textId="77777777" w:rsidR="00671151" w:rsidRPr="00671151" w:rsidRDefault="00671151" w:rsidP="0005423F">
            <w:pPr>
              <w:widowControl w:val="0"/>
              <w:numPr>
                <w:ilvl w:val="0"/>
                <w:numId w:val="8"/>
              </w:numPr>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lastRenderedPageBreak/>
              <w:t xml:space="preserve">Системы инженерно-технического обеспечения разработать в соответствии с требованиями действующих норм проектирования и п. 15 </w:t>
            </w:r>
            <w:r w:rsidRPr="00671151">
              <w:rPr>
                <w:rFonts w:ascii="Times New Roman" w:hAnsi="Times New Roman" w:cs="Times New Roman"/>
              </w:rPr>
              <w:lastRenderedPageBreak/>
              <w:t>Положения о составе разделов проектной документации, техническими условиями подключения к инженерным сетям и источникам снабжения.</w:t>
            </w:r>
          </w:p>
          <w:p w14:paraId="68FE7FBB" w14:textId="77777777" w:rsidR="00671151" w:rsidRPr="00671151" w:rsidRDefault="00671151" w:rsidP="0005423F">
            <w:pPr>
              <w:widowControl w:val="0"/>
              <w:numPr>
                <w:ilvl w:val="0"/>
                <w:numId w:val="8"/>
              </w:numPr>
              <w:tabs>
                <w:tab w:val="left" w:pos="489"/>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Проектируемые системы должны обеспечивать нормативный уровень надежности и безопасность эксплуатации.</w:t>
            </w:r>
          </w:p>
          <w:p w14:paraId="06771F40" w14:textId="77777777" w:rsidR="00671151" w:rsidRPr="00671151" w:rsidRDefault="00671151" w:rsidP="0005423F">
            <w:pPr>
              <w:widowControl w:val="0"/>
              <w:numPr>
                <w:ilvl w:val="0"/>
                <w:numId w:val="8"/>
              </w:numPr>
              <w:tabs>
                <w:tab w:val="left" w:pos="489"/>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Дополнительно:</w:t>
            </w:r>
          </w:p>
          <w:p w14:paraId="22F68676" w14:textId="77777777" w:rsidR="00671151" w:rsidRPr="00671151" w:rsidRDefault="00671151" w:rsidP="00671151">
            <w:pPr>
              <w:spacing w:after="0" w:line="240" w:lineRule="auto"/>
              <w:ind w:left="94" w:right="87"/>
              <w:jc w:val="both"/>
              <w:rPr>
                <w:rFonts w:ascii="Times New Roman" w:hAnsi="Times New Roman" w:cs="Times New Roman"/>
              </w:rPr>
            </w:pPr>
            <w:r w:rsidRPr="00671151">
              <w:rPr>
                <w:rFonts w:ascii="Times New Roman" w:hAnsi="Times New Roman" w:cs="Times New Roman"/>
              </w:rPr>
              <w:t>3.1 Кондиционирование. Предусмотреть:</w:t>
            </w:r>
          </w:p>
          <w:p w14:paraId="669116C9" w14:textId="17E2EA5F" w:rsidR="00671151" w:rsidRPr="00671151" w:rsidRDefault="00671151" w:rsidP="00671151">
            <w:pPr>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 </w:t>
            </w:r>
            <w:r w:rsidR="003A49B6">
              <w:rPr>
                <w:rFonts w:ascii="Times New Roman" w:hAnsi="Times New Roman" w:cs="Times New Roman"/>
              </w:rPr>
              <w:t>с</w:t>
            </w:r>
            <w:r w:rsidRPr="00671151">
              <w:rPr>
                <w:rFonts w:ascii="Times New Roman" w:hAnsi="Times New Roman" w:cs="Times New Roman"/>
              </w:rPr>
              <w:t xml:space="preserve">истему центрального кондиционирования, с возможностью регулирования температуры </w:t>
            </w:r>
            <w:proofErr w:type="spellStart"/>
            <w:r w:rsidRPr="00671151">
              <w:rPr>
                <w:rFonts w:ascii="Times New Roman" w:hAnsi="Times New Roman" w:cs="Times New Roman"/>
              </w:rPr>
              <w:t>позонно</w:t>
            </w:r>
            <w:proofErr w:type="spellEnd"/>
            <w:r w:rsidRPr="00671151">
              <w:rPr>
                <w:rFonts w:ascii="Times New Roman" w:hAnsi="Times New Roman" w:cs="Times New Roman"/>
              </w:rPr>
              <w:t>.</w:t>
            </w:r>
          </w:p>
          <w:p w14:paraId="67240684" w14:textId="77777777" w:rsidR="00671151" w:rsidRPr="00DC5D08" w:rsidRDefault="00671151" w:rsidP="00671151">
            <w:pPr>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3.2 </w:t>
            </w:r>
            <w:r w:rsidRPr="00DC5D08">
              <w:rPr>
                <w:rFonts w:ascii="Times New Roman" w:hAnsi="Times New Roman" w:cs="Times New Roman"/>
              </w:rPr>
              <w:t>Электроснабжение. Предусмотреть:</w:t>
            </w:r>
          </w:p>
          <w:p w14:paraId="6C1AEC90" w14:textId="77777777" w:rsidR="00671151" w:rsidRPr="00DC5D08" w:rsidRDefault="00671151"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- 3-я категория надежности, согласно полученных технических условий от ООО «</w:t>
            </w:r>
            <w:proofErr w:type="spellStart"/>
            <w:r w:rsidRPr="00DC5D08">
              <w:rPr>
                <w:rFonts w:ascii="Times New Roman" w:hAnsi="Times New Roman" w:cs="Times New Roman"/>
              </w:rPr>
              <w:t>Энерготранзит</w:t>
            </w:r>
            <w:proofErr w:type="spellEnd"/>
            <w:r w:rsidRPr="00DC5D08">
              <w:rPr>
                <w:rFonts w:ascii="Times New Roman" w:hAnsi="Times New Roman" w:cs="Times New Roman"/>
              </w:rPr>
              <w:t xml:space="preserve">» (точка технологического присоединения-ВРУ-3 многоквартирного жилого дома). Применять </w:t>
            </w:r>
            <w:proofErr w:type="spellStart"/>
            <w:r w:rsidRPr="00DC5D08">
              <w:rPr>
                <w:rFonts w:ascii="Times New Roman" w:hAnsi="Times New Roman" w:cs="Times New Roman"/>
              </w:rPr>
              <w:t>электроустановочные</w:t>
            </w:r>
            <w:proofErr w:type="spellEnd"/>
            <w:r w:rsidRPr="00DC5D08">
              <w:rPr>
                <w:rFonts w:ascii="Times New Roman" w:hAnsi="Times New Roman" w:cs="Times New Roman"/>
              </w:rPr>
              <w:t xml:space="preserve"> элементы марки “ABB” или эквивалент, кабели типа </w:t>
            </w:r>
            <w:proofErr w:type="gramStart"/>
            <w:r w:rsidRPr="00DC5D08">
              <w:rPr>
                <w:rFonts w:ascii="Times New Roman" w:hAnsi="Times New Roman" w:cs="Times New Roman"/>
              </w:rPr>
              <w:t>ВВГ-</w:t>
            </w:r>
            <w:proofErr w:type="spellStart"/>
            <w:r w:rsidRPr="00DC5D08">
              <w:rPr>
                <w:rFonts w:ascii="Times New Roman" w:hAnsi="Times New Roman" w:cs="Times New Roman"/>
              </w:rPr>
              <w:t>нг</w:t>
            </w:r>
            <w:proofErr w:type="spellEnd"/>
            <w:proofErr w:type="gramEnd"/>
            <w:r w:rsidRPr="00DC5D08">
              <w:rPr>
                <w:rFonts w:ascii="Times New Roman" w:hAnsi="Times New Roman" w:cs="Times New Roman"/>
              </w:rPr>
              <w:t>.</w:t>
            </w:r>
          </w:p>
          <w:p w14:paraId="5E49D1C8" w14:textId="77777777" w:rsidR="003A49B6" w:rsidRPr="00DC5D08" w:rsidRDefault="00671151"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3.3 Вентиляци</w:t>
            </w:r>
            <w:r w:rsidR="003A49B6" w:rsidRPr="00DC5D08">
              <w:rPr>
                <w:rFonts w:ascii="Times New Roman" w:hAnsi="Times New Roman" w:cs="Times New Roman"/>
              </w:rPr>
              <w:t>я и отопление. П</w:t>
            </w:r>
            <w:r w:rsidRPr="00DC5D08">
              <w:rPr>
                <w:rFonts w:ascii="Times New Roman" w:hAnsi="Times New Roman" w:cs="Times New Roman"/>
              </w:rPr>
              <w:t>редусмотреть</w:t>
            </w:r>
            <w:r w:rsidR="003A49B6" w:rsidRPr="00DC5D08">
              <w:rPr>
                <w:rFonts w:ascii="Times New Roman" w:hAnsi="Times New Roman" w:cs="Times New Roman"/>
              </w:rPr>
              <w:t>:</w:t>
            </w:r>
          </w:p>
          <w:p w14:paraId="3BFBFF29" w14:textId="77777777" w:rsidR="003A49B6" w:rsidRPr="00DC5D08" w:rsidRDefault="003A49B6"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xml:space="preserve">- ремонт (замену) систем отопления и вентиляции </w:t>
            </w:r>
          </w:p>
          <w:p w14:paraId="2A7FB182" w14:textId="76F2C70E" w:rsidR="003A49B6" w:rsidRPr="00DC5D08" w:rsidRDefault="003A49B6" w:rsidP="003A49B6">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xml:space="preserve">- </w:t>
            </w:r>
            <w:r w:rsidR="00671151" w:rsidRPr="00DC5D08">
              <w:rPr>
                <w:rFonts w:ascii="Times New Roman" w:hAnsi="Times New Roman" w:cs="Times New Roman"/>
              </w:rPr>
              <w:t>достаточной для воздухообмена с учетом размещения офиса.</w:t>
            </w:r>
          </w:p>
          <w:p w14:paraId="5ACB6C61" w14:textId="4909AEAA" w:rsidR="003A49B6" w:rsidRPr="00DC5D08" w:rsidRDefault="003A49B6" w:rsidP="003A49B6">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установку терморегуляторов на отопительные приборы.</w:t>
            </w:r>
          </w:p>
          <w:p w14:paraId="0B7BF78A" w14:textId="77777777" w:rsidR="003A49B6" w:rsidRPr="00DC5D08" w:rsidRDefault="003A49B6"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3.4 Водоснабжение (водоотведение). Предусмотреть:</w:t>
            </w:r>
          </w:p>
          <w:p w14:paraId="137E790A" w14:textId="77777777" w:rsidR="003A49B6" w:rsidRPr="00DC5D08" w:rsidRDefault="003A49B6"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xml:space="preserve">- ремонт (замену) систем водоснабжения и канализации. </w:t>
            </w:r>
          </w:p>
          <w:p w14:paraId="0322212C" w14:textId="77777777" w:rsidR="003A49B6" w:rsidRPr="00DC5D08" w:rsidRDefault="003A49B6"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3.5 Сети связи. Предусмотреть:</w:t>
            </w:r>
          </w:p>
          <w:p w14:paraId="5FF23EC1" w14:textId="5D5F7DC4" w:rsidR="003A49B6" w:rsidRPr="00671151" w:rsidRDefault="003A49B6" w:rsidP="00671151">
            <w:pPr>
              <w:tabs>
                <w:tab w:val="left" w:pos="489"/>
              </w:tabs>
              <w:spacing w:after="0" w:line="240" w:lineRule="auto"/>
              <w:ind w:left="94" w:right="87"/>
              <w:jc w:val="both"/>
              <w:rPr>
                <w:rFonts w:ascii="Times New Roman" w:hAnsi="Times New Roman" w:cs="Times New Roman"/>
              </w:rPr>
            </w:pPr>
            <w:r w:rsidRPr="00DC5D08">
              <w:rPr>
                <w:rFonts w:ascii="Times New Roman" w:hAnsi="Times New Roman" w:cs="Times New Roman"/>
              </w:rPr>
              <w:t>- ремонт (замену) систем связи, охранно-пожарной сигнализации и других слаботочных систем.</w:t>
            </w:r>
          </w:p>
        </w:tc>
      </w:tr>
      <w:tr w:rsidR="00671151" w:rsidRPr="00671151" w14:paraId="260FB41A"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FD8F02C" w14:textId="4D78A46E" w:rsidR="00671151" w:rsidRPr="00671151" w:rsidRDefault="00671151" w:rsidP="008F2C33">
            <w:pPr>
              <w:pStyle w:val="aff4"/>
              <w:jc w:val="center"/>
              <w:rPr>
                <w:rFonts w:cs="Times New Roman"/>
                <w:color w:val="auto"/>
                <w:sz w:val="22"/>
                <w:szCs w:val="22"/>
                <w:lang w:val="ru-RU"/>
              </w:rPr>
            </w:pPr>
            <w:r w:rsidRPr="00671151">
              <w:rPr>
                <w:rFonts w:cs="Times New Roman"/>
                <w:color w:val="auto"/>
                <w:sz w:val="22"/>
                <w:szCs w:val="22"/>
                <w:lang w:val="ru-RU"/>
              </w:rPr>
              <w:lastRenderedPageBreak/>
              <w:t>2.</w:t>
            </w:r>
            <w:r w:rsidR="008F2C33">
              <w:rPr>
                <w:rFonts w:cs="Times New Roman"/>
                <w:color w:val="auto"/>
                <w:sz w:val="22"/>
                <w:szCs w:val="22"/>
                <w:lang w:val="ru-RU"/>
              </w:rPr>
              <w:t>5</w:t>
            </w:r>
            <w:r w:rsidRPr="00671151">
              <w:rPr>
                <w:rFonts w:cs="Times New Roman"/>
                <w:color w:val="auto"/>
                <w:sz w:val="22"/>
                <w:szCs w:val="22"/>
                <w:lang w:val="ru-RU"/>
              </w:rPr>
              <w:t>.1.</w:t>
            </w:r>
          </w:p>
        </w:tc>
        <w:tc>
          <w:tcPr>
            <w:tcW w:w="2410" w:type="dxa"/>
            <w:tcBorders>
              <w:top w:val="single" w:sz="2" w:space="0" w:color="000000"/>
              <w:left w:val="single" w:sz="2" w:space="0" w:color="000000"/>
              <w:bottom w:val="single" w:sz="2" w:space="0" w:color="000000"/>
              <w:right w:val="single" w:sz="2" w:space="0" w:color="000000"/>
            </w:tcBorders>
          </w:tcPr>
          <w:p w14:paraId="6082820D"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Система электроснабжения </w:t>
            </w:r>
          </w:p>
        </w:tc>
        <w:tc>
          <w:tcPr>
            <w:tcW w:w="7373" w:type="dxa"/>
            <w:tcBorders>
              <w:top w:val="single" w:sz="2" w:space="0" w:color="000000"/>
              <w:left w:val="single" w:sz="2" w:space="0" w:color="000000"/>
              <w:bottom w:val="single" w:sz="2" w:space="0" w:color="000000"/>
              <w:right w:val="single" w:sz="2" w:space="0" w:color="000000"/>
            </w:tcBorders>
          </w:tcPr>
          <w:p w14:paraId="09C42429" w14:textId="77777777" w:rsidR="00671151" w:rsidRPr="00671151" w:rsidRDefault="00671151" w:rsidP="0005423F">
            <w:pPr>
              <w:widowControl w:val="0"/>
              <w:numPr>
                <w:ilvl w:val="0"/>
                <w:numId w:val="9"/>
              </w:numPr>
              <w:tabs>
                <w:tab w:val="left" w:pos="438"/>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Проектирование электроснабжения выполнить в соответствии с</w:t>
            </w:r>
            <w:r w:rsidRPr="00671151">
              <w:rPr>
                <w:rFonts w:ascii="Times New Roman" w:hAnsi="Times New Roman" w:cs="Times New Roman"/>
                <w:color w:val="2D2D2D"/>
                <w:spacing w:val="2"/>
              </w:rPr>
              <w:t xml:space="preserve"> </w:t>
            </w:r>
            <w:r w:rsidRPr="00671151">
              <w:rPr>
                <w:rFonts w:ascii="Times New Roman" w:hAnsi="Times New Roman" w:cs="Times New Roman"/>
              </w:rPr>
              <w:t xml:space="preserve">СП 31-110-2003 «Проектирование и монтаж электроустановок жилых и общественных зданий» и п. 16 Положения о составе разделов проектной документации, техническими условиями на технологическое присоединение к электрическим сетям, источникам энергоснабжения. </w:t>
            </w:r>
          </w:p>
          <w:p w14:paraId="44AC00E7"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 xml:space="preserve">Указать количество </w:t>
            </w:r>
            <w:proofErr w:type="spellStart"/>
            <w:r w:rsidRPr="00671151">
              <w:rPr>
                <w:rFonts w:ascii="Times New Roman" w:hAnsi="Times New Roman" w:cs="Times New Roman"/>
              </w:rPr>
              <w:t>электроприемников</w:t>
            </w:r>
            <w:proofErr w:type="spellEnd"/>
            <w:r w:rsidRPr="00671151">
              <w:rPr>
                <w:rFonts w:ascii="Times New Roman" w:hAnsi="Times New Roman" w:cs="Times New Roman"/>
              </w:rPr>
              <w:t>, их установленную и расчетную мощность.</w:t>
            </w:r>
          </w:p>
          <w:p w14:paraId="15AB66C0"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Разработать принципиальные схемы электроснабжения.</w:t>
            </w:r>
          </w:p>
          <w:p w14:paraId="6B919C81"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 xml:space="preserve">Разработать принципиальную схему сети освещения, в </w:t>
            </w:r>
            <w:proofErr w:type="spellStart"/>
            <w:r w:rsidRPr="00671151">
              <w:rPr>
                <w:rFonts w:ascii="Times New Roman" w:hAnsi="Times New Roman" w:cs="Times New Roman"/>
              </w:rPr>
              <w:t>т.ч</w:t>
            </w:r>
            <w:proofErr w:type="spellEnd"/>
            <w:r w:rsidRPr="00671151">
              <w:rPr>
                <w:rFonts w:ascii="Times New Roman" w:hAnsi="Times New Roman" w:cs="Times New Roman"/>
              </w:rPr>
              <w:t>. аварийного.</w:t>
            </w:r>
          </w:p>
          <w:p w14:paraId="4C2DE903"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 xml:space="preserve"> Разработать мероприятия:</w:t>
            </w:r>
          </w:p>
          <w:p w14:paraId="18510484" w14:textId="77777777" w:rsidR="00671151" w:rsidRPr="00671151" w:rsidRDefault="00671151" w:rsidP="0005423F">
            <w:pPr>
              <w:widowControl w:val="0"/>
              <w:numPr>
                <w:ilvl w:val="0"/>
                <w:numId w:val="10"/>
              </w:numPr>
              <w:tabs>
                <w:tab w:val="left" w:pos="747"/>
              </w:tabs>
              <w:suppressAutoHyphens/>
              <w:spacing w:after="0" w:line="240" w:lineRule="auto"/>
              <w:ind w:left="94" w:firstLine="0"/>
              <w:jc w:val="both"/>
              <w:rPr>
                <w:rFonts w:ascii="Times New Roman" w:hAnsi="Times New Roman" w:cs="Times New Roman"/>
              </w:rPr>
            </w:pPr>
            <w:r w:rsidRPr="00671151">
              <w:rPr>
                <w:rFonts w:ascii="Times New Roman" w:hAnsi="Times New Roman" w:cs="Times New Roman"/>
              </w:rPr>
              <w:t>по энергосбережению;</w:t>
            </w:r>
          </w:p>
          <w:p w14:paraId="7726E90F" w14:textId="77777777" w:rsidR="00671151" w:rsidRPr="00671151" w:rsidRDefault="00671151" w:rsidP="0005423F">
            <w:pPr>
              <w:widowControl w:val="0"/>
              <w:numPr>
                <w:ilvl w:val="0"/>
                <w:numId w:val="10"/>
              </w:numPr>
              <w:tabs>
                <w:tab w:val="left" w:pos="747"/>
              </w:tabs>
              <w:suppressAutoHyphens/>
              <w:spacing w:after="0" w:line="240" w:lineRule="auto"/>
              <w:ind w:left="94" w:firstLine="0"/>
              <w:jc w:val="both"/>
              <w:rPr>
                <w:rFonts w:ascii="Times New Roman" w:hAnsi="Times New Roman" w:cs="Times New Roman"/>
              </w:rPr>
            </w:pPr>
            <w:r w:rsidRPr="00671151">
              <w:rPr>
                <w:rFonts w:ascii="Times New Roman" w:hAnsi="Times New Roman" w:cs="Times New Roman"/>
              </w:rPr>
              <w:t xml:space="preserve">по заземлению и </w:t>
            </w:r>
            <w:proofErr w:type="spellStart"/>
            <w:r w:rsidRPr="00671151">
              <w:rPr>
                <w:rFonts w:ascii="Times New Roman" w:hAnsi="Times New Roman" w:cs="Times New Roman"/>
              </w:rPr>
              <w:t>молниезащите</w:t>
            </w:r>
            <w:proofErr w:type="spellEnd"/>
            <w:r w:rsidRPr="00671151">
              <w:rPr>
                <w:rFonts w:ascii="Times New Roman" w:hAnsi="Times New Roman" w:cs="Times New Roman"/>
              </w:rPr>
              <w:t>.</w:t>
            </w:r>
          </w:p>
          <w:p w14:paraId="2AC7CBA1"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Принятые проектные решения согласовать с Заказчиком на всех стадиях проектирования в соответствии с действующим законодательством РФ.</w:t>
            </w:r>
          </w:p>
          <w:p w14:paraId="4DDB979C"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Предусмотреть электропроводку, разделенную на независимые ветви, обслуживающие различные потребительские группы: группу розеток освещения, группу бытовых приборов, встроенного оборудования и кондиционеров. Каждая группа должна контролироваться отдельным автоматическим выключателем и УЗО.</w:t>
            </w:r>
          </w:p>
          <w:p w14:paraId="7C541761"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Предусмотреть современные индивидуальные узлы учета электропотребления.</w:t>
            </w:r>
          </w:p>
          <w:p w14:paraId="4111F107"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Предусмотреть поверенные счетчики с функцией «день-ночь».</w:t>
            </w:r>
          </w:p>
          <w:p w14:paraId="68587F12" w14:textId="77777777" w:rsidR="00671151" w:rsidRPr="00671151" w:rsidRDefault="00671151" w:rsidP="0005423F">
            <w:pPr>
              <w:widowControl w:val="0"/>
              <w:numPr>
                <w:ilvl w:val="0"/>
                <w:numId w:val="9"/>
              </w:numPr>
              <w:tabs>
                <w:tab w:val="left" w:pos="501"/>
              </w:tabs>
              <w:suppressAutoHyphens/>
              <w:spacing w:after="0" w:line="240" w:lineRule="auto"/>
              <w:ind w:left="94" w:right="87" w:firstLine="0"/>
              <w:jc w:val="both"/>
              <w:rPr>
                <w:rFonts w:ascii="Times New Roman" w:hAnsi="Times New Roman" w:cs="Times New Roman"/>
              </w:rPr>
            </w:pPr>
            <w:r w:rsidRPr="00671151">
              <w:rPr>
                <w:rFonts w:ascii="Times New Roman" w:hAnsi="Times New Roman" w:cs="Times New Roman"/>
              </w:rPr>
              <w:t xml:space="preserve"> Применить энергосберегающие лампы и светильники в нежилых помещениях, стоянках, уличном освещении.</w:t>
            </w:r>
          </w:p>
        </w:tc>
      </w:tr>
      <w:tr w:rsidR="00671151" w:rsidRPr="00671151" w14:paraId="58E78422" w14:textId="77777777" w:rsidTr="00944C75">
        <w:tc>
          <w:tcPr>
            <w:tcW w:w="764" w:type="dxa"/>
            <w:tcBorders>
              <w:top w:val="single" w:sz="2" w:space="0" w:color="000000"/>
              <w:left w:val="single" w:sz="2" w:space="0" w:color="000000"/>
              <w:bottom w:val="single" w:sz="2" w:space="0" w:color="000000"/>
              <w:right w:val="single" w:sz="2" w:space="0" w:color="000000"/>
            </w:tcBorders>
          </w:tcPr>
          <w:p w14:paraId="437D05C3" w14:textId="3B86FEC0"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.1.1</w:t>
            </w:r>
          </w:p>
        </w:tc>
        <w:tc>
          <w:tcPr>
            <w:tcW w:w="2410" w:type="dxa"/>
            <w:tcBorders>
              <w:top w:val="single" w:sz="2" w:space="0" w:color="000000"/>
              <w:left w:val="single" w:sz="2" w:space="0" w:color="000000"/>
              <w:bottom w:val="single" w:sz="2" w:space="0" w:color="000000"/>
              <w:right w:val="single" w:sz="2" w:space="0" w:color="000000"/>
            </w:tcBorders>
          </w:tcPr>
          <w:p w14:paraId="2E52EC26" w14:textId="77777777" w:rsidR="00671151" w:rsidRPr="00671151" w:rsidRDefault="00671151" w:rsidP="00671151">
            <w:pPr>
              <w:pStyle w:val="aff4"/>
              <w:rPr>
                <w:rFonts w:eastAsia="Calibri" w:cs="Times New Roman"/>
                <w:b/>
                <w:color w:val="auto"/>
                <w:sz w:val="22"/>
                <w:szCs w:val="22"/>
                <w:lang w:val="ru-RU" w:eastAsia="ru-RU"/>
              </w:rPr>
            </w:pPr>
            <w:r w:rsidRPr="00671151">
              <w:rPr>
                <w:rFonts w:cs="Times New Roman"/>
                <w:b/>
                <w:sz w:val="22"/>
                <w:szCs w:val="22"/>
              </w:rPr>
              <w:t>ГРЩ</w:t>
            </w:r>
          </w:p>
        </w:tc>
        <w:tc>
          <w:tcPr>
            <w:tcW w:w="7373" w:type="dxa"/>
            <w:tcBorders>
              <w:top w:val="single" w:sz="2" w:space="0" w:color="000000"/>
              <w:left w:val="single" w:sz="2" w:space="0" w:color="000000"/>
              <w:bottom w:val="single" w:sz="2" w:space="0" w:color="000000"/>
              <w:right w:val="single" w:sz="2" w:space="0" w:color="000000"/>
            </w:tcBorders>
          </w:tcPr>
          <w:p w14:paraId="3E3A2D45" w14:textId="77777777" w:rsidR="00671151" w:rsidRPr="00671151" w:rsidRDefault="00671151" w:rsidP="00671151">
            <w:pPr>
              <w:shd w:val="clear" w:color="auto" w:fill="FFFFFF"/>
              <w:tabs>
                <w:tab w:val="left" w:pos="464"/>
              </w:tabs>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ГРЩ – односекционный, с автоматическими выключателями отечественного производства (1-полюсные и 3-х полюсные). </w:t>
            </w:r>
          </w:p>
        </w:tc>
      </w:tr>
      <w:tr w:rsidR="00671151" w:rsidRPr="00671151" w14:paraId="282C1D7C" w14:textId="77777777" w:rsidTr="00944C75">
        <w:tc>
          <w:tcPr>
            <w:tcW w:w="764" w:type="dxa"/>
            <w:tcBorders>
              <w:top w:val="single" w:sz="2" w:space="0" w:color="000000"/>
              <w:left w:val="single" w:sz="2" w:space="0" w:color="000000"/>
              <w:bottom w:val="single" w:sz="2" w:space="0" w:color="000000"/>
              <w:right w:val="single" w:sz="2" w:space="0" w:color="000000"/>
            </w:tcBorders>
          </w:tcPr>
          <w:p w14:paraId="44C504E9" w14:textId="0C68C5AC"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.1.2</w:t>
            </w:r>
          </w:p>
        </w:tc>
        <w:tc>
          <w:tcPr>
            <w:tcW w:w="2410" w:type="dxa"/>
            <w:tcBorders>
              <w:top w:val="single" w:sz="2" w:space="0" w:color="000000"/>
              <w:left w:val="single" w:sz="2" w:space="0" w:color="000000"/>
              <w:bottom w:val="single" w:sz="2" w:space="0" w:color="000000"/>
              <w:right w:val="single" w:sz="2" w:space="0" w:color="000000"/>
            </w:tcBorders>
          </w:tcPr>
          <w:p w14:paraId="555A4273" w14:textId="77777777" w:rsidR="00671151" w:rsidRPr="00671151" w:rsidRDefault="00671151" w:rsidP="00671151">
            <w:pPr>
              <w:pStyle w:val="aff4"/>
              <w:rPr>
                <w:rFonts w:cs="Times New Roman"/>
                <w:b/>
                <w:sz w:val="22"/>
                <w:szCs w:val="22"/>
              </w:rPr>
            </w:pPr>
            <w:proofErr w:type="spellStart"/>
            <w:r w:rsidRPr="00671151">
              <w:rPr>
                <w:rFonts w:cs="Times New Roman"/>
                <w:b/>
                <w:sz w:val="22"/>
                <w:szCs w:val="22"/>
              </w:rPr>
              <w:t>Электрические</w:t>
            </w:r>
            <w:proofErr w:type="spellEnd"/>
            <w:r w:rsidRPr="00671151">
              <w:rPr>
                <w:rFonts w:cs="Times New Roman"/>
                <w:b/>
                <w:sz w:val="22"/>
                <w:szCs w:val="22"/>
              </w:rPr>
              <w:t xml:space="preserve"> </w:t>
            </w:r>
            <w:proofErr w:type="spellStart"/>
            <w:r w:rsidRPr="00671151">
              <w:rPr>
                <w:rFonts w:cs="Times New Roman"/>
                <w:b/>
                <w:sz w:val="22"/>
                <w:szCs w:val="22"/>
              </w:rPr>
              <w:t>распределительные</w:t>
            </w:r>
            <w:proofErr w:type="spellEnd"/>
            <w:r w:rsidRPr="00671151">
              <w:rPr>
                <w:rFonts w:cs="Times New Roman"/>
                <w:b/>
                <w:sz w:val="22"/>
                <w:szCs w:val="22"/>
              </w:rPr>
              <w:t xml:space="preserve"> </w:t>
            </w:r>
            <w:proofErr w:type="spellStart"/>
            <w:r w:rsidRPr="00671151">
              <w:rPr>
                <w:rFonts w:cs="Times New Roman"/>
                <w:b/>
                <w:sz w:val="22"/>
                <w:szCs w:val="22"/>
              </w:rPr>
              <w:t>щиты</w:t>
            </w:r>
            <w:proofErr w:type="spellEnd"/>
          </w:p>
        </w:tc>
        <w:tc>
          <w:tcPr>
            <w:tcW w:w="7373" w:type="dxa"/>
            <w:tcBorders>
              <w:top w:val="single" w:sz="2" w:space="0" w:color="000000"/>
              <w:left w:val="single" w:sz="2" w:space="0" w:color="000000"/>
              <w:bottom w:val="single" w:sz="2" w:space="0" w:color="000000"/>
              <w:right w:val="single" w:sz="2" w:space="0" w:color="000000"/>
            </w:tcBorders>
          </w:tcPr>
          <w:p w14:paraId="02B40D86"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1. Разработать щиты электроснабжения силовых штепсельных розеток и рабочего освещения, щитов аварийного освещения, наружного освещения.</w:t>
            </w:r>
          </w:p>
          <w:p w14:paraId="507775B1"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2. Комплектация щитов автоматическими выключателями марки «ABB» или эквивалент.</w:t>
            </w:r>
          </w:p>
          <w:p w14:paraId="11EAE0FF"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3. Схему электрощитов выполнить с равномерным распределением </w:t>
            </w:r>
            <w:proofErr w:type="spellStart"/>
            <w:r w:rsidRPr="00671151">
              <w:rPr>
                <w:rFonts w:ascii="Times New Roman" w:hAnsi="Times New Roman" w:cs="Times New Roman"/>
              </w:rPr>
              <w:t>электроприемников</w:t>
            </w:r>
            <w:proofErr w:type="spellEnd"/>
            <w:r w:rsidRPr="00671151">
              <w:rPr>
                <w:rFonts w:ascii="Times New Roman" w:hAnsi="Times New Roman" w:cs="Times New Roman"/>
              </w:rPr>
              <w:t>.</w:t>
            </w:r>
          </w:p>
          <w:p w14:paraId="7AC64B02"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4. Все щиты запроектировать устанавливаемыми во встроенные шкафы. При использовании каркасных быстровозводимых стен указать тип щитов с указанием габаритных размеров и точное местоположение.</w:t>
            </w:r>
          </w:p>
          <w:p w14:paraId="24388AA8"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lastRenderedPageBreak/>
              <w:t>5. Выполнить однолинейные электрические схемы щитов, указав мощность потребителей, их номинальный ток. На однолинейных электрических схемах щитов привести расчет электрических нагрузок.</w:t>
            </w:r>
          </w:p>
        </w:tc>
      </w:tr>
      <w:tr w:rsidR="00671151" w:rsidRPr="00671151" w14:paraId="661BD5AC" w14:textId="77777777" w:rsidTr="00944C75">
        <w:trPr>
          <w:trHeight w:val="666"/>
        </w:trPr>
        <w:tc>
          <w:tcPr>
            <w:tcW w:w="764" w:type="dxa"/>
            <w:tcBorders>
              <w:top w:val="single" w:sz="2" w:space="0" w:color="000000"/>
              <w:left w:val="single" w:sz="2" w:space="0" w:color="000000"/>
              <w:bottom w:val="single" w:sz="2" w:space="0" w:color="000000"/>
              <w:right w:val="single" w:sz="2" w:space="0" w:color="000000"/>
            </w:tcBorders>
          </w:tcPr>
          <w:p w14:paraId="3F73D857" w14:textId="42D4FA05"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lastRenderedPageBreak/>
              <w:t>2.</w:t>
            </w:r>
            <w:r w:rsidR="008F2C33">
              <w:rPr>
                <w:rFonts w:cs="Times New Roman"/>
                <w:sz w:val="22"/>
                <w:szCs w:val="22"/>
                <w:lang w:val="ru-RU"/>
              </w:rPr>
              <w:t>5</w:t>
            </w:r>
            <w:r w:rsidRPr="00671151">
              <w:rPr>
                <w:rFonts w:cs="Times New Roman"/>
                <w:sz w:val="22"/>
                <w:szCs w:val="22"/>
                <w:lang w:val="ru-RU"/>
              </w:rPr>
              <w:t>.1.3</w:t>
            </w:r>
          </w:p>
        </w:tc>
        <w:tc>
          <w:tcPr>
            <w:tcW w:w="2410" w:type="dxa"/>
            <w:tcBorders>
              <w:top w:val="single" w:sz="2" w:space="0" w:color="000000"/>
              <w:left w:val="single" w:sz="2" w:space="0" w:color="000000"/>
              <w:bottom w:val="single" w:sz="2" w:space="0" w:color="000000"/>
              <w:right w:val="single" w:sz="2" w:space="0" w:color="000000"/>
            </w:tcBorders>
          </w:tcPr>
          <w:p w14:paraId="5A3F6795" w14:textId="77777777" w:rsidR="00671151" w:rsidRPr="00671151" w:rsidRDefault="00671151" w:rsidP="00671151">
            <w:pPr>
              <w:pStyle w:val="aff4"/>
              <w:rPr>
                <w:rFonts w:cs="Times New Roman"/>
                <w:b/>
                <w:sz w:val="22"/>
                <w:szCs w:val="22"/>
              </w:rPr>
            </w:pPr>
            <w:r w:rsidRPr="00671151">
              <w:rPr>
                <w:rFonts w:cs="Times New Roman"/>
                <w:b/>
                <w:sz w:val="22"/>
                <w:szCs w:val="22"/>
                <w:lang w:val="ru-RU"/>
              </w:rPr>
              <w:t>Учет электроэнергии</w:t>
            </w:r>
          </w:p>
        </w:tc>
        <w:tc>
          <w:tcPr>
            <w:tcW w:w="7373" w:type="dxa"/>
            <w:tcBorders>
              <w:top w:val="single" w:sz="2" w:space="0" w:color="000000"/>
              <w:left w:val="single" w:sz="2" w:space="0" w:color="000000"/>
              <w:bottom w:val="single" w:sz="2" w:space="0" w:color="000000"/>
              <w:right w:val="single" w:sz="2" w:space="0" w:color="000000"/>
            </w:tcBorders>
          </w:tcPr>
          <w:p w14:paraId="4D75A122" w14:textId="77777777" w:rsidR="00671151" w:rsidRPr="00671151" w:rsidRDefault="00671151" w:rsidP="00671151">
            <w:pPr>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Общий учет электроэнергии:</w:t>
            </w:r>
          </w:p>
          <w:p w14:paraId="34B385AC" w14:textId="77777777" w:rsidR="00671151" w:rsidRPr="00671151" w:rsidRDefault="00671151" w:rsidP="00671151">
            <w:pPr>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Трансформаторы тока – отечественного производства (или эквивалент), класс точности 0.5 S.</w:t>
            </w:r>
          </w:p>
        </w:tc>
      </w:tr>
      <w:tr w:rsidR="00671151" w:rsidRPr="00671151" w14:paraId="4946494D" w14:textId="77777777" w:rsidTr="00944C75">
        <w:tc>
          <w:tcPr>
            <w:tcW w:w="764" w:type="dxa"/>
            <w:tcBorders>
              <w:top w:val="single" w:sz="2" w:space="0" w:color="000000"/>
              <w:left w:val="single" w:sz="2" w:space="0" w:color="000000"/>
              <w:bottom w:val="single" w:sz="2" w:space="0" w:color="000000"/>
              <w:right w:val="single" w:sz="2" w:space="0" w:color="000000"/>
            </w:tcBorders>
          </w:tcPr>
          <w:p w14:paraId="54E11E8B" w14:textId="2ED36680"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.1.4</w:t>
            </w:r>
          </w:p>
        </w:tc>
        <w:tc>
          <w:tcPr>
            <w:tcW w:w="2410" w:type="dxa"/>
            <w:tcBorders>
              <w:top w:val="single" w:sz="2" w:space="0" w:color="000000"/>
              <w:left w:val="single" w:sz="2" w:space="0" w:color="000000"/>
              <w:bottom w:val="single" w:sz="2" w:space="0" w:color="000000"/>
              <w:right w:val="single" w:sz="2" w:space="0" w:color="000000"/>
            </w:tcBorders>
          </w:tcPr>
          <w:p w14:paraId="5B5DAC63" w14:textId="77777777" w:rsidR="00671151" w:rsidRPr="00671151" w:rsidRDefault="00671151" w:rsidP="00671151">
            <w:pPr>
              <w:pStyle w:val="aff4"/>
              <w:rPr>
                <w:rFonts w:cs="Times New Roman"/>
                <w:b/>
                <w:sz w:val="22"/>
                <w:szCs w:val="22"/>
              </w:rPr>
            </w:pPr>
            <w:r w:rsidRPr="00671151">
              <w:rPr>
                <w:rFonts w:cs="Times New Roman"/>
                <w:b/>
                <w:sz w:val="22"/>
                <w:szCs w:val="22"/>
                <w:lang w:val="ru-RU"/>
              </w:rPr>
              <w:t>Наружное освещение</w:t>
            </w:r>
          </w:p>
        </w:tc>
        <w:tc>
          <w:tcPr>
            <w:tcW w:w="7373" w:type="dxa"/>
            <w:tcBorders>
              <w:top w:val="single" w:sz="2" w:space="0" w:color="000000"/>
              <w:left w:val="single" w:sz="2" w:space="0" w:color="000000"/>
              <w:bottom w:val="single" w:sz="2" w:space="0" w:color="000000"/>
              <w:right w:val="single" w:sz="2" w:space="0" w:color="000000"/>
            </w:tcBorders>
          </w:tcPr>
          <w:p w14:paraId="33AB2F67" w14:textId="77777777" w:rsidR="00671151" w:rsidRPr="00671151" w:rsidRDefault="00671151" w:rsidP="00671151">
            <w:pPr>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Отсутствует</w:t>
            </w:r>
          </w:p>
        </w:tc>
      </w:tr>
      <w:tr w:rsidR="00671151" w:rsidRPr="00671151" w14:paraId="0E2F564E" w14:textId="77777777" w:rsidTr="00944C75">
        <w:tc>
          <w:tcPr>
            <w:tcW w:w="764" w:type="dxa"/>
            <w:tcBorders>
              <w:top w:val="single" w:sz="2" w:space="0" w:color="000000"/>
              <w:left w:val="single" w:sz="2" w:space="0" w:color="000000"/>
              <w:bottom w:val="single" w:sz="2" w:space="0" w:color="000000"/>
              <w:right w:val="single" w:sz="2" w:space="0" w:color="000000"/>
            </w:tcBorders>
          </w:tcPr>
          <w:p w14:paraId="2876E25F" w14:textId="232B07D6"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.1.5</w:t>
            </w:r>
          </w:p>
        </w:tc>
        <w:tc>
          <w:tcPr>
            <w:tcW w:w="2410" w:type="dxa"/>
            <w:tcBorders>
              <w:top w:val="single" w:sz="2" w:space="0" w:color="000000"/>
              <w:left w:val="single" w:sz="2" w:space="0" w:color="000000"/>
              <w:bottom w:val="single" w:sz="2" w:space="0" w:color="000000"/>
              <w:right w:val="single" w:sz="2" w:space="0" w:color="000000"/>
            </w:tcBorders>
          </w:tcPr>
          <w:p w14:paraId="73D7105B" w14:textId="77777777" w:rsidR="00671151" w:rsidRPr="00671151" w:rsidRDefault="00671151" w:rsidP="00671151">
            <w:pPr>
              <w:pStyle w:val="aff4"/>
              <w:rPr>
                <w:rFonts w:cs="Times New Roman"/>
                <w:b/>
                <w:sz w:val="22"/>
                <w:szCs w:val="22"/>
                <w:lang w:val="ru-RU"/>
              </w:rPr>
            </w:pPr>
            <w:r w:rsidRPr="00671151">
              <w:rPr>
                <w:rFonts w:cs="Times New Roman"/>
                <w:b/>
                <w:sz w:val="22"/>
                <w:szCs w:val="22"/>
                <w:lang w:val="ru-RU"/>
              </w:rPr>
              <w:t>Мощность потребления</w:t>
            </w:r>
          </w:p>
        </w:tc>
        <w:tc>
          <w:tcPr>
            <w:tcW w:w="7373" w:type="dxa"/>
            <w:tcBorders>
              <w:top w:val="single" w:sz="2" w:space="0" w:color="000000"/>
              <w:left w:val="single" w:sz="2" w:space="0" w:color="000000"/>
              <w:bottom w:val="single" w:sz="2" w:space="0" w:color="000000"/>
              <w:right w:val="single" w:sz="2" w:space="0" w:color="000000"/>
            </w:tcBorders>
          </w:tcPr>
          <w:p w14:paraId="1C9B5597" w14:textId="77777777" w:rsidR="00671151" w:rsidRPr="00671151" w:rsidRDefault="00671151" w:rsidP="00671151">
            <w:pPr>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Расчётная мощность – определить проектом. Лимит мощности составляет 30 кВт.</w:t>
            </w:r>
          </w:p>
        </w:tc>
      </w:tr>
      <w:tr w:rsidR="00671151" w:rsidRPr="00671151" w14:paraId="64E63673" w14:textId="77777777" w:rsidTr="00944C75">
        <w:tc>
          <w:tcPr>
            <w:tcW w:w="764" w:type="dxa"/>
            <w:tcBorders>
              <w:top w:val="single" w:sz="2" w:space="0" w:color="000000"/>
              <w:left w:val="single" w:sz="2" w:space="0" w:color="000000"/>
              <w:bottom w:val="single" w:sz="2" w:space="0" w:color="000000"/>
              <w:right w:val="single" w:sz="2" w:space="0" w:color="000000"/>
            </w:tcBorders>
          </w:tcPr>
          <w:p w14:paraId="490E96A6" w14:textId="3D5B9A0C"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.1.6</w:t>
            </w:r>
          </w:p>
        </w:tc>
        <w:tc>
          <w:tcPr>
            <w:tcW w:w="2410" w:type="dxa"/>
            <w:tcBorders>
              <w:top w:val="single" w:sz="2" w:space="0" w:color="000000"/>
              <w:left w:val="single" w:sz="2" w:space="0" w:color="000000"/>
              <w:bottom w:val="single" w:sz="2" w:space="0" w:color="000000"/>
              <w:right w:val="single" w:sz="2" w:space="0" w:color="000000"/>
            </w:tcBorders>
          </w:tcPr>
          <w:p w14:paraId="4FB62D81" w14:textId="5173C268" w:rsidR="00671151" w:rsidRPr="00671151" w:rsidRDefault="0059722E" w:rsidP="00671151">
            <w:pPr>
              <w:pStyle w:val="aff4"/>
              <w:rPr>
                <w:rFonts w:cs="Times New Roman"/>
                <w:b/>
                <w:sz w:val="22"/>
                <w:szCs w:val="22"/>
                <w:lang w:val="ru-RU"/>
              </w:rPr>
            </w:pPr>
            <w:r>
              <w:rPr>
                <w:rFonts w:cs="Times New Roman"/>
                <w:b/>
                <w:sz w:val="22"/>
                <w:szCs w:val="22"/>
                <w:lang w:val="ru-RU"/>
              </w:rPr>
              <w:t xml:space="preserve">Расположение </w:t>
            </w:r>
            <w:proofErr w:type="spellStart"/>
            <w:r>
              <w:rPr>
                <w:rFonts w:cs="Times New Roman"/>
                <w:b/>
                <w:sz w:val="22"/>
                <w:szCs w:val="22"/>
                <w:lang w:val="ru-RU"/>
              </w:rPr>
              <w:t>электроустановоч</w:t>
            </w:r>
            <w:r w:rsidR="00671151" w:rsidRPr="00671151">
              <w:rPr>
                <w:rFonts w:cs="Times New Roman"/>
                <w:b/>
                <w:sz w:val="22"/>
                <w:szCs w:val="22"/>
                <w:lang w:val="ru-RU"/>
              </w:rPr>
              <w:t>ных</w:t>
            </w:r>
            <w:proofErr w:type="spellEnd"/>
            <w:r w:rsidR="00671151" w:rsidRPr="00671151">
              <w:rPr>
                <w:rFonts w:cs="Times New Roman"/>
                <w:b/>
                <w:sz w:val="22"/>
                <w:szCs w:val="22"/>
                <w:lang w:val="ru-RU"/>
              </w:rPr>
              <w:t xml:space="preserve"> изделий</w:t>
            </w:r>
          </w:p>
        </w:tc>
        <w:tc>
          <w:tcPr>
            <w:tcW w:w="7373" w:type="dxa"/>
            <w:tcBorders>
              <w:top w:val="single" w:sz="2" w:space="0" w:color="000000"/>
              <w:left w:val="single" w:sz="2" w:space="0" w:color="000000"/>
              <w:bottom w:val="single" w:sz="2" w:space="0" w:color="000000"/>
              <w:right w:val="single" w:sz="2" w:space="0" w:color="000000"/>
            </w:tcBorders>
          </w:tcPr>
          <w:p w14:paraId="1AFC877B"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Предусмотреть безопасное размещение </w:t>
            </w:r>
            <w:proofErr w:type="spellStart"/>
            <w:r w:rsidRPr="00671151">
              <w:rPr>
                <w:rFonts w:ascii="Times New Roman" w:hAnsi="Times New Roman" w:cs="Times New Roman"/>
              </w:rPr>
              <w:t>электроустановочных</w:t>
            </w:r>
            <w:proofErr w:type="spellEnd"/>
            <w:r w:rsidRPr="00671151">
              <w:rPr>
                <w:rFonts w:ascii="Times New Roman" w:hAnsi="Times New Roman" w:cs="Times New Roman"/>
              </w:rPr>
              <w:t xml:space="preserve"> изделий с учетом размещения офиса.</w:t>
            </w:r>
          </w:p>
        </w:tc>
      </w:tr>
      <w:tr w:rsidR="00671151" w:rsidRPr="00671151" w14:paraId="63F5DDCB" w14:textId="77777777" w:rsidTr="00944C75">
        <w:tc>
          <w:tcPr>
            <w:tcW w:w="764" w:type="dxa"/>
            <w:tcBorders>
              <w:top w:val="single" w:sz="2" w:space="0" w:color="000000"/>
              <w:left w:val="single" w:sz="2" w:space="0" w:color="000000"/>
              <w:bottom w:val="single" w:sz="2" w:space="0" w:color="000000"/>
              <w:right w:val="single" w:sz="2" w:space="0" w:color="000000"/>
            </w:tcBorders>
          </w:tcPr>
          <w:p w14:paraId="6EC3BF87" w14:textId="4C9511A2"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.1.7</w:t>
            </w:r>
          </w:p>
        </w:tc>
        <w:tc>
          <w:tcPr>
            <w:tcW w:w="2410" w:type="dxa"/>
            <w:tcBorders>
              <w:top w:val="single" w:sz="2" w:space="0" w:color="000000"/>
              <w:left w:val="single" w:sz="2" w:space="0" w:color="000000"/>
              <w:bottom w:val="single" w:sz="2" w:space="0" w:color="000000"/>
              <w:right w:val="single" w:sz="2" w:space="0" w:color="000000"/>
            </w:tcBorders>
          </w:tcPr>
          <w:p w14:paraId="66979181" w14:textId="46D05AD4" w:rsidR="00671151" w:rsidRPr="00671151" w:rsidRDefault="00671151" w:rsidP="00B760CC">
            <w:pPr>
              <w:pStyle w:val="aff4"/>
              <w:rPr>
                <w:rFonts w:cs="Times New Roman"/>
                <w:b/>
                <w:sz w:val="22"/>
                <w:szCs w:val="22"/>
                <w:lang w:val="ru-RU"/>
              </w:rPr>
            </w:pPr>
            <w:r w:rsidRPr="00671151">
              <w:rPr>
                <w:rFonts w:cs="Times New Roman"/>
                <w:b/>
                <w:sz w:val="22"/>
                <w:szCs w:val="22"/>
                <w:lang w:val="ru-RU"/>
              </w:rPr>
              <w:t xml:space="preserve">Места установок </w:t>
            </w:r>
            <w:proofErr w:type="spellStart"/>
            <w:r w:rsidRPr="00671151">
              <w:rPr>
                <w:rFonts w:cs="Times New Roman"/>
                <w:b/>
                <w:sz w:val="22"/>
                <w:szCs w:val="22"/>
                <w:lang w:val="ru-RU"/>
              </w:rPr>
              <w:t>электроустановочных</w:t>
            </w:r>
            <w:proofErr w:type="spellEnd"/>
            <w:r w:rsidRPr="00671151">
              <w:rPr>
                <w:rFonts w:cs="Times New Roman"/>
                <w:b/>
                <w:sz w:val="22"/>
                <w:szCs w:val="22"/>
                <w:lang w:val="ru-RU"/>
              </w:rPr>
              <w:t xml:space="preserve"> изделий</w:t>
            </w:r>
          </w:p>
        </w:tc>
        <w:tc>
          <w:tcPr>
            <w:tcW w:w="7373" w:type="dxa"/>
            <w:tcBorders>
              <w:top w:val="single" w:sz="2" w:space="0" w:color="000000"/>
              <w:left w:val="single" w:sz="2" w:space="0" w:color="000000"/>
              <w:bottom w:val="single" w:sz="2" w:space="0" w:color="000000"/>
              <w:right w:val="single" w:sz="2" w:space="0" w:color="000000"/>
            </w:tcBorders>
          </w:tcPr>
          <w:p w14:paraId="5FB5FE9E"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Определить проектом согласно утвержденных планировочных решений.</w:t>
            </w:r>
          </w:p>
        </w:tc>
      </w:tr>
      <w:tr w:rsidR="00671151" w:rsidRPr="00671151" w14:paraId="588E550C" w14:textId="77777777" w:rsidTr="00944C75">
        <w:tc>
          <w:tcPr>
            <w:tcW w:w="764" w:type="dxa"/>
            <w:tcBorders>
              <w:top w:val="single" w:sz="2" w:space="0" w:color="000000"/>
              <w:left w:val="single" w:sz="2" w:space="0" w:color="000000"/>
              <w:bottom w:val="single" w:sz="2" w:space="0" w:color="000000"/>
              <w:right w:val="single" w:sz="2" w:space="0" w:color="000000"/>
            </w:tcBorders>
          </w:tcPr>
          <w:p w14:paraId="6A4AB240" w14:textId="5A683509"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.1.8</w:t>
            </w:r>
          </w:p>
        </w:tc>
        <w:tc>
          <w:tcPr>
            <w:tcW w:w="2410" w:type="dxa"/>
            <w:tcBorders>
              <w:top w:val="single" w:sz="2" w:space="0" w:color="000000"/>
              <w:left w:val="single" w:sz="2" w:space="0" w:color="000000"/>
              <w:bottom w:val="single" w:sz="2" w:space="0" w:color="000000"/>
              <w:right w:val="single" w:sz="2" w:space="0" w:color="000000"/>
            </w:tcBorders>
          </w:tcPr>
          <w:p w14:paraId="4EA5249B" w14:textId="77777777" w:rsidR="00671151" w:rsidRPr="00671151" w:rsidRDefault="00671151" w:rsidP="00671151">
            <w:pPr>
              <w:pStyle w:val="aff4"/>
              <w:rPr>
                <w:rFonts w:cs="Times New Roman"/>
                <w:b/>
                <w:sz w:val="22"/>
                <w:szCs w:val="22"/>
                <w:lang w:val="ru-RU"/>
              </w:rPr>
            </w:pPr>
            <w:r w:rsidRPr="00671151">
              <w:rPr>
                <w:rFonts w:cs="Times New Roman"/>
                <w:b/>
                <w:sz w:val="22"/>
                <w:szCs w:val="22"/>
                <w:lang w:val="ru-RU"/>
              </w:rPr>
              <w:t>Электросети</w:t>
            </w:r>
          </w:p>
        </w:tc>
        <w:tc>
          <w:tcPr>
            <w:tcW w:w="7373" w:type="dxa"/>
            <w:tcBorders>
              <w:top w:val="single" w:sz="2" w:space="0" w:color="000000"/>
              <w:left w:val="single" w:sz="2" w:space="0" w:color="000000"/>
              <w:bottom w:val="single" w:sz="2" w:space="0" w:color="000000"/>
              <w:right w:val="single" w:sz="2" w:space="0" w:color="000000"/>
            </w:tcBorders>
          </w:tcPr>
          <w:p w14:paraId="307A229B" w14:textId="77777777" w:rsidR="00671151" w:rsidRPr="00671151" w:rsidRDefault="00671151" w:rsidP="00671151">
            <w:pPr>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Распределительные и питающие электросети выполнить расцвеченными проводами с медными жилами.</w:t>
            </w:r>
          </w:p>
        </w:tc>
      </w:tr>
      <w:tr w:rsidR="00671151" w:rsidRPr="00671151" w14:paraId="3E79CE17" w14:textId="77777777" w:rsidTr="00944C75">
        <w:tc>
          <w:tcPr>
            <w:tcW w:w="764" w:type="dxa"/>
            <w:tcBorders>
              <w:top w:val="single" w:sz="2" w:space="0" w:color="000000"/>
              <w:left w:val="single" w:sz="2" w:space="0" w:color="000000"/>
              <w:bottom w:val="single" w:sz="2" w:space="0" w:color="000000"/>
              <w:right w:val="single" w:sz="2" w:space="0" w:color="000000"/>
            </w:tcBorders>
          </w:tcPr>
          <w:p w14:paraId="676184CC" w14:textId="0541B3DC"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.1.9</w:t>
            </w:r>
          </w:p>
        </w:tc>
        <w:tc>
          <w:tcPr>
            <w:tcW w:w="2410" w:type="dxa"/>
            <w:tcBorders>
              <w:top w:val="single" w:sz="2" w:space="0" w:color="000000"/>
              <w:left w:val="single" w:sz="2" w:space="0" w:color="000000"/>
              <w:bottom w:val="single" w:sz="2" w:space="0" w:color="000000"/>
              <w:right w:val="single" w:sz="2" w:space="0" w:color="000000"/>
            </w:tcBorders>
          </w:tcPr>
          <w:p w14:paraId="23308557" w14:textId="42394923" w:rsidR="00671151" w:rsidRPr="00671151" w:rsidRDefault="00671151" w:rsidP="00B760CC">
            <w:pPr>
              <w:pStyle w:val="aff4"/>
              <w:rPr>
                <w:rFonts w:cs="Times New Roman"/>
                <w:b/>
                <w:sz w:val="22"/>
                <w:szCs w:val="22"/>
                <w:lang w:val="ru-RU"/>
              </w:rPr>
            </w:pPr>
            <w:r w:rsidRPr="00671151">
              <w:rPr>
                <w:rFonts w:cs="Times New Roman"/>
                <w:b/>
                <w:sz w:val="22"/>
                <w:szCs w:val="22"/>
                <w:lang w:val="ru-RU"/>
              </w:rPr>
              <w:t>Силовое электрооборудование</w:t>
            </w:r>
          </w:p>
        </w:tc>
        <w:tc>
          <w:tcPr>
            <w:tcW w:w="7373" w:type="dxa"/>
            <w:tcBorders>
              <w:top w:val="single" w:sz="2" w:space="0" w:color="000000"/>
              <w:left w:val="single" w:sz="2" w:space="0" w:color="000000"/>
              <w:bottom w:val="single" w:sz="2" w:space="0" w:color="000000"/>
              <w:right w:val="single" w:sz="2" w:space="0" w:color="000000"/>
            </w:tcBorders>
          </w:tcPr>
          <w:p w14:paraId="17781E6B"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1. Запроектировать силовую сеть для электроснабжения щитов управления систем ОВ.</w:t>
            </w:r>
          </w:p>
          <w:p w14:paraId="7633B11B"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2. Запроектировать силовую сеть для электроснабжения щитов управления систем ВК (насосы и т.п.).</w:t>
            </w:r>
          </w:p>
          <w:p w14:paraId="381E4887"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3. Запроектировать силовую сеть для электроснабжения силового технологического оборудования напряжением 220/380В.</w:t>
            </w:r>
          </w:p>
          <w:p w14:paraId="7CD13649"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4. Запроектировать силовую сеть для электроснабжения силового оборудования систем связи, телевидения, контроля допуска, охраны, системы видеонаблюдения.</w:t>
            </w:r>
          </w:p>
          <w:p w14:paraId="011C8729" w14:textId="77777777" w:rsidR="00671151" w:rsidRPr="00671151" w:rsidRDefault="00671151" w:rsidP="00671151">
            <w:pPr>
              <w:pStyle w:val="afc"/>
              <w:shd w:val="clear" w:color="auto" w:fill="FFFFFF"/>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5. Запроектировать силовую сеть для электроснабжения распределительных щитов. </w:t>
            </w:r>
          </w:p>
        </w:tc>
      </w:tr>
      <w:tr w:rsidR="00671151" w:rsidRPr="00671151" w14:paraId="3D5884BC" w14:textId="77777777" w:rsidTr="00944C75">
        <w:tc>
          <w:tcPr>
            <w:tcW w:w="764" w:type="dxa"/>
            <w:tcBorders>
              <w:top w:val="single" w:sz="2" w:space="0" w:color="000000"/>
              <w:left w:val="single" w:sz="2" w:space="0" w:color="000000"/>
              <w:bottom w:val="single" w:sz="2" w:space="0" w:color="000000"/>
              <w:right w:val="single" w:sz="2" w:space="0" w:color="000000"/>
            </w:tcBorders>
          </w:tcPr>
          <w:p w14:paraId="61E429E9" w14:textId="6FB251A8"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.2.</w:t>
            </w:r>
          </w:p>
        </w:tc>
        <w:tc>
          <w:tcPr>
            <w:tcW w:w="2410" w:type="dxa"/>
            <w:tcBorders>
              <w:top w:val="single" w:sz="2" w:space="0" w:color="000000"/>
              <w:left w:val="single" w:sz="2" w:space="0" w:color="000000"/>
              <w:bottom w:val="single" w:sz="2" w:space="0" w:color="000000"/>
              <w:right w:val="single" w:sz="2" w:space="0" w:color="000000"/>
            </w:tcBorders>
          </w:tcPr>
          <w:p w14:paraId="0928C7FC" w14:textId="77777777" w:rsidR="00671151" w:rsidRPr="00671151" w:rsidRDefault="00671151" w:rsidP="00671151">
            <w:pPr>
              <w:tabs>
                <w:tab w:val="left" w:pos="3720"/>
              </w:tabs>
              <w:spacing w:after="0" w:line="240" w:lineRule="auto"/>
              <w:rPr>
                <w:rFonts w:ascii="Times New Roman" w:hAnsi="Times New Roman" w:cs="Times New Roman"/>
                <w:b/>
              </w:rPr>
            </w:pPr>
            <w:r w:rsidRPr="00671151">
              <w:rPr>
                <w:rFonts w:ascii="Times New Roman" w:hAnsi="Times New Roman" w:cs="Times New Roman"/>
                <w:b/>
              </w:rPr>
              <w:t>Система внутреннего водопровода и канализации</w:t>
            </w:r>
          </w:p>
        </w:tc>
        <w:tc>
          <w:tcPr>
            <w:tcW w:w="7373" w:type="dxa"/>
            <w:tcBorders>
              <w:top w:val="single" w:sz="2" w:space="0" w:color="000000"/>
              <w:left w:val="single" w:sz="2" w:space="0" w:color="000000"/>
              <w:bottom w:val="single" w:sz="2" w:space="0" w:color="000000"/>
              <w:right w:val="single" w:sz="2" w:space="0" w:color="000000"/>
            </w:tcBorders>
          </w:tcPr>
          <w:p w14:paraId="7C8CB714"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Проектирование выполнить в соответствии с СП 60.13330.2016 «Внутренний водопровод и канализация зданий. Актуализированная редакция СНиП 2.04.01-85*», </w:t>
            </w:r>
            <w:r w:rsidRPr="00671151">
              <w:rPr>
                <w:rFonts w:ascii="Times New Roman" w:hAnsi="Times New Roman" w:cs="Times New Roman"/>
                <w:color w:val="2D2D2D"/>
                <w:spacing w:val="2"/>
              </w:rPr>
              <w:t xml:space="preserve">СП 252.1325800.2016, </w:t>
            </w:r>
            <w:r w:rsidRPr="00671151">
              <w:rPr>
                <w:rFonts w:ascii="Times New Roman" w:hAnsi="Times New Roman" w:cs="Times New Roman"/>
              </w:rPr>
              <w:t>СанПиН 2.4.1.3049-13.</w:t>
            </w:r>
          </w:p>
        </w:tc>
      </w:tr>
      <w:tr w:rsidR="00671151" w:rsidRPr="00671151" w14:paraId="25E9D439" w14:textId="77777777" w:rsidTr="00944C75">
        <w:tc>
          <w:tcPr>
            <w:tcW w:w="764" w:type="dxa"/>
            <w:tcBorders>
              <w:top w:val="single" w:sz="2" w:space="0" w:color="000000"/>
              <w:left w:val="single" w:sz="2" w:space="0" w:color="000000"/>
              <w:bottom w:val="single" w:sz="2" w:space="0" w:color="000000"/>
              <w:right w:val="single" w:sz="2" w:space="0" w:color="000000"/>
            </w:tcBorders>
          </w:tcPr>
          <w:p w14:paraId="07E8ED8D" w14:textId="68E41363"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.3</w:t>
            </w:r>
          </w:p>
        </w:tc>
        <w:tc>
          <w:tcPr>
            <w:tcW w:w="2410" w:type="dxa"/>
            <w:tcBorders>
              <w:top w:val="single" w:sz="2" w:space="0" w:color="000000"/>
              <w:left w:val="single" w:sz="2" w:space="0" w:color="000000"/>
              <w:bottom w:val="single" w:sz="2" w:space="0" w:color="000000"/>
              <w:right w:val="single" w:sz="2" w:space="0" w:color="000000"/>
            </w:tcBorders>
          </w:tcPr>
          <w:p w14:paraId="0DEDF81E" w14:textId="77777777" w:rsidR="00671151" w:rsidRPr="00671151" w:rsidRDefault="00671151" w:rsidP="00671151">
            <w:pPr>
              <w:tabs>
                <w:tab w:val="left" w:pos="3720"/>
              </w:tabs>
              <w:spacing w:after="0" w:line="240" w:lineRule="auto"/>
              <w:rPr>
                <w:rFonts w:ascii="Times New Roman" w:hAnsi="Times New Roman" w:cs="Times New Roman"/>
                <w:b/>
              </w:rPr>
            </w:pPr>
            <w:r w:rsidRPr="00671151">
              <w:rPr>
                <w:rFonts w:ascii="Times New Roman" w:hAnsi="Times New Roman" w:cs="Times New Roman"/>
                <w:b/>
              </w:rPr>
              <w:t>Отопление, вентиляция и кондиционирование</w:t>
            </w:r>
          </w:p>
        </w:tc>
        <w:tc>
          <w:tcPr>
            <w:tcW w:w="7373" w:type="dxa"/>
            <w:tcBorders>
              <w:top w:val="single" w:sz="2" w:space="0" w:color="000000"/>
              <w:left w:val="single" w:sz="2" w:space="0" w:color="000000"/>
              <w:bottom w:val="single" w:sz="2" w:space="0" w:color="000000"/>
              <w:right w:val="single" w:sz="2" w:space="0" w:color="000000"/>
            </w:tcBorders>
          </w:tcPr>
          <w:p w14:paraId="7D544BB8"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Проектирование выполнить в соответствии с СП 30.13330.2016 «Отопление, вентиляция и кондиционирование воздуха. Актуализированная редакция </w:t>
            </w:r>
            <w:proofErr w:type="spellStart"/>
            <w:r w:rsidRPr="00671151">
              <w:rPr>
                <w:rFonts w:ascii="Times New Roman" w:hAnsi="Times New Roman" w:cs="Times New Roman"/>
              </w:rPr>
              <w:t>СниП</w:t>
            </w:r>
            <w:proofErr w:type="spellEnd"/>
            <w:r w:rsidRPr="00671151">
              <w:rPr>
                <w:rFonts w:ascii="Times New Roman" w:hAnsi="Times New Roman" w:cs="Times New Roman"/>
              </w:rPr>
              <w:t xml:space="preserve"> 41-01-2003», </w:t>
            </w:r>
            <w:r w:rsidRPr="00671151">
              <w:rPr>
                <w:rFonts w:ascii="Times New Roman" w:hAnsi="Times New Roman" w:cs="Times New Roman"/>
                <w:color w:val="2D2D2D"/>
                <w:spacing w:val="2"/>
              </w:rPr>
              <w:t xml:space="preserve">СП 252.1325800.2016, </w:t>
            </w:r>
            <w:r w:rsidRPr="00671151">
              <w:rPr>
                <w:rFonts w:ascii="Times New Roman" w:hAnsi="Times New Roman" w:cs="Times New Roman"/>
              </w:rPr>
              <w:t>СанПиН 2.4.1.3049-13.</w:t>
            </w:r>
          </w:p>
        </w:tc>
      </w:tr>
      <w:tr w:rsidR="00671151" w:rsidRPr="00671151" w14:paraId="7BE80FE5"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67F4449" w14:textId="00054CAF"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5</w:t>
            </w:r>
            <w:r w:rsidRPr="00671151">
              <w:rPr>
                <w:rFonts w:cs="Times New Roman"/>
                <w:sz w:val="22"/>
                <w:szCs w:val="22"/>
                <w:lang w:val="ru-RU"/>
              </w:rPr>
              <w:t>.4.</w:t>
            </w:r>
          </w:p>
        </w:tc>
        <w:tc>
          <w:tcPr>
            <w:tcW w:w="2410" w:type="dxa"/>
            <w:tcBorders>
              <w:top w:val="single" w:sz="2" w:space="0" w:color="000000"/>
              <w:left w:val="single" w:sz="2" w:space="0" w:color="000000"/>
              <w:bottom w:val="single" w:sz="2" w:space="0" w:color="000000"/>
              <w:right w:val="single" w:sz="2" w:space="0" w:color="000000"/>
            </w:tcBorders>
          </w:tcPr>
          <w:p w14:paraId="2B6B5320" w14:textId="77777777" w:rsidR="00671151" w:rsidRPr="00671151" w:rsidRDefault="00671151" w:rsidP="00671151">
            <w:pPr>
              <w:tabs>
                <w:tab w:val="left" w:pos="3720"/>
              </w:tabs>
              <w:spacing w:after="0" w:line="240" w:lineRule="auto"/>
              <w:rPr>
                <w:rFonts w:ascii="Times New Roman" w:hAnsi="Times New Roman" w:cs="Times New Roman"/>
                <w:b/>
              </w:rPr>
            </w:pPr>
            <w:r w:rsidRPr="00671151">
              <w:rPr>
                <w:rFonts w:ascii="Times New Roman" w:hAnsi="Times New Roman" w:cs="Times New Roman"/>
                <w:b/>
              </w:rPr>
              <w:t>Технологические решения</w:t>
            </w:r>
          </w:p>
        </w:tc>
        <w:tc>
          <w:tcPr>
            <w:tcW w:w="7373" w:type="dxa"/>
            <w:tcBorders>
              <w:top w:val="single" w:sz="2" w:space="0" w:color="000000"/>
              <w:left w:val="single" w:sz="2" w:space="0" w:color="000000"/>
              <w:bottom w:val="single" w:sz="2" w:space="0" w:color="000000"/>
              <w:right w:val="single" w:sz="2" w:space="0" w:color="000000"/>
            </w:tcBorders>
          </w:tcPr>
          <w:p w14:paraId="4F60CBB7" w14:textId="77777777" w:rsidR="00671151" w:rsidRPr="00671151" w:rsidRDefault="00671151" w:rsidP="0005423F">
            <w:pPr>
              <w:widowControl w:val="0"/>
              <w:numPr>
                <w:ilvl w:val="0"/>
                <w:numId w:val="4"/>
              </w:numPr>
              <w:shd w:val="clear" w:color="auto" w:fill="FFFFFF"/>
              <w:tabs>
                <w:tab w:val="left" w:pos="578"/>
              </w:tabs>
              <w:suppressAutoHyphens/>
              <w:autoSpaceDE w:val="0"/>
              <w:autoSpaceDN w:val="0"/>
              <w:adjustRightInd w:val="0"/>
              <w:spacing w:after="0" w:line="240" w:lineRule="auto"/>
              <w:ind w:left="94" w:right="85" w:firstLine="0"/>
              <w:jc w:val="both"/>
              <w:rPr>
                <w:rFonts w:ascii="Times New Roman" w:hAnsi="Times New Roman" w:cs="Times New Roman"/>
              </w:rPr>
            </w:pPr>
            <w:r w:rsidRPr="00671151">
              <w:rPr>
                <w:rFonts w:ascii="Times New Roman" w:hAnsi="Times New Roman" w:cs="Times New Roman"/>
              </w:rPr>
              <w:t>Проектирование технологических решений выполнить в соответствии с требованиями действующих норм проектирования, п. 22 Положения о составе разделов проектной документации, и технологических регламентов.</w:t>
            </w:r>
          </w:p>
          <w:p w14:paraId="4F740432" w14:textId="77777777" w:rsidR="00671151" w:rsidRPr="00671151" w:rsidRDefault="00671151" w:rsidP="0005423F">
            <w:pPr>
              <w:widowControl w:val="0"/>
              <w:numPr>
                <w:ilvl w:val="0"/>
                <w:numId w:val="4"/>
              </w:numPr>
              <w:shd w:val="clear" w:color="auto" w:fill="FFFFFF"/>
              <w:tabs>
                <w:tab w:val="left" w:pos="578"/>
              </w:tabs>
              <w:suppressAutoHyphens/>
              <w:autoSpaceDE w:val="0"/>
              <w:autoSpaceDN w:val="0"/>
              <w:adjustRightInd w:val="0"/>
              <w:spacing w:after="0" w:line="240" w:lineRule="auto"/>
              <w:ind w:left="94" w:right="85" w:firstLine="0"/>
              <w:jc w:val="both"/>
              <w:rPr>
                <w:rFonts w:ascii="Times New Roman" w:hAnsi="Times New Roman" w:cs="Times New Roman"/>
              </w:rPr>
            </w:pPr>
            <w:r w:rsidRPr="00671151">
              <w:rPr>
                <w:rFonts w:ascii="Times New Roman" w:hAnsi="Times New Roman" w:cs="Times New Roman"/>
              </w:rPr>
              <w:t>Обосновать проектные решения принятых технологических процессов и оборудования, количества и типы вспомогательного оборудования.</w:t>
            </w:r>
          </w:p>
          <w:p w14:paraId="30D1CE67" w14:textId="77777777" w:rsidR="00671151" w:rsidRPr="00671151" w:rsidRDefault="00671151" w:rsidP="0005423F">
            <w:pPr>
              <w:widowControl w:val="0"/>
              <w:numPr>
                <w:ilvl w:val="0"/>
                <w:numId w:val="4"/>
              </w:numPr>
              <w:shd w:val="clear" w:color="auto" w:fill="FFFFFF"/>
              <w:tabs>
                <w:tab w:val="left" w:pos="578"/>
              </w:tabs>
              <w:suppressAutoHyphens/>
              <w:autoSpaceDE w:val="0"/>
              <w:autoSpaceDN w:val="0"/>
              <w:adjustRightInd w:val="0"/>
              <w:spacing w:after="0" w:line="240" w:lineRule="auto"/>
              <w:ind w:left="94" w:right="85" w:firstLine="0"/>
              <w:jc w:val="both"/>
              <w:rPr>
                <w:rFonts w:ascii="Times New Roman" w:hAnsi="Times New Roman" w:cs="Times New Roman"/>
              </w:rPr>
            </w:pPr>
            <w:r w:rsidRPr="00671151">
              <w:rPr>
                <w:rFonts w:ascii="Times New Roman" w:hAnsi="Times New Roman" w:cs="Times New Roman"/>
              </w:rPr>
              <w:t>Предусмотреть высокую адаптивность проекта к прогрессивным и перспективным проектным и инженерным решениям в части выбора оборудования.</w:t>
            </w:r>
          </w:p>
        </w:tc>
      </w:tr>
      <w:tr w:rsidR="00671151" w:rsidRPr="00671151" w14:paraId="062354D5"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0B6B32A" w14:textId="626E94D5" w:rsidR="00671151" w:rsidRPr="0059722E" w:rsidRDefault="00671151" w:rsidP="008F2C33">
            <w:pPr>
              <w:pStyle w:val="aff4"/>
              <w:jc w:val="center"/>
              <w:rPr>
                <w:rFonts w:cs="Times New Roman"/>
                <w:sz w:val="22"/>
                <w:szCs w:val="22"/>
                <w:lang w:val="ru-RU"/>
              </w:rPr>
            </w:pPr>
            <w:r w:rsidRPr="0059722E">
              <w:rPr>
                <w:rFonts w:cs="Times New Roman"/>
                <w:sz w:val="22"/>
                <w:szCs w:val="22"/>
                <w:lang w:val="ru-RU"/>
              </w:rPr>
              <w:t>2.</w:t>
            </w:r>
            <w:r w:rsidR="008F2C33">
              <w:rPr>
                <w:rFonts w:cs="Times New Roman"/>
                <w:sz w:val="22"/>
                <w:szCs w:val="22"/>
                <w:lang w:val="ru-RU"/>
              </w:rPr>
              <w:t>6</w:t>
            </w:r>
            <w:r w:rsidRPr="0059722E">
              <w:rPr>
                <w:rFonts w:cs="Times New Roman"/>
                <w:sz w:val="22"/>
                <w:szCs w:val="22"/>
                <w:lang w:val="ru-RU"/>
              </w:rPr>
              <w:t>.</w:t>
            </w:r>
          </w:p>
        </w:tc>
        <w:tc>
          <w:tcPr>
            <w:tcW w:w="2410" w:type="dxa"/>
            <w:tcBorders>
              <w:top w:val="single" w:sz="2" w:space="0" w:color="000000"/>
              <w:left w:val="single" w:sz="2" w:space="0" w:color="000000"/>
              <w:bottom w:val="single" w:sz="2" w:space="0" w:color="000000"/>
              <w:right w:val="single" w:sz="2" w:space="0" w:color="000000"/>
            </w:tcBorders>
          </w:tcPr>
          <w:p w14:paraId="4C04062F" w14:textId="77777777" w:rsidR="00671151" w:rsidRPr="0059722E" w:rsidRDefault="00671151" w:rsidP="00671151">
            <w:pPr>
              <w:tabs>
                <w:tab w:val="left" w:pos="3720"/>
              </w:tabs>
              <w:spacing w:after="0" w:line="240" w:lineRule="auto"/>
              <w:rPr>
                <w:rFonts w:ascii="Times New Roman" w:hAnsi="Times New Roman" w:cs="Times New Roman"/>
                <w:b/>
              </w:rPr>
            </w:pPr>
            <w:r w:rsidRPr="0059722E">
              <w:rPr>
                <w:rFonts w:ascii="Times New Roman" w:hAnsi="Times New Roman" w:cs="Times New Roman"/>
                <w:b/>
              </w:rPr>
              <w:t>Дизайн-проект</w:t>
            </w:r>
          </w:p>
        </w:tc>
        <w:tc>
          <w:tcPr>
            <w:tcW w:w="7373" w:type="dxa"/>
            <w:tcBorders>
              <w:top w:val="single" w:sz="2" w:space="0" w:color="000000"/>
              <w:left w:val="single" w:sz="2" w:space="0" w:color="000000"/>
              <w:bottom w:val="single" w:sz="2" w:space="0" w:color="000000"/>
              <w:right w:val="single" w:sz="2" w:space="0" w:color="000000"/>
            </w:tcBorders>
          </w:tcPr>
          <w:p w14:paraId="516E0E31" w14:textId="77777777" w:rsidR="00671151" w:rsidRPr="0059722E"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59722E">
              <w:rPr>
                <w:rFonts w:ascii="Times New Roman" w:hAnsi="Times New Roman" w:cs="Times New Roman"/>
              </w:rPr>
              <w:t xml:space="preserve">Разработать дизайн-проект в соответствии с имеющимся стилевым решением (оформлением) помещения №1, а также в соответствии с </w:t>
            </w:r>
            <w:proofErr w:type="spellStart"/>
            <w:r w:rsidRPr="0059722E">
              <w:rPr>
                <w:rFonts w:ascii="Times New Roman" w:hAnsi="Times New Roman" w:cs="Times New Roman"/>
              </w:rPr>
              <w:t>пп</w:t>
            </w:r>
            <w:proofErr w:type="spellEnd"/>
            <w:r w:rsidRPr="0059722E">
              <w:rPr>
                <w:rFonts w:ascii="Times New Roman" w:hAnsi="Times New Roman" w:cs="Times New Roman"/>
              </w:rPr>
              <w:t>. а), в), г) з) м) п.13 Положения о составе разделов проектной документации и требованиями к их содержанию.</w:t>
            </w:r>
          </w:p>
        </w:tc>
      </w:tr>
      <w:tr w:rsidR="00671151" w:rsidRPr="00671151" w14:paraId="4889EB4E" w14:textId="77777777" w:rsidTr="00944C75">
        <w:tc>
          <w:tcPr>
            <w:tcW w:w="764" w:type="dxa"/>
            <w:tcBorders>
              <w:top w:val="single" w:sz="2" w:space="0" w:color="000000"/>
              <w:left w:val="single" w:sz="2" w:space="0" w:color="000000"/>
              <w:bottom w:val="single" w:sz="2" w:space="0" w:color="000000"/>
              <w:right w:val="single" w:sz="2" w:space="0" w:color="000000"/>
            </w:tcBorders>
          </w:tcPr>
          <w:p w14:paraId="147A197E" w14:textId="7939A92A"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t>2.</w:t>
            </w:r>
            <w:r w:rsidR="008F2C33">
              <w:rPr>
                <w:rFonts w:cs="Times New Roman"/>
                <w:sz w:val="22"/>
                <w:szCs w:val="22"/>
                <w:lang w:val="ru-RU"/>
              </w:rPr>
              <w:t>6</w:t>
            </w:r>
            <w:r w:rsidRPr="00671151">
              <w:rPr>
                <w:rFonts w:cs="Times New Roman"/>
                <w:sz w:val="22"/>
                <w:szCs w:val="22"/>
                <w:lang w:val="ru-RU"/>
              </w:rPr>
              <w:t>.1</w:t>
            </w:r>
          </w:p>
        </w:tc>
        <w:tc>
          <w:tcPr>
            <w:tcW w:w="2410" w:type="dxa"/>
            <w:tcBorders>
              <w:top w:val="single" w:sz="2" w:space="0" w:color="000000"/>
              <w:left w:val="single" w:sz="2" w:space="0" w:color="000000"/>
              <w:bottom w:val="single" w:sz="2" w:space="0" w:color="000000"/>
              <w:right w:val="single" w:sz="2" w:space="0" w:color="000000"/>
            </w:tcBorders>
          </w:tcPr>
          <w:p w14:paraId="2B30AD66" w14:textId="77777777" w:rsidR="00671151" w:rsidRPr="00671151" w:rsidRDefault="00671151" w:rsidP="00671151">
            <w:pPr>
              <w:tabs>
                <w:tab w:val="left" w:pos="3720"/>
              </w:tabs>
              <w:spacing w:after="0" w:line="240" w:lineRule="auto"/>
              <w:rPr>
                <w:rFonts w:ascii="Times New Roman" w:hAnsi="Times New Roman" w:cs="Times New Roman"/>
                <w:b/>
              </w:rPr>
            </w:pPr>
            <w:r w:rsidRPr="00671151">
              <w:rPr>
                <w:rFonts w:ascii="Times New Roman" w:hAnsi="Times New Roman" w:cs="Times New Roman"/>
                <w:b/>
              </w:rPr>
              <w:t>Состав работ</w:t>
            </w:r>
          </w:p>
        </w:tc>
        <w:tc>
          <w:tcPr>
            <w:tcW w:w="7373" w:type="dxa"/>
            <w:tcBorders>
              <w:top w:val="single" w:sz="2" w:space="0" w:color="000000"/>
              <w:left w:val="single" w:sz="2" w:space="0" w:color="000000"/>
              <w:bottom w:val="single" w:sz="2" w:space="0" w:color="000000"/>
              <w:right w:val="single" w:sz="2" w:space="0" w:color="000000"/>
            </w:tcBorders>
          </w:tcPr>
          <w:p w14:paraId="0578E57E"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Дизайн-проект включает следующие разделы, каждый из которых должен быть согласован с Заказчиком.</w:t>
            </w:r>
          </w:p>
          <w:p w14:paraId="0A08D889"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Этап 1. Предварительные эскизы.</w:t>
            </w:r>
          </w:p>
          <w:p w14:paraId="1067B75F"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проработка стилевых решений, не менее 3-х вариантов предварительных эскизов;</w:t>
            </w:r>
          </w:p>
          <w:p w14:paraId="75F26271"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lastRenderedPageBreak/>
              <w:t>- фотореалистичная 3D визуализация (2-3 кадра каждой зоны) с кратким описанием, в формате *</w:t>
            </w:r>
            <w:proofErr w:type="spellStart"/>
            <w:r w:rsidRPr="00671151">
              <w:rPr>
                <w:rFonts w:ascii="Times New Roman" w:hAnsi="Times New Roman" w:cs="Times New Roman"/>
              </w:rPr>
              <w:t>pdf</w:t>
            </w:r>
            <w:proofErr w:type="spellEnd"/>
            <w:r w:rsidRPr="00671151">
              <w:rPr>
                <w:rFonts w:ascii="Times New Roman" w:hAnsi="Times New Roman" w:cs="Times New Roman"/>
              </w:rPr>
              <w:t xml:space="preserve"> горизонтальной ориентации, в полноцветной печати.</w:t>
            </w:r>
          </w:p>
          <w:p w14:paraId="6EB78C53"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p>
          <w:p w14:paraId="128F2EFC"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Этап 2. Проектная документация.</w:t>
            </w:r>
          </w:p>
          <w:p w14:paraId="1A0A4381"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Общие данные в составе:</w:t>
            </w:r>
          </w:p>
          <w:p w14:paraId="16CC6A0E"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Описание и обоснование внутреннего вида помещения, его пространственной, планировочной и функциональной организации;</w:t>
            </w:r>
          </w:p>
          <w:p w14:paraId="3B0D6BC9"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Описание и обоснование использованных композиционных приемов при оформлении интерьера помещения;</w:t>
            </w:r>
          </w:p>
          <w:p w14:paraId="0CECC98D"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Описание решений по декоративно-художественной и цветовой отделке интерьеров.</w:t>
            </w:r>
          </w:p>
          <w:p w14:paraId="72FCDD4B"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Проектные материалы, в составе:</w:t>
            </w:r>
          </w:p>
          <w:p w14:paraId="69C2737D"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Поэтажные планы с обозначением зон, рассматриваемых в рамках Дизайн-проекта;</w:t>
            </w:r>
          </w:p>
          <w:p w14:paraId="63D57C51"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расстановки мебели и оборудования; - План освещения:</w:t>
            </w:r>
          </w:p>
          <w:p w14:paraId="100F1D93"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размещения и привязки светильников;</w:t>
            </w:r>
          </w:p>
          <w:p w14:paraId="2EEE4454"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размещения розеток и выключателей;</w:t>
            </w:r>
          </w:p>
          <w:p w14:paraId="05C01FA3"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взаимодействия светильников и выключателей;</w:t>
            </w:r>
          </w:p>
          <w:p w14:paraId="368A70E1"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потолков с привязкой по уровням;</w:t>
            </w:r>
          </w:p>
          <w:p w14:paraId="78193835"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напольного покрытия;</w:t>
            </w:r>
          </w:p>
          <w:p w14:paraId="7A8E4C9A"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расстановки сантехнических устройств с привязкой и раскладкой плитки;</w:t>
            </w:r>
          </w:p>
          <w:p w14:paraId="401D99D2"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План привязки внешних и внутренних блоков кондиционирования;</w:t>
            </w:r>
          </w:p>
          <w:p w14:paraId="4AA2DA17"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Развертки поверхностей стен с покрытиями, розетками, выключателями, раскладкой плитки;</w:t>
            </w:r>
          </w:p>
          <w:p w14:paraId="64958529"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Трехмерная фотореалистичная визуализация всех помещений;</w:t>
            </w:r>
          </w:p>
          <w:p w14:paraId="572269CF"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Технико-экономическое обоснование проекта;</w:t>
            </w:r>
          </w:p>
          <w:p w14:paraId="5E4203F6"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Рекомендации по подбору отделочных и строительных материалов;</w:t>
            </w:r>
          </w:p>
          <w:p w14:paraId="259EE570"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Подбор отделочных материалов. Создание ведомостей отделочных материалов с указанием стоимости;</w:t>
            </w:r>
          </w:p>
          <w:p w14:paraId="5BD4B0D5"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Рекомендации по подбору осветительных приборов, сантехнического оборудования, мебели, бытовой техники;</w:t>
            </w:r>
          </w:p>
          <w:p w14:paraId="0990CF99"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Подбор осветительных приборов, сантехнического оборудования, мебели, бытовой техники.</w:t>
            </w:r>
          </w:p>
          <w:p w14:paraId="1378C97F"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 Спецификация на мебель и оборудование с указанием стоимости.</w:t>
            </w:r>
          </w:p>
          <w:p w14:paraId="1BD6C75C"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Материалы Этапа 2 предоставляются Заказчику в виде альбома формата А3, горизонтальной ориентации в полноцветной печати и в электронном виде в формате *</w:t>
            </w:r>
            <w:proofErr w:type="spellStart"/>
            <w:r w:rsidRPr="00671151">
              <w:rPr>
                <w:rFonts w:ascii="Times New Roman" w:hAnsi="Times New Roman" w:cs="Times New Roman"/>
              </w:rPr>
              <w:t>pdf</w:t>
            </w:r>
            <w:proofErr w:type="spellEnd"/>
            <w:r w:rsidRPr="00671151">
              <w:rPr>
                <w:rFonts w:ascii="Times New Roman" w:hAnsi="Times New Roman" w:cs="Times New Roman"/>
              </w:rPr>
              <w:t>.</w:t>
            </w:r>
          </w:p>
          <w:p w14:paraId="19AACD12" w14:textId="77777777" w:rsidR="00671151" w:rsidRPr="00671151" w:rsidRDefault="00671151" w:rsidP="00671151">
            <w:pPr>
              <w:shd w:val="clear" w:color="auto" w:fill="FFFFFF"/>
              <w:tabs>
                <w:tab w:val="left" w:pos="578"/>
              </w:tabs>
              <w:autoSpaceDE w:val="0"/>
              <w:autoSpaceDN w:val="0"/>
              <w:adjustRightInd w:val="0"/>
              <w:spacing w:after="0" w:line="240" w:lineRule="auto"/>
              <w:ind w:left="94" w:right="85"/>
              <w:jc w:val="both"/>
              <w:rPr>
                <w:rFonts w:ascii="Times New Roman" w:hAnsi="Times New Roman" w:cs="Times New Roman"/>
              </w:rPr>
            </w:pPr>
            <w:r w:rsidRPr="00671151">
              <w:rPr>
                <w:rFonts w:ascii="Times New Roman" w:hAnsi="Times New Roman" w:cs="Times New Roman"/>
              </w:rPr>
              <w:t>Подрядчик несет ответственность за правильность разработанной документации независимо от подтверждения (согласования) ее Заказчиком.</w:t>
            </w:r>
          </w:p>
        </w:tc>
      </w:tr>
      <w:tr w:rsidR="00671151" w:rsidRPr="00671151" w14:paraId="0E918BAB" w14:textId="77777777" w:rsidTr="00944C75">
        <w:tc>
          <w:tcPr>
            <w:tcW w:w="764" w:type="dxa"/>
            <w:tcBorders>
              <w:top w:val="single" w:sz="2" w:space="0" w:color="000000"/>
              <w:left w:val="single" w:sz="2" w:space="0" w:color="000000"/>
              <w:bottom w:val="single" w:sz="2" w:space="0" w:color="000000"/>
              <w:right w:val="single" w:sz="2" w:space="0" w:color="000000"/>
            </w:tcBorders>
          </w:tcPr>
          <w:p w14:paraId="6DA5DF48" w14:textId="4E8E82F2" w:rsidR="00671151" w:rsidRPr="00671151" w:rsidRDefault="00671151" w:rsidP="008F2C33">
            <w:pPr>
              <w:pStyle w:val="aff4"/>
              <w:jc w:val="center"/>
              <w:rPr>
                <w:rFonts w:cs="Times New Roman"/>
                <w:sz w:val="22"/>
                <w:szCs w:val="22"/>
                <w:lang w:val="ru-RU"/>
              </w:rPr>
            </w:pPr>
            <w:r w:rsidRPr="00671151">
              <w:rPr>
                <w:rFonts w:cs="Times New Roman"/>
                <w:sz w:val="22"/>
                <w:szCs w:val="22"/>
                <w:lang w:val="ru-RU"/>
              </w:rPr>
              <w:lastRenderedPageBreak/>
              <w:t>2.</w:t>
            </w:r>
            <w:r w:rsidR="00130401">
              <w:rPr>
                <w:rFonts w:cs="Times New Roman"/>
                <w:sz w:val="22"/>
                <w:szCs w:val="22"/>
                <w:lang w:val="ru-RU"/>
              </w:rPr>
              <w:t>7</w:t>
            </w:r>
            <w:r w:rsidRPr="00671151">
              <w:rPr>
                <w:rFonts w:cs="Times New Roman"/>
                <w:sz w:val="22"/>
                <w:szCs w:val="22"/>
                <w:lang w:val="ru-RU"/>
              </w:rPr>
              <w:t>.</w:t>
            </w:r>
          </w:p>
        </w:tc>
        <w:tc>
          <w:tcPr>
            <w:tcW w:w="2410" w:type="dxa"/>
            <w:tcBorders>
              <w:top w:val="single" w:sz="2" w:space="0" w:color="000000"/>
              <w:left w:val="single" w:sz="2" w:space="0" w:color="000000"/>
              <w:bottom w:val="single" w:sz="2" w:space="0" w:color="000000"/>
              <w:right w:val="single" w:sz="2" w:space="0" w:color="000000"/>
            </w:tcBorders>
          </w:tcPr>
          <w:p w14:paraId="0F73BF0D" w14:textId="77777777" w:rsidR="00671151" w:rsidRPr="00671151" w:rsidRDefault="00671151" w:rsidP="00671151">
            <w:pPr>
              <w:autoSpaceDE w:val="0"/>
              <w:autoSpaceDN w:val="0"/>
              <w:adjustRightInd w:val="0"/>
              <w:spacing w:after="0" w:line="240" w:lineRule="auto"/>
              <w:rPr>
                <w:rFonts w:ascii="Times New Roman" w:hAnsi="Times New Roman" w:cs="Times New Roman"/>
                <w:b/>
              </w:rPr>
            </w:pPr>
            <w:r w:rsidRPr="00671151">
              <w:rPr>
                <w:rFonts w:ascii="Times New Roman" w:hAnsi="Times New Roman" w:cs="Times New Roman"/>
                <w:b/>
              </w:rPr>
              <w:t>Мероприятия по обеспечению пожарной безопасности</w:t>
            </w:r>
          </w:p>
        </w:tc>
        <w:tc>
          <w:tcPr>
            <w:tcW w:w="7373" w:type="dxa"/>
            <w:tcBorders>
              <w:top w:val="single" w:sz="2" w:space="0" w:color="000000"/>
              <w:left w:val="single" w:sz="2" w:space="0" w:color="000000"/>
              <w:bottom w:val="single" w:sz="2" w:space="0" w:color="000000"/>
              <w:right w:val="single" w:sz="2" w:space="0" w:color="000000"/>
            </w:tcBorders>
            <w:vAlign w:val="center"/>
          </w:tcPr>
          <w:p w14:paraId="66750CCB"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 xml:space="preserve">Раздел разработать в соответствии с п. 26 Положения о составе разделов проектной документации, Федеральным законом РФ от 22.07.2008 № 123 «Технический регламент о требованиях пожарной безопасности»,  СНиП 21-01-97* «Пожарная безопасность зданий и сооружений», </w:t>
            </w:r>
            <w:r w:rsidRPr="00DC5D08">
              <w:rPr>
                <w:rFonts w:ascii="Times New Roman" w:hAnsi="Times New Roman" w:cs="Times New Roman"/>
                <w:color w:val="2D2D2D"/>
                <w:spacing w:val="2"/>
              </w:rPr>
              <w:t xml:space="preserve"> СП 252.1325800.2016,</w:t>
            </w:r>
            <w:r w:rsidRPr="00DC5D08">
              <w:rPr>
                <w:rFonts w:ascii="Times New Roman" w:hAnsi="Times New Roman" w:cs="Times New Roman"/>
                <w:b/>
                <w:color w:val="2D2D2D"/>
                <w:spacing w:val="2"/>
              </w:rPr>
              <w:t xml:space="preserve"> </w:t>
            </w:r>
            <w:r w:rsidRPr="00DC5D08">
              <w:rPr>
                <w:rFonts w:ascii="Times New Roman" w:hAnsi="Times New Roman" w:cs="Times New Roman"/>
              </w:rPr>
              <w:t>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года № 123-ФЗ «Технический регламент о требованиях пожарной безопасности» (Приказ Федерального агентства по техническому регулированию и метрологии от 16.04.2014 № 474).</w:t>
            </w:r>
          </w:p>
          <w:p w14:paraId="3378B4FE"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Решить проектом противопожарные мероприятия, включающие в себя:</w:t>
            </w:r>
          </w:p>
          <w:p w14:paraId="38C447AB"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а) конструктивные и объемно-планировочные решения, препятствующие распространению пожара;</w:t>
            </w:r>
          </w:p>
          <w:p w14:paraId="5CFE4B54"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б) снижение технологической пожарной опасности помещений;</w:t>
            </w:r>
          </w:p>
          <w:p w14:paraId="229CB80C"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в) снижение пожарной опасности строительных и отделочных материалов;</w:t>
            </w:r>
          </w:p>
          <w:p w14:paraId="714D78BA"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г) наличие средств пожаротушения;</w:t>
            </w:r>
          </w:p>
          <w:p w14:paraId="441D65A4"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t>д) сигнализация и средства оповещения о пожаре.</w:t>
            </w:r>
          </w:p>
          <w:p w14:paraId="36D117F9" w14:textId="77777777" w:rsidR="00671151" w:rsidRPr="00DC5D08" w:rsidRDefault="00671151" w:rsidP="00671151">
            <w:pPr>
              <w:autoSpaceDE w:val="0"/>
              <w:autoSpaceDN w:val="0"/>
              <w:adjustRightInd w:val="0"/>
              <w:spacing w:after="0" w:line="240" w:lineRule="auto"/>
              <w:ind w:left="87" w:right="95" w:firstLine="7"/>
              <w:jc w:val="both"/>
              <w:rPr>
                <w:rFonts w:ascii="Times New Roman" w:hAnsi="Times New Roman" w:cs="Times New Roman"/>
              </w:rPr>
            </w:pPr>
            <w:r w:rsidRPr="00DC5D08">
              <w:rPr>
                <w:rFonts w:ascii="Times New Roman" w:hAnsi="Times New Roman" w:cs="Times New Roman"/>
              </w:rPr>
              <w:lastRenderedPageBreak/>
              <w:t xml:space="preserve">Проектом предусмотреть эвакуационные пути, обеспечивающие безопасную эвакуацию людей, находящихся в помещении. </w:t>
            </w:r>
          </w:p>
        </w:tc>
      </w:tr>
      <w:tr w:rsidR="00671151" w:rsidRPr="00671151" w14:paraId="34AB4393" w14:textId="77777777" w:rsidTr="00944C75">
        <w:tc>
          <w:tcPr>
            <w:tcW w:w="764" w:type="dxa"/>
            <w:tcBorders>
              <w:top w:val="single" w:sz="2" w:space="0" w:color="000000"/>
              <w:left w:val="single" w:sz="2" w:space="0" w:color="000000"/>
              <w:bottom w:val="single" w:sz="2" w:space="0" w:color="000000"/>
              <w:right w:val="single" w:sz="2" w:space="0" w:color="000000"/>
            </w:tcBorders>
          </w:tcPr>
          <w:p w14:paraId="00A7DB4B" w14:textId="2BB6D00D" w:rsidR="00671151" w:rsidRPr="00671151" w:rsidRDefault="00671151" w:rsidP="00130401">
            <w:pPr>
              <w:pStyle w:val="aff4"/>
              <w:jc w:val="center"/>
              <w:rPr>
                <w:rFonts w:cs="Times New Roman"/>
                <w:sz w:val="22"/>
                <w:szCs w:val="22"/>
                <w:lang w:val="ru-RU"/>
              </w:rPr>
            </w:pPr>
            <w:r w:rsidRPr="00671151">
              <w:rPr>
                <w:rFonts w:cs="Times New Roman"/>
                <w:sz w:val="22"/>
                <w:szCs w:val="22"/>
                <w:lang w:val="ru-RU"/>
              </w:rPr>
              <w:lastRenderedPageBreak/>
              <w:t>2.</w:t>
            </w:r>
            <w:r w:rsidR="00130401">
              <w:rPr>
                <w:rFonts w:cs="Times New Roman"/>
                <w:sz w:val="22"/>
                <w:szCs w:val="22"/>
                <w:lang w:val="ru-RU"/>
              </w:rPr>
              <w:t>8</w:t>
            </w:r>
          </w:p>
        </w:tc>
        <w:tc>
          <w:tcPr>
            <w:tcW w:w="2410" w:type="dxa"/>
            <w:tcBorders>
              <w:top w:val="single" w:sz="2" w:space="0" w:color="000000"/>
              <w:left w:val="single" w:sz="2" w:space="0" w:color="000000"/>
              <w:bottom w:val="single" w:sz="2" w:space="0" w:color="000000"/>
              <w:right w:val="single" w:sz="2" w:space="0" w:color="000000"/>
            </w:tcBorders>
          </w:tcPr>
          <w:p w14:paraId="42947A41"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Мероприятия по обеспечению доступа инвалидов</w:t>
            </w:r>
          </w:p>
        </w:tc>
        <w:tc>
          <w:tcPr>
            <w:tcW w:w="7373" w:type="dxa"/>
            <w:tcBorders>
              <w:top w:val="single" w:sz="2" w:space="0" w:color="000000"/>
              <w:left w:val="single" w:sz="2" w:space="0" w:color="000000"/>
              <w:bottom w:val="single" w:sz="2" w:space="0" w:color="000000"/>
              <w:right w:val="single" w:sz="2" w:space="0" w:color="000000"/>
            </w:tcBorders>
          </w:tcPr>
          <w:p w14:paraId="7D1D5FAA" w14:textId="77777777" w:rsidR="00671151" w:rsidRPr="00DC5D08" w:rsidRDefault="00671151" w:rsidP="00671151">
            <w:pPr>
              <w:pStyle w:val="aff5"/>
              <w:ind w:left="94" w:right="85"/>
              <w:jc w:val="both"/>
              <w:rPr>
                <w:rFonts w:ascii="Times New Roman" w:hAnsi="Times New Roman"/>
                <w:sz w:val="22"/>
                <w:szCs w:val="22"/>
                <w:lang w:val="ru-RU"/>
              </w:rPr>
            </w:pPr>
            <w:r w:rsidRPr="00DC5D08">
              <w:rPr>
                <w:rFonts w:ascii="Times New Roman" w:hAnsi="Times New Roman"/>
                <w:spacing w:val="2"/>
                <w:sz w:val="22"/>
                <w:szCs w:val="22"/>
                <w:lang w:val="ru-RU"/>
              </w:rPr>
              <w:t>Раздел разработать в соответствии с п. 27</w:t>
            </w:r>
            <w:r w:rsidRPr="00DC5D08">
              <w:rPr>
                <w:rFonts w:ascii="Times New Roman" w:hAnsi="Times New Roman"/>
                <w:sz w:val="22"/>
                <w:szCs w:val="22"/>
                <w:lang w:val="ru-RU"/>
              </w:rPr>
              <w:t xml:space="preserve"> Положения о составе разделов проектной документации.</w:t>
            </w:r>
          </w:p>
          <w:p w14:paraId="5522D752" w14:textId="4482033F" w:rsidR="00130401" w:rsidRPr="00DC5D08" w:rsidRDefault="00130401" w:rsidP="00671151">
            <w:pPr>
              <w:pStyle w:val="aff5"/>
              <w:ind w:left="94" w:right="85"/>
              <w:jc w:val="both"/>
              <w:rPr>
                <w:rFonts w:ascii="Times New Roman" w:hAnsi="Times New Roman"/>
                <w:spacing w:val="2"/>
                <w:sz w:val="22"/>
                <w:szCs w:val="22"/>
                <w:lang w:val="ru-RU"/>
              </w:rPr>
            </w:pPr>
            <w:r w:rsidRPr="00DC5D08">
              <w:rPr>
                <w:rFonts w:ascii="Times New Roman" w:hAnsi="Times New Roman"/>
                <w:sz w:val="22"/>
                <w:szCs w:val="22"/>
                <w:lang w:eastAsia="ru-RU" w:bidi="ru-RU"/>
              </w:rPr>
              <w:t>В соответствии с "СП 59.13330.2016. Свод правил. Доступность зданий и сооружений для маломобильных групп населения. Актуализированная редакция СНиП 35-01-2001", Федеральным законом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r>
      <w:tr w:rsidR="00671151" w:rsidRPr="00671151" w14:paraId="0152A0BB" w14:textId="77777777" w:rsidTr="00944C75">
        <w:tc>
          <w:tcPr>
            <w:tcW w:w="764" w:type="dxa"/>
            <w:tcBorders>
              <w:top w:val="single" w:sz="2" w:space="0" w:color="000000"/>
              <w:left w:val="single" w:sz="2" w:space="0" w:color="000000"/>
              <w:bottom w:val="single" w:sz="2" w:space="0" w:color="000000"/>
              <w:right w:val="single" w:sz="2" w:space="0" w:color="000000"/>
            </w:tcBorders>
          </w:tcPr>
          <w:p w14:paraId="294C2FA0" w14:textId="2C559B80" w:rsidR="00671151" w:rsidRPr="00671151" w:rsidRDefault="00671151" w:rsidP="00130401">
            <w:pPr>
              <w:pStyle w:val="aff4"/>
              <w:jc w:val="center"/>
              <w:rPr>
                <w:rFonts w:cs="Times New Roman"/>
                <w:sz w:val="22"/>
                <w:szCs w:val="22"/>
                <w:lang w:val="ru-RU"/>
              </w:rPr>
            </w:pPr>
            <w:r w:rsidRPr="00671151">
              <w:rPr>
                <w:rFonts w:cs="Times New Roman"/>
                <w:sz w:val="22"/>
                <w:szCs w:val="22"/>
                <w:lang w:val="ru-RU"/>
              </w:rPr>
              <w:t>2.</w:t>
            </w:r>
            <w:r w:rsidR="00130401">
              <w:rPr>
                <w:rFonts w:cs="Times New Roman"/>
                <w:sz w:val="22"/>
                <w:szCs w:val="22"/>
                <w:lang w:val="ru-RU"/>
              </w:rPr>
              <w:t>9</w:t>
            </w:r>
          </w:p>
        </w:tc>
        <w:tc>
          <w:tcPr>
            <w:tcW w:w="2410" w:type="dxa"/>
            <w:tcBorders>
              <w:top w:val="single" w:sz="2" w:space="0" w:color="000000"/>
              <w:left w:val="single" w:sz="2" w:space="0" w:color="000000"/>
              <w:bottom w:val="single" w:sz="2" w:space="0" w:color="000000"/>
              <w:right w:val="single" w:sz="2" w:space="0" w:color="000000"/>
            </w:tcBorders>
          </w:tcPr>
          <w:p w14:paraId="6ACBE311" w14:textId="2ED76756" w:rsidR="00671151" w:rsidRPr="00671151" w:rsidRDefault="00671151" w:rsidP="004E63ED">
            <w:pPr>
              <w:spacing w:after="0" w:line="240" w:lineRule="auto"/>
              <w:rPr>
                <w:rFonts w:ascii="Times New Roman" w:hAnsi="Times New Roman" w:cs="Times New Roman"/>
                <w:b/>
              </w:rPr>
            </w:pPr>
            <w:r w:rsidRPr="00671151">
              <w:rPr>
                <w:rFonts w:ascii="Times New Roman" w:hAnsi="Times New Roman" w:cs="Times New Roman"/>
                <w:b/>
              </w:rPr>
              <w:t>Смета на ремонт</w:t>
            </w:r>
            <w:r w:rsidR="00C81FA8">
              <w:rPr>
                <w:rFonts w:ascii="Times New Roman" w:hAnsi="Times New Roman" w:cs="Times New Roman"/>
                <w:b/>
              </w:rPr>
              <w:t xml:space="preserve"> помещения</w:t>
            </w:r>
          </w:p>
        </w:tc>
        <w:tc>
          <w:tcPr>
            <w:tcW w:w="7373" w:type="dxa"/>
            <w:tcBorders>
              <w:top w:val="single" w:sz="2" w:space="0" w:color="000000"/>
              <w:left w:val="single" w:sz="2" w:space="0" w:color="000000"/>
              <w:bottom w:val="single" w:sz="2" w:space="0" w:color="000000"/>
              <w:right w:val="single" w:sz="2" w:space="0" w:color="000000"/>
            </w:tcBorders>
          </w:tcPr>
          <w:p w14:paraId="2AD2EA21" w14:textId="77777777" w:rsidR="00671151" w:rsidRPr="00DC5D08" w:rsidRDefault="00671151" w:rsidP="00671151">
            <w:pPr>
              <w:pStyle w:val="aff5"/>
              <w:ind w:left="94" w:right="85"/>
              <w:jc w:val="both"/>
              <w:rPr>
                <w:rFonts w:ascii="Times New Roman" w:hAnsi="Times New Roman"/>
                <w:sz w:val="22"/>
                <w:szCs w:val="22"/>
              </w:rPr>
            </w:pPr>
            <w:r w:rsidRPr="00DC5D08">
              <w:rPr>
                <w:rFonts w:ascii="Times New Roman" w:hAnsi="Times New Roman"/>
                <w:spacing w:val="2"/>
                <w:sz w:val="22"/>
                <w:szCs w:val="22"/>
              </w:rPr>
              <w:t xml:space="preserve">Сметную документацию выполнить </w:t>
            </w:r>
            <w:r w:rsidRPr="00DC5D08">
              <w:rPr>
                <w:rFonts w:ascii="Times New Roman" w:hAnsi="Times New Roman"/>
                <w:sz w:val="22"/>
                <w:szCs w:val="22"/>
              </w:rPr>
              <w:t>в соответствии с п. 28-31</w:t>
            </w:r>
            <w:r w:rsidRPr="00DC5D08">
              <w:rPr>
                <w:rFonts w:ascii="Times New Roman" w:hAnsi="Times New Roman"/>
                <w:sz w:val="22"/>
                <w:szCs w:val="22"/>
                <w:lang w:val="ru-RU"/>
              </w:rPr>
              <w:t xml:space="preserve"> Положения о составе разделов проектной документации</w:t>
            </w:r>
            <w:r w:rsidRPr="00DC5D08">
              <w:rPr>
                <w:rFonts w:ascii="Times New Roman" w:hAnsi="Times New Roman"/>
                <w:sz w:val="22"/>
                <w:szCs w:val="22"/>
              </w:rPr>
              <w:t xml:space="preserve">, </w:t>
            </w:r>
            <w:r w:rsidRPr="00DC5D08">
              <w:rPr>
                <w:rFonts w:ascii="Times New Roman" w:hAnsi="Times New Roman"/>
                <w:sz w:val="22"/>
                <w:szCs w:val="22"/>
                <w:lang w:val="ru-RU"/>
              </w:rPr>
              <w:t xml:space="preserve">Постановлением Правительства РФ </w:t>
            </w:r>
            <w:r w:rsidRPr="00DC5D08">
              <w:rPr>
                <w:rFonts w:ascii="Times New Roman" w:hAnsi="Times New Roman"/>
                <w:sz w:val="22"/>
                <w:szCs w:val="22"/>
              </w:rPr>
              <w:t>от 21.06.2010 №468</w:t>
            </w:r>
            <w:r w:rsidRPr="00DC5D08">
              <w:rPr>
                <w:rFonts w:ascii="Times New Roman" w:hAnsi="Times New Roman"/>
                <w:sz w:val="22"/>
                <w:szCs w:val="22"/>
                <w:lang w:val="ru-RU"/>
              </w:rPr>
              <w:t xml:space="preserve">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DC5D08">
              <w:rPr>
                <w:rFonts w:ascii="Times New Roman" w:hAnsi="Times New Roman"/>
                <w:sz w:val="22"/>
                <w:szCs w:val="22"/>
              </w:rPr>
              <w:t xml:space="preserve"> МДС 81-35.2004 и другими нормативными документами в области ценообразования и сметного нормирования.</w:t>
            </w:r>
          </w:p>
          <w:p w14:paraId="786CBDA4" w14:textId="77777777" w:rsidR="00671151" w:rsidRPr="00DC5D08" w:rsidRDefault="00671151" w:rsidP="00671151">
            <w:pPr>
              <w:pStyle w:val="aff5"/>
              <w:ind w:left="82" w:right="85"/>
              <w:jc w:val="both"/>
              <w:rPr>
                <w:rFonts w:ascii="Times New Roman" w:hAnsi="Times New Roman"/>
                <w:sz w:val="22"/>
                <w:szCs w:val="22"/>
              </w:rPr>
            </w:pPr>
            <w:r w:rsidRPr="00DC5D08">
              <w:rPr>
                <w:rFonts w:ascii="Times New Roman" w:hAnsi="Times New Roman"/>
                <w:sz w:val="22"/>
                <w:szCs w:val="22"/>
              </w:rPr>
              <w:t xml:space="preserve">Сметную документацию выполнить </w:t>
            </w:r>
            <w:r w:rsidRPr="00DC5D08">
              <w:rPr>
                <w:rFonts w:ascii="Times New Roman" w:hAnsi="Times New Roman"/>
                <w:sz w:val="22"/>
                <w:szCs w:val="22"/>
                <w:lang w:val="ru-RU"/>
              </w:rPr>
              <w:t>ресурсным</w:t>
            </w:r>
            <w:r w:rsidRPr="00DC5D08">
              <w:rPr>
                <w:rFonts w:ascii="Times New Roman" w:hAnsi="Times New Roman"/>
                <w:sz w:val="22"/>
                <w:szCs w:val="22"/>
              </w:rPr>
              <w:t xml:space="preserve"> методом в </w:t>
            </w:r>
            <w:r w:rsidRPr="00DC5D08">
              <w:rPr>
                <w:rFonts w:ascii="Times New Roman" w:hAnsi="Times New Roman"/>
                <w:sz w:val="22"/>
                <w:szCs w:val="22"/>
                <w:lang w:val="ru-RU"/>
              </w:rPr>
              <w:t xml:space="preserve">текущем уровне цен на момент предоставления сметной документации в государственную экспертизу. </w:t>
            </w:r>
            <w:proofErr w:type="spellStart"/>
            <w:r w:rsidRPr="00DC5D08">
              <w:rPr>
                <w:rFonts w:ascii="Times New Roman" w:hAnsi="Times New Roman"/>
                <w:sz w:val="22"/>
                <w:szCs w:val="22"/>
                <w:lang w:val="ru-RU"/>
              </w:rPr>
              <w:t>Прайсовые</w:t>
            </w:r>
            <w:proofErr w:type="spellEnd"/>
            <w:r w:rsidRPr="00DC5D08">
              <w:rPr>
                <w:rFonts w:ascii="Times New Roman" w:hAnsi="Times New Roman"/>
                <w:sz w:val="22"/>
                <w:szCs w:val="22"/>
                <w:lang w:val="ru-RU"/>
              </w:rPr>
              <w:t xml:space="preserve"> стоимости согласовать с Заказчиком.</w:t>
            </w:r>
          </w:p>
          <w:p w14:paraId="7EB42B9E" w14:textId="77777777" w:rsidR="00671151" w:rsidRPr="00DC5D08" w:rsidRDefault="00671151" w:rsidP="00671151">
            <w:pPr>
              <w:pStyle w:val="aff5"/>
              <w:ind w:left="94" w:right="85"/>
              <w:jc w:val="both"/>
              <w:rPr>
                <w:rFonts w:ascii="Times New Roman" w:hAnsi="Times New Roman"/>
                <w:strike/>
                <w:sz w:val="22"/>
                <w:szCs w:val="22"/>
              </w:rPr>
            </w:pPr>
            <w:r w:rsidRPr="00DC5D08">
              <w:rPr>
                <w:rFonts w:ascii="Times New Roman" w:hAnsi="Times New Roman"/>
                <w:sz w:val="22"/>
                <w:szCs w:val="22"/>
              </w:rPr>
              <w:t>В сводный сметный расчет включить все затраты, предусмотренные нормативными документами, в том числе:</w:t>
            </w:r>
          </w:p>
          <w:p w14:paraId="60FA5418" w14:textId="77777777" w:rsidR="00671151" w:rsidRPr="00DC5D08" w:rsidRDefault="00671151" w:rsidP="00671151">
            <w:pPr>
              <w:pStyle w:val="aff5"/>
              <w:ind w:left="94" w:right="85"/>
              <w:jc w:val="both"/>
              <w:rPr>
                <w:rFonts w:ascii="Times New Roman" w:hAnsi="Times New Roman"/>
                <w:sz w:val="22"/>
                <w:szCs w:val="22"/>
              </w:rPr>
            </w:pPr>
            <w:r w:rsidRPr="00DC5D08">
              <w:rPr>
                <w:rFonts w:ascii="Times New Roman" w:hAnsi="Times New Roman"/>
                <w:sz w:val="22"/>
                <w:szCs w:val="22"/>
              </w:rPr>
              <w:t xml:space="preserve"> - прочие работы и затраты в соответствии с Приложением №8 МДС 81-35.2004.</w:t>
            </w:r>
          </w:p>
          <w:p w14:paraId="7E78F4C2" w14:textId="77777777" w:rsidR="00671151" w:rsidRPr="00DC5D08" w:rsidRDefault="00671151" w:rsidP="00671151">
            <w:pPr>
              <w:pStyle w:val="aff5"/>
              <w:ind w:left="94" w:right="85"/>
              <w:jc w:val="both"/>
              <w:rPr>
                <w:rFonts w:ascii="Times New Roman" w:hAnsi="Times New Roman"/>
                <w:strike/>
                <w:sz w:val="22"/>
                <w:szCs w:val="22"/>
              </w:rPr>
            </w:pPr>
            <w:r w:rsidRPr="00DC5D08">
              <w:rPr>
                <w:rFonts w:ascii="Times New Roman" w:hAnsi="Times New Roman"/>
                <w:sz w:val="22"/>
                <w:szCs w:val="22"/>
              </w:rPr>
              <w:t xml:space="preserve">Сметную документацию предоставить на бумажном носителе и в электронном виде: в </w:t>
            </w:r>
            <w:r w:rsidRPr="00DC5D08">
              <w:rPr>
                <w:rFonts w:ascii="Times New Roman" w:hAnsi="Times New Roman"/>
                <w:sz w:val="22"/>
                <w:szCs w:val="22"/>
                <w:lang w:val="ru-RU"/>
              </w:rPr>
              <w:t>формате *</w:t>
            </w:r>
            <w:proofErr w:type="spellStart"/>
            <w:r w:rsidRPr="00DC5D08">
              <w:rPr>
                <w:rFonts w:ascii="Times New Roman" w:hAnsi="Times New Roman"/>
                <w:sz w:val="22"/>
                <w:szCs w:val="22"/>
                <w:lang w:val="en-US"/>
              </w:rPr>
              <w:t>xls</w:t>
            </w:r>
            <w:proofErr w:type="spellEnd"/>
            <w:r w:rsidRPr="00DC5D08">
              <w:rPr>
                <w:rFonts w:ascii="Times New Roman" w:hAnsi="Times New Roman"/>
                <w:sz w:val="22"/>
                <w:szCs w:val="22"/>
              </w:rPr>
              <w:t xml:space="preserve"> и в формате Гранд-смета. </w:t>
            </w:r>
          </w:p>
        </w:tc>
      </w:tr>
      <w:tr w:rsidR="00671151" w:rsidRPr="00671151" w14:paraId="3B10891F" w14:textId="77777777" w:rsidTr="00944C75">
        <w:tc>
          <w:tcPr>
            <w:tcW w:w="764" w:type="dxa"/>
            <w:tcBorders>
              <w:top w:val="single" w:sz="2" w:space="0" w:color="000000"/>
              <w:left w:val="single" w:sz="2" w:space="0" w:color="000000"/>
              <w:bottom w:val="single" w:sz="2" w:space="0" w:color="000000"/>
              <w:right w:val="single" w:sz="2" w:space="0" w:color="000000"/>
            </w:tcBorders>
          </w:tcPr>
          <w:p w14:paraId="59ECC8ED" w14:textId="5B67DABF" w:rsidR="00671151" w:rsidRPr="00671151" w:rsidRDefault="00671151" w:rsidP="00130401">
            <w:pPr>
              <w:pStyle w:val="aff4"/>
              <w:jc w:val="center"/>
              <w:rPr>
                <w:rFonts w:cs="Times New Roman"/>
                <w:sz w:val="22"/>
                <w:szCs w:val="22"/>
                <w:lang w:val="ru-RU"/>
              </w:rPr>
            </w:pPr>
            <w:r w:rsidRPr="00671151">
              <w:rPr>
                <w:rFonts w:cs="Times New Roman"/>
                <w:sz w:val="22"/>
                <w:szCs w:val="22"/>
                <w:lang w:val="ru-RU"/>
              </w:rPr>
              <w:t>2.1</w:t>
            </w:r>
            <w:r w:rsidR="00130401">
              <w:rPr>
                <w:rFonts w:cs="Times New Roman"/>
                <w:sz w:val="22"/>
                <w:szCs w:val="22"/>
                <w:lang w:val="ru-RU"/>
              </w:rPr>
              <w:t>0</w:t>
            </w:r>
            <w:r w:rsidRPr="00671151">
              <w:rPr>
                <w:rFonts w:cs="Times New Roman"/>
                <w:sz w:val="22"/>
                <w:szCs w:val="22"/>
                <w:lang w:val="ru-RU"/>
              </w:rPr>
              <w:t>.</w:t>
            </w:r>
          </w:p>
        </w:tc>
        <w:tc>
          <w:tcPr>
            <w:tcW w:w="2410" w:type="dxa"/>
            <w:tcBorders>
              <w:top w:val="single" w:sz="2" w:space="0" w:color="000000"/>
              <w:left w:val="single" w:sz="2" w:space="0" w:color="000000"/>
              <w:bottom w:val="single" w:sz="2" w:space="0" w:color="000000"/>
              <w:right w:val="single" w:sz="2" w:space="0" w:color="000000"/>
            </w:tcBorders>
          </w:tcPr>
          <w:p w14:paraId="6BE4FF44"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Количество экземпляров проектной документации, выдаваемых Заказчику </w:t>
            </w:r>
          </w:p>
        </w:tc>
        <w:tc>
          <w:tcPr>
            <w:tcW w:w="7373" w:type="dxa"/>
            <w:tcBorders>
              <w:top w:val="single" w:sz="2" w:space="0" w:color="000000"/>
              <w:left w:val="single" w:sz="2" w:space="0" w:color="000000"/>
              <w:bottom w:val="single" w:sz="2" w:space="0" w:color="000000"/>
              <w:right w:val="single" w:sz="2" w:space="0" w:color="000000"/>
            </w:tcBorders>
          </w:tcPr>
          <w:p w14:paraId="4B21D0D5" w14:textId="77777777" w:rsidR="00671151" w:rsidRPr="00671151" w:rsidRDefault="00671151" w:rsidP="00671151">
            <w:pPr>
              <w:tabs>
                <w:tab w:val="left" w:pos="464"/>
              </w:tabs>
              <w:snapToGrid w:val="0"/>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1. Два экземпляра на бумажном носителе. Передается в архивных папках, сформированных по разделам, указанным в </w:t>
            </w:r>
            <w:proofErr w:type="spellStart"/>
            <w:r w:rsidRPr="00671151">
              <w:rPr>
                <w:rFonts w:ascii="Times New Roman" w:hAnsi="Times New Roman" w:cs="Times New Roman"/>
              </w:rPr>
              <w:t>пп</w:t>
            </w:r>
            <w:proofErr w:type="spellEnd"/>
            <w:r w:rsidRPr="00671151">
              <w:rPr>
                <w:rFonts w:ascii="Times New Roman" w:hAnsi="Times New Roman" w:cs="Times New Roman"/>
              </w:rPr>
              <w:t xml:space="preserve">. 2.1-2.9 настоящего Технического задания, с приложением описания вложенного (в </w:t>
            </w:r>
            <w:proofErr w:type="spellStart"/>
            <w:r w:rsidRPr="00671151">
              <w:rPr>
                <w:rFonts w:ascii="Times New Roman" w:hAnsi="Times New Roman" w:cs="Times New Roman"/>
              </w:rPr>
              <w:t>т.ч</w:t>
            </w:r>
            <w:proofErr w:type="spellEnd"/>
            <w:r w:rsidRPr="00671151">
              <w:rPr>
                <w:rFonts w:ascii="Times New Roman" w:hAnsi="Times New Roman" w:cs="Times New Roman"/>
              </w:rPr>
              <w:t xml:space="preserve">. в </w:t>
            </w:r>
            <w:proofErr w:type="spellStart"/>
            <w:r w:rsidRPr="00671151">
              <w:rPr>
                <w:rFonts w:ascii="Times New Roman" w:hAnsi="Times New Roman" w:cs="Times New Roman"/>
              </w:rPr>
              <w:t>Excel</w:t>
            </w:r>
            <w:proofErr w:type="spellEnd"/>
            <w:r w:rsidRPr="00671151">
              <w:rPr>
                <w:rFonts w:ascii="Times New Roman" w:hAnsi="Times New Roman" w:cs="Times New Roman"/>
              </w:rPr>
              <w:t>).</w:t>
            </w:r>
          </w:p>
          <w:p w14:paraId="6B556267" w14:textId="77777777" w:rsidR="00671151" w:rsidRPr="00671151" w:rsidRDefault="00671151" w:rsidP="00671151">
            <w:pPr>
              <w:tabs>
                <w:tab w:val="left" w:pos="464"/>
              </w:tabs>
              <w:snapToGrid w:val="0"/>
              <w:spacing w:after="0" w:line="240" w:lineRule="auto"/>
              <w:ind w:left="94" w:right="87"/>
              <w:jc w:val="both"/>
              <w:rPr>
                <w:rFonts w:ascii="Times New Roman" w:hAnsi="Times New Roman" w:cs="Times New Roman"/>
              </w:rPr>
            </w:pPr>
            <w:r w:rsidRPr="00671151">
              <w:rPr>
                <w:rFonts w:ascii="Times New Roman" w:hAnsi="Times New Roman" w:cs="Times New Roman"/>
              </w:rPr>
              <w:t>2. Два экземпляра на электронном носителе в форматах: текстовые/ табличные – *</w:t>
            </w:r>
            <w:proofErr w:type="spellStart"/>
            <w:r w:rsidRPr="00671151">
              <w:rPr>
                <w:rFonts w:ascii="Times New Roman" w:hAnsi="Times New Roman" w:cs="Times New Roman"/>
              </w:rPr>
              <w:t>doc</w:t>
            </w:r>
            <w:proofErr w:type="spellEnd"/>
            <w:r w:rsidRPr="00671151">
              <w:rPr>
                <w:rFonts w:ascii="Times New Roman" w:hAnsi="Times New Roman" w:cs="Times New Roman"/>
              </w:rPr>
              <w:t>/ *</w:t>
            </w:r>
            <w:proofErr w:type="spellStart"/>
            <w:r w:rsidRPr="00671151">
              <w:rPr>
                <w:rFonts w:ascii="Times New Roman" w:hAnsi="Times New Roman" w:cs="Times New Roman"/>
              </w:rPr>
              <w:t>xls</w:t>
            </w:r>
            <w:proofErr w:type="spellEnd"/>
            <w:r w:rsidRPr="00671151">
              <w:rPr>
                <w:rFonts w:ascii="Times New Roman" w:hAnsi="Times New Roman" w:cs="Times New Roman"/>
              </w:rPr>
              <w:t>, чертежи/ графика – *</w:t>
            </w:r>
            <w:proofErr w:type="spellStart"/>
            <w:r w:rsidRPr="00671151">
              <w:rPr>
                <w:rFonts w:ascii="Times New Roman" w:hAnsi="Times New Roman" w:cs="Times New Roman"/>
              </w:rPr>
              <w:t>pdf</w:t>
            </w:r>
            <w:proofErr w:type="spellEnd"/>
            <w:r w:rsidRPr="00671151">
              <w:rPr>
                <w:rFonts w:ascii="Times New Roman" w:hAnsi="Times New Roman" w:cs="Times New Roman"/>
              </w:rPr>
              <w:t>, *</w:t>
            </w:r>
            <w:proofErr w:type="spellStart"/>
            <w:r w:rsidRPr="00671151">
              <w:rPr>
                <w:rFonts w:ascii="Times New Roman" w:hAnsi="Times New Roman" w:cs="Times New Roman"/>
              </w:rPr>
              <w:t>dwg</w:t>
            </w:r>
            <w:proofErr w:type="spellEnd"/>
            <w:r w:rsidRPr="00671151">
              <w:rPr>
                <w:rFonts w:ascii="Times New Roman" w:hAnsi="Times New Roman" w:cs="Times New Roman"/>
              </w:rPr>
              <w:t>/ *</w:t>
            </w:r>
            <w:proofErr w:type="spellStart"/>
            <w:r w:rsidRPr="00671151">
              <w:rPr>
                <w:rFonts w:ascii="Times New Roman" w:hAnsi="Times New Roman" w:cs="Times New Roman"/>
              </w:rPr>
              <w:t>jpg</w:t>
            </w:r>
            <w:proofErr w:type="spellEnd"/>
            <w:r w:rsidRPr="00671151">
              <w:rPr>
                <w:rFonts w:ascii="Times New Roman" w:hAnsi="Times New Roman" w:cs="Times New Roman"/>
              </w:rPr>
              <w:t xml:space="preserve">. </w:t>
            </w:r>
          </w:p>
          <w:p w14:paraId="1119C637" w14:textId="77777777" w:rsidR="00CD4EE0" w:rsidRPr="00DC5D08" w:rsidRDefault="00671151" w:rsidP="00CD4EE0">
            <w:pPr>
              <w:tabs>
                <w:tab w:val="left" w:pos="464"/>
              </w:tabs>
              <w:snapToGrid w:val="0"/>
              <w:spacing w:after="0" w:line="240" w:lineRule="auto"/>
              <w:ind w:left="94" w:right="87"/>
              <w:jc w:val="both"/>
              <w:rPr>
                <w:rFonts w:ascii="Times New Roman" w:hAnsi="Times New Roman" w:cs="Times New Roman"/>
              </w:rPr>
            </w:pPr>
            <w:r w:rsidRPr="00671151">
              <w:rPr>
                <w:rFonts w:ascii="Times New Roman" w:hAnsi="Times New Roman" w:cs="Times New Roman"/>
              </w:rPr>
              <w:t xml:space="preserve">3. Промежуточные результаты работ предоставляются на бумажном </w:t>
            </w:r>
            <w:r w:rsidRPr="00DC5D08">
              <w:rPr>
                <w:rFonts w:ascii="Times New Roman" w:hAnsi="Times New Roman" w:cs="Times New Roman"/>
              </w:rPr>
              <w:t>носителе не менее 2-х раз в течение срока действия договора.</w:t>
            </w:r>
          </w:p>
          <w:p w14:paraId="29AD6A51" w14:textId="5EAE7F65" w:rsidR="00CD4EE0" w:rsidRPr="00CD4EE0" w:rsidRDefault="00CD4EE0" w:rsidP="00CD4EE0">
            <w:pPr>
              <w:tabs>
                <w:tab w:val="left" w:pos="464"/>
              </w:tabs>
              <w:snapToGrid w:val="0"/>
              <w:spacing w:after="0" w:line="240" w:lineRule="auto"/>
              <w:ind w:left="94" w:right="87"/>
              <w:jc w:val="both"/>
              <w:rPr>
                <w:rFonts w:ascii="Times New Roman" w:hAnsi="Times New Roman" w:cs="Times New Roman"/>
              </w:rPr>
            </w:pPr>
            <w:r w:rsidRPr="00DC5D08">
              <w:rPr>
                <w:rFonts w:ascii="Times New Roman" w:hAnsi="Times New Roman" w:cs="Times New Roman"/>
              </w:rPr>
              <w:t xml:space="preserve">4. Положительное заключение государственной экспертизы о достоверности определения сметной стоимости: </w:t>
            </w:r>
            <w:r w:rsidRPr="00DC5D08">
              <w:rPr>
                <w:rFonts w:ascii="Times New Roman" w:eastAsia="Times New Roman" w:hAnsi="Times New Roman" w:cs="Times New Roman"/>
              </w:rPr>
              <w:t>два экземпляра на бумажном носителе.</w:t>
            </w:r>
          </w:p>
          <w:p w14:paraId="18EF9AC0" w14:textId="77777777" w:rsidR="00671151" w:rsidRPr="00671151" w:rsidRDefault="00671151" w:rsidP="00671151">
            <w:pPr>
              <w:tabs>
                <w:tab w:val="left" w:pos="464"/>
              </w:tabs>
              <w:snapToGrid w:val="0"/>
              <w:spacing w:after="0" w:line="240" w:lineRule="auto"/>
              <w:ind w:left="94" w:right="87"/>
              <w:jc w:val="both"/>
              <w:rPr>
                <w:rFonts w:ascii="Times New Roman" w:hAnsi="Times New Roman" w:cs="Times New Roman"/>
              </w:rPr>
            </w:pPr>
          </w:p>
        </w:tc>
      </w:tr>
      <w:tr w:rsidR="00671151" w:rsidRPr="00671151" w14:paraId="0D1C1960" w14:textId="77777777" w:rsidTr="00944C75">
        <w:tc>
          <w:tcPr>
            <w:tcW w:w="764" w:type="dxa"/>
            <w:tcBorders>
              <w:top w:val="single" w:sz="2" w:space="0" w:color="000000"/>
              <w:left w:val="single" w:sz="2" w:space="0" w:color="000000"/>
              <w:bottom w:val="single" w:sz="2" w:space="0" w:color="000000"/>
              <w:right w:val="single" w:sz="2" w:space="0" w:color="000000"/>
            </w:tcBorders>
          </w:tcPr>
          <w:p w14:paraId="04694E25" w14:textId="77777777" w:rsidR="00671151" w:rsidRPr="00671151" w:rsidRDefault="00671151" w:rsidP="00671151">
            <w:pPr>
              <w:pStyle w:val="aff4"/>
              <w:jc w:val="center"/>
              <w:rPr>
                <w:rFonts w:cs="Times New Roman"/>
                <w:b/>
                <w:sz w:val="22"/>
                <w:szCs w:val="22"/>
                <w:lang w:val="ru-RU"/>
              </w:rPr>
            </w:pPr>
            <w:r w:rsidRPr="00671151">
              <w:rPr>
                <w:rFonts w:cs="Times New Roman"/>
                <w:b/>
                <w:sz w:val="22"/>
                <w:szCs w:val="22"/>
                <w:lang w:val="ru-RU"/>
              </w:rPr>
              <w:t>3</w:t>
            </w:r>
          </w:p>
        </w:tc>
        <w:tc>
          <w:tcPr>
            <w:tcW w:w="2410" w:type="dxa"/>
            <w:tcBorders>
              <w:top w:val="single" w:sz="2" w:space="0" w:color="000000"/>
              <w:left w:val="single" w:sz="2" w:space="0" w:color="000000"/>
              <w:bottom w:val="single" w:sz="2" w:space="0" w:color="000000"/>
              <w:right w:val="single" w:sz="2" w:space="0" w:color="000000"/>
            </w:tcBorders>
          </w:tcPr>
          <w:p w14:paraId="56E799C9" w14:textId="77777777" w:rsidR="00671151" w:rsidRPr="00671151" w:rsidRDefault="00671151" w:rsidP="00671151">
            <w:pPr>
              <w:spacing w:after="0" w:line="240" w:lineRule="auto"/>
              <w:rPr>
                <w:rFonts w:ascii="Times New Roman" w:hAnsi="Times New Roman" w:cs="Times New Roman"/>
                <w:b/>
              </w:rPr>
            </w:pPr>
            <w:r w:rsidRPr="00671151">
              <w:rPr>
                <w:rFonts w:ascii="Times New Roman" w:hAnsi="Times New Roman" w:cs="Times New Roman"/>
                <w:b/>
              </w:rPr>
              <w:t xml:space="preserve">Государственная экспертиза проектной документации  </w:t>
            </w:r>
          </w:p>
        </w:tc>
        <w:tc>
          <w:tcPr>
            <w:tcW w:w="7373" w:type="dxa"/>
            <w:tcBorders>
              <w:top w:val="single" w:sz="2" w:space="0" w:color="000000"/>
              <w:left w:val="single" w:sz="2" w:space="0" w:color="000000"/>
              <w:bottom w:val="single" w:sz="2" w:space="0" w:color="000000"/>
              <w:right w:val="single" w:sz="2" w:space="0" w:color="000000"/>
            </w:tcBorders>
          </w:tcPr>
          <w:p w14:paraId="0E03A4A4" w14:textId="77777777" w:rsidR="00671151" w:rsidRPr="00671151" w:rsidRDefault="00671151" w:rsidP="00671151">
            <w:pPr>
              <w:spacing w:after="0" w:line="240" w:lineRule="auto"/>
              <w:jc w:val="both"/>
              <w:rPr>
                <w:rFonts w:ascii="Times New Roman" w:hAnsi="Times New Roman" w:cs="Times New Roman"/>
                <w:b/>
              </w:rPr>
            </w:pPr>
            <w:r w:rsidRPr="00671151">
              <w:rPr>
                <w:rFonts w:ascii="Times New Roman" w:hAnsi="Times New Roman" w:cs="Times New Roman"/>
                <w:b/>
              </w:rPr>
              <w:t>Подрядчик обеспечивает проверку достоверности сметной стоимости и отвечает за получение положительного заключения государственной экспертизы.</w:t>
            </w:r>
          </w:p>
          <w:p w14:paraId="3CCFDB47" w14:textId="77777777" w:rsidR="00671151" w:rsidRPr="00671151" w:rsidRDefault="00671151" w:rsidP="00671151">
            <w:pPr>
              <w:tabs>
                <w:tab w:val="left" w:pos="464"/>
              </w:tabs>
              <w:snapToGrid w:val="0"/>
              <w:spacing w:after="0" w:line="240" w:lineRule="auto"/>
              <w:ind w:left="94" w:right="87"/>
              <w:jc w:val="both"/>
              <w:rPr>
                <w:rFonts w:ascii="Times New Roman" w:hAnsi="Times New Roman" w:cs="Times New Roman"/>
              </w:rPr>
            </w:pPr>
          </w:p>
        </w:tc>
      </w:tr>
      <w:tr w:rsidR="002B2FE5" w:rsidRPr="00671151" w14:paraId="65D1DD3E" w14:textId="77777777" w:rsidTr="00F95597">
        <w:tc>
          <w:tcPr>
            <w:tcW w:w="10547" w:type="dxa"/>
            <w:gridSpan w:val="3"/>
            <w:tcBorders>
              <w:top w:val="single" w:sz="2" w:space="0" w:color="000000"/>
              <w:left w:val="single" w:sz="2" w:space="0" w:color="000000"/>
              <w:bottom w:val="single" w:sz="2" w:space="0" w:color="000000"/>
              <w:right w:val="single" w:sz="2" w:space="0" w:color="000000"/>
            </w:tcBorders>
          </w:tcPr>
          <w:p w14:paraId="361885CD" w14:textId="1B463F46" w:rsidR="002B2FE5" w:rsidRPr="002B2FE5" w:rsidRDefault="002B2FE5" w:rsidP="002B2FE5">
            <w:pPr>
              <w:spacing w:after="0" w:line="240" w:lineRule="auto"/>
              <w:jc w:val="center"/>
              <w:rPr>
                <w:rFonts w:ascii="Times New Roman" w:hAnsi="Times New Roman" w:cs="Times New Roman"/>
                <w:b/>
              </w:rPr>
            </w:pPr>
            <w:r w:rsidRPr="002B2FE5">
              <w:rPr>
                <w:rFonts w:ascii="Times New Roman" w:hAnsi="Times New Roman" w:cs="Times New Roman"/>
                <w:b/>
              </w:rPr>
              <w:t>4. Требования к Подрядчику</w:t>
            </w:r>
          </w:p>
        </w:tc>
      </w:tr>
      <w:tr w:rsidR="002B2FE5" w:rsidRPr="00671151" w14:paraId="3296D7B0" w14:textId="77777777" w:rsidTr="00944C75">
        <w:tc>
          <w:tcPr>
            <w:tcW w:w="764" w:type="dxa"/>
            <w:tcBorders>
              <w:top w:val="single" w:sz="2" w:space="0" w:color="000000"/>
              <w:left w:val="single" w:sz="2" w:space="0" w:color="000000"/>
              <w:bottom w:val="single" w:sz="2" w:space="0" w:color="000000"/>
              <w:right w:val="single" w:sz="2" w:space="0" w:color="000000"/>
            </w:tcBorders>
          </w:tcPr>
          <w:p w14:paraId="0EBA3AC3" w14:textId="44427491" w:rsidR="002B2FE5" w:rsidRPr="00671151" w:rsidRDefault="002B2FE5" w:rsidP="002B2FE5">
            <w:pPr>
              <w:pStyle w:val="aff4"/>
              <w:jc w:val="center"/>
              <w:rPr>
                <w:rFonts w:cs="Times New Roman"/>
                <w:b/>
                <w:sz w:val="22"/>
                <w:szCs w:val="22"/>
                <w:lang w:val="ru-RU"/>
              </w:rPr>
            </w:pPr>
            <w:r>
              <w:rPr>
                <w:sz w:val="22"/>
                <w:szCs w:val="22"/>
                <w:lang w:val="ru-RU"/>
              </w:rPr>
              <w:t>4</w:t>
            </w:r>
            <w:r w:rsidRPr="00711E36">
              <w:rPr>
                <w:sz w:val="22"/>
                <w:szCs w:val="22"/>
                <w:lang w:val="ru-RU"/>
              </w:rPr>
              <w:t>.1.</w:t>
            </w:r>
          </w:p>
        </w:tc>
        <w:tc>
          <w:tcPr>
            <w:tcW w:w="2410" w:type="dxa"/>
            <w:tcBorders>
              <w:top w:val="single" w:sz="2" w:space="0" w:color="000000"/>
              <w:left w:val="single" w:sz="2" w:space="0" w:color="000000"/>
              <w:bottom w:val="single" w:sz="2" w:space="0" w:color="000000"/>
              <w:right w:val="single" w:sz="2" w:space="0" w:color="000000"/>
            </w:tcBorders>
          </w:tcPr>
          <w:p w14:paraId="196D1579" w14:textId="447EA6AF" w:rsidR="002B2FE5" w:rsidRPr="002B2FE5" w:rsidRDefault="002B2FE5" w:rsidP="002B2FE5">
            <w:pPr>
              <w:spacing w:after="0" w:line="240" w:lineRule="auto"/>
              <w:rPr>
                <w:rFonts w:ascii="Times New Roman" w:hAnsi="Times New Roman" w:cs="Times New Roman"/>
                <w:b/>
              </w:rPr>
            </w:pPr>
            <w:r w:rsidRPr="002B2FE5">
              <w:rPr>
                <w:rFonts w:ascii="Times New Roman" w:hAnsi="Times New Roman" w:cs="Times New Roman"/>
                <w:b/>
              </w:rPr>
              <w:t>Требование о членстве в СРО</w:t>
            </w:r>
          </w:p>
        </w:tc>
        <w:tc>
          <w:tcPr>
            <w:tcW w:w="7373" w:type="dxa"/>
            <w:tcBorders>
              <w:top w:val="single" w:sz="2" w:space="0" w:color="000000"/>
              <w:left w:val="single" w:sz="2" w:space="0" w:color="000000"/>
              <w:bottom w:val="single" w:sz="2" w:space="0" w:color="000000"/>
              <w:right w:val="single" w:sz="2" w:space="0" w:color="000000"/>
            </w:tcBorders>
          </w:tcPr>
          <w:p w14:paraId="49CD5067" w14:textId="77777777" w:rsidR="002B2FE5" w:rsidRPr="002B2FE5" w:rsidRDefault="002B2FE5" w:rsidP="002B2FE5">
            <w:pPr>
              <w:snapToGrid w:val="0"/>
              <w:ind w:left="94" w:right="87"/>
              <w:jc w:val="both"/>
              <w:rPr>
                <w:rFonts w:ascii="Times New Roman" w:hAnsi="Times New Roman" w:cs="Times New Roman"/>
              </w:rPr>
            </w:pPr>
            <w:r w:rsidRPr="002B2FE5">
              <w:rPr>
                <w:rFonts w:ascii="Times New Roman" w:hAnsi="Times New Roman" w:cs="Times New Roman"/>
              </w:rPr>
              <w:t>Наличие у Подрядчика права осуществлять подготовку проектной документации по договору подряда на подготовку проектной документации, заключаемому с использованием конкурентных способов заключения договоров: в отношении объектов капитального строительства (кроме особо опасных и технически сложных объектов, объектов использования атомной энергии).</w:t>
            </w:r>
          </w:p>
          <w:p w14:paraId="64926E89" w14:textId="77777777" w:rsidR="002B2FE5" w:rsidRPr="002B2FE5" w:rsidRDefault="002B2FE5" w:rsidP="002B2FE5">
            <w:pPr>
              <w:snapToGrid w:val="0"/>
              <w:ind w:left="94" w:right="87"/>
              <w:jc w:val="both"/>
              <w:rPr>
                <w:rFonts w:ascii="Times New Roman" w:hAnsi="Times New Roman" w:cs="Times New Roman"/>
              </w:rPr>
            </w:pPr>
            <w:r w:rsidRPr="002B2FE5">
              <w:rPr>
                <w:rFonts w:ascii="Times New Roman" w:hAnsi="Times New Roman" w:cs="Times New Roman"/>
              </w:rPr>
              <w:t>Уровень ответственности Подрядчика - члена саморегулируемой организации по обязательствам по договору подряда на подготовку проектной документации, в соответствии с которым указанным членом внесен взнос в компенсационный фонд возмещения вреда, соответствует требованиям ч. 10 ст. 55.16 Градостроительного кодекса РФ.</w:t>
            </w:r>
          </w:p>
          <w:p w14:paraId="60A765EB" w14:textId="77777777" w:rsidR="002B2FE5" w:rsidRPr="002B2FE5" w:rsidRDefault="002B2FE5" w:rsidP="002B2FE5">
            <w:pPr>
              <w:snapToGrid w:val="0"/>
              <w:ind w:left="94" w:right="87"/>
              <w:jc w:val="both"/>
              <w:rPr>
                <w:rFonts w:ascii="Times New Roman" w:hAnsi="Times New Roman" w:cs="Times New Roman"/>
              </w:rPr>
            </w:pPr>
            <w:r w:rsidRPr="002B2FE5">
              <w:rPr>
                <w:rFonts w:ascii="Times New Roman" w:hAnsi="Times New Roman" w:cs="Times New Roman"/>
              </w:rPr>
              <w:lastRenderedPageBreak/>
              <w:t>Уровень ответственности Подрядчика –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соответствует требованиям п. 2 ч. 3 ст. 55.8 и ч. 11 ст. 55.16 Градостроительного кодекса РФ.</w:t>
            </w:r>
          </w:p>
          <w:p w14:paraId="74D38379" w14:textId="77777777" w:rsidR="002B2FE5" w:rsidRPr="002B2FE5" w:rsidRDefault="002B2FE5" w:rsidP="002B2FE5">
            <w:pPr>
              <w:snapToGrid w:val="0"/>
              <w:ind w:left="94" w:right="87"/>
              <w:jc w:val="both"/>
              <w:rPr>
                <w:rFonts w:ascii="Times New Roman" w:hAnsi="Times New Roman" w:cs="Times New Roman"/>
                <w:bCs/>
              </w:rPr>
            </w:pPr>
            <w:r w:rsidRPr="002B2FE5">
              <w:rPr>
                <w:rFonts w:ascii="Times New Roman" w:hAnsi="Times New Roman" w:cs="Times New Roman"/>
                <w:u w:val="single"/>
              </w:rPr>
              <w:t>Подтверждающий документ</w:t>
            </w:r>
            <w:r w:rsidRPr="002B2FE5">
              <w:rPr>
                <w:rFonts w:ascii="Times New Roman" w:hAnsi="Times New Roman" w:cs="Times New Roman"/>
              </w:rPr>
              <w:t xml:space="preserve">: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16.02.2017 №58. Выписка должна быть выдана не ранее, </w:t>
            </w:r>
            <w:r w:rsidRPr="002B2FE5">
              <w:rPr>
                <w:rFonts w:ascii="Times New Roman" w:hAnsi="Times New Roman" w:cs="Times New Roman"/>
                <w:bCs/>
              </w:rPr>
              <w:t xml:space="preserve">чем за один месяц до даты окончания срока подачи заявок (ч. 4 ст. 55.17 </w:t>
            </w:r>
            <w:r w:rsidRPr="002B2FE5">
              <w:rPr>
                <w:rFonts w:ascii="Times New Roman" w:hAnsi="Times New Roman" w:cs="Times New Roman"/>
              </w:rPr>
              <w:t xml:space="preserve">Градостроительного кодекса </w:t>
            </w:r>
            <w:r w:rsidRPr="002B2FE5">
              <w:rPr>
                <w:rFonts w:ascii="Times New Roman" w:hAnsi="Times New Roman" w:cs="Times New Roman"/>
                <w:bCs/>
              </w:rPr>
              <w:t>РФ).</w:t>
            </w:r>
          </w:p>
          <w:p w14:paraId="08DD7324" w14:textId="30B3489D" w:rsidR="002B2FE5" w:rsidRPr="002B2FE5" w:rsidRDefault="002B2FE5" w:rsidP="002B2FE5">
            <w:pPr>
              <w:spacing w:after="0" w:line="240" w:lineRule="auto"/>
              <w:jc w:val="both"/>
              <w:rPr>
                <w:rFonts w:ascii="Times New Roman" w:hAnsi="Times New Roman" w:cs="Times New Roman"/>
                <w:b/>
              </w:rPr>
            </w:pPr>
            <w:r w:rsidRPr="002B2FE5">
              <w:rPr>
                <w:rFonts w:ascii="Times New Roman" w:hAnsi="Times New Roman" w:cs="Times New Roman"/>
              </w:rPr>
              <w:t>Членство в саморегулируемой организации не требуется в случаях, предусмотренных ч. 2.1 ст. 47 и ч. 4.1 ст. 48 Градостроительного кодекса РФ.</w:t>
            </w:r>
          </w:p>
        </w:tc>
      </w:tr>
    </w:tbl>
    <w:p w14:paraId="0074910E" w14:textId="77777777" w:rsidR="00F47D90" w:rsidRPr="00671151" w:rsidRDefault="00F47D90" w:rsidP="00671151">
      <w:pPr>
        <w:widowControl w:val="0"/>
        <w:spacing w:after="0" w:line="240" w:lineRule="auto"/>
        <w:jc w:val="right"/>
        <w:rPr>
          <w:rFonts w:ascii="Times New Roman" w:eastAsia="Times New Roman" w:hAnsi="Times New Roman" w:cs="Times New Roman"/>
          <w:b/>
        </w:rPr>
      </w:pPr>
    </w:p>
    <w:p w14:paraId="3974B0F9" w14:textId="77777777" w:rsidR="00F47D90" w:rsidRPr="00671151" w:rsidRDefault="00F47D90" w:rsidP="00671151">
      <w:pPr>
        <w:widowControl w:val="0"/>
        <w:spacing w:after="0" w:line="240" w:lineRule="auto"/>
        <w:jc w:val="right"/>
        <w:rPr>
          <w:rFonts w:ascii="Times New Roman" w:eastAsia="Times New Roman" w:hAnsi="Times New Roman" w:cs="Times New Roman"/>
          <w:b/>
        </w:rPr>
      </w:pPr>
    </w:p>
    <w:p w14:paraId="739804C8" w14:textId="77777777" w:rsidR="00DC5D08" w:rsidRDefault="00DC5D08" w:rsidP="00DC5D08">
      <w:pPr>
        <w:widowControl w:val="0"/>
        <w:spacing w:after="0" w:line="240" w:lineRule="auto"/>
        <w:jc w:val="right"/>
        <w:rPr>
          <w:rFonts w:ascii="Times New Roman" w:eastAsia="Times New Roman" w:hAnsi="Times New Roman" w:cs="Times New Roman"/>
          <w:b/>
          <w:sz w:val="24"/>
          <w:szCs w:val="24"/>
        </w:rPr>
      </w:pPr>
    </w:p>
    <w:p w14:paraId="48F9917A" w14:textId="77777777" w:rsidR="00DC5D08" w:rsidRDefault="00DC5D08" w:rsidP="00DC5D08">
      <w:pPr>
        <w:widowControl w:val="0"/>
        <w:spacing w:after="0" w:line="240" w:lineRule="auto"/>
        <w:rPr>
          <w:rFonts w:ascii="Times New Roman" w:eastAsia="Times New Roman" w:hAnsi="Times New Roman" w:cs="Times New Roman"/>
          <w:b/>
          <w:sz w:val="24"/>
          <w:szCs w:val="24"/>
        </w:rPr>
        <w:sectPr w:rsidR="00DC5D08" w:rsidSect="00A81197">
          <w:pgSz w:w="11906" w:h="16838"/>
          <w:pgMar w:top="851" w:right="707" w:bottom="567" w:left="1134" w:header="720" w:footer="126" w:gutter="0"/>
          <w:cols w:space="720"/>
          <w:docGrid w:linePitch="299"/>
        </w:sectPr>
      </w:pPr>
    </w:p>
    <w:p w14:paraId="514B5419" w14:textId="77777777" w:rsidR="00DC5D08" w:rsidRDefault="00DC5D08" w:rsidP="00DC5D08">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 2 </w:t>
      </w:r>
    </w:p>
    <w:p w14:paraId="1C9ACFB3" w14:textId="294EDB99" w:rsidR="00F47D90" w:rsidRDefault="00F47D90" w:rsidP="00DC5D08">
      <w:pPr>
        <w:widowControl w:val="0"/>
        <w:spacing w:after="0" w:line="240" w:lineRule="auto"/>
        <w:jc w:val="right"/>
        <w:rPr>
          <w:rFonts w:ascii="Times New Roman" w:eastAsia="Times New Roman" w:hAnsi="Times New Roman" w:cs="Times New Roman"/>
          <w:b/>
          <w:sz w:val="24"/>
          <w:szCs w:val="24"/>
        </w:rPr>
      </w:pPr>
      <w:r w:rsidRPr="0051618A">
        <w:rPr>
          <w:rFonts w:ascii="Times New Roman" w:eastAsia="Times New Roman" w:hAnsi="Times New Roman" w:cs="Times New Roman"/>
          <w:b/>
          <w:sz w:val="24"/>
          <w:szCs w:val="24"/>
        </w:rPr>
        <w:t xml:space="preserve">к Договору </w:t>
      </w:r>
      <w:r>
        <w:rPr>
          <w:rFonts w:ascii="Times New Roman" w:eastAsia="Times New Roman" w:hAnsi="Times New Roman" w:cs="Times New Roman"/>
          <w:b/>
          <w:sz w:val="24"/>
          <w:szCs w:val="24"/>
        </w:rPr>
        <w:t>№________от «_____</w:t>
      </w:r>
      <w:proofErr w:type="gramStart"/>
      <w:r>
        <w:rPr>
          <w:rFonts w:ascii="Times New Roman" w:eastAsia="Times New Roman" w:hAnsi="Times New Roman" w:cs="Times New Roman"/>
          <w:b/>
          <w:sz w:val="24"/>
          <w:szCs w:val="24"/>
        </w:rPr>
        <w:t>_»_</w:t>
      </w:r>
      <w:proofErr w:type="gramEnd"/>
      <w:r>
        <w:rPr>
          <w:rFonts w:ascii="Times New Roman" w:eastAsia="Times New Roman" w:hAnsi="Times New Roman" w:cs="Times New Roman"/>
          <w:b/>
          <w:sz w:val="24"/>
          <w:szCs w:val="24"/>
        </w:rPr>
        <w:t xml:space="preserve">_____________2020г. </w:t>
      </w:r>
    </w:p>
    <w:p w14:paraId="7A1EC437" w14:textId="77777777" w:rsidR="00F47D90" w:rsidRDefault="00F47D90" w:rsidP="00F47D90">
      <w:pPr>
        <w:widowControl w:val="0"/>
        <w:shd w:val="clear" w:color="auto" w:fill="FFFFFF"/>
        <w:tabs>
          <w:tab w:val="left" w:pos="4320"/>
        </w:tabs>
        <w:spacing w:after="0" w:line="240" w:lineRule="auto"/>
        <w:jc w:val="right"/>
        <w:rPr>
          <w:rFonts w:ascii="Times New Roman" w:hAnsi="Times New Roman" w:cs="Times New Roman"/>
          <w:b/>
          <w:sz w:val="24"/>
          <w:szCs w:val="24"/>
        </w:rPr>
      </w:pPr>
      <w:r w:rsidRPr="008259D9">
        <w:rPr>
          <w:rFonts w:ascii="Times New Roman" w:hAnsi="Times New Roman" w:cs="Times New Roman"/>
          <w:b/>
          <w:sz w:val="24"/>
          <w:szCs w:val="24"/>
        </w:rPr>
        <w:t>на выполнение работ по разработке проектной документации</w:t>
      </w:r>
    </w:p>
    <w:p w14:paraId="261BFEE3" w14:textId="1B0E0C08" w:rsidR="00216EF1" w:rsidRDefault="00216EF1">
      <w:pPr>
        <w:spacing w:after="0" w:line="240" w:lineRule="auto"/>
      </w:pPr>
    </w:p>
    <w:p w14:paraId="04F03FEA" w14:textId="0FD09F8B" w:rsidR="00216EF1" w:rsidRDefault="00216EF1">
      <w:pPr>
        <w:spacing w:after="0" w:line="240" w:lineRule="auto"/>
      </w:pPr>
    </w:p>
    <w:p w14:paraId="25B42B88" w14:textId="692FC89F" w:rsidR="00216EF1" w:rsidRPr="00E37258" w:rsidRDefault="00E37258" w:rsidP="00E37258">
      <w:pPr>
        <w:spacing w:after="0" w:line="240" w:lineRule="auto"/>
        <w:jc w:val="center"/>
        <w:rPr>
          <w:rFonts w:ascii="Times New Roman" w:hAnsi="Times New Roman" w:cs="Times New Roman"/>
          <w:b/>
          <w:sz w:val="24"/>
          <w:szCs w:val="24"/>
        </w:rPr>
      </w:pPr>
      <w:r w:rsidRPr="00E37258">
        <w:rPr>
          <w:rFonts w:ascii="Times New Roman" w:hAnsi="Times New Roman" w:cs="Times New Roman"/>
          <w:b/>
          <w:sz w:val="24"/>
          <w:szCs w:val="24"/>
        </w:rPr>
        <w:t xml:space="preserve">СПЕЦИФИКАЦИЯ </w:t>
      </w:r>
    </w:p>
    <w:p w14:paraId="14765EB9" w14:textId="1C1C92FC" w:rsidR="00216EF1" w:rsidRPr="00E37258" w:rsidRDefault="00216EF1">
      <w:pPr>
        <w:spacing w:after="0" w:line="240" w:lineRule="auto"/>
        <w:rPr>
          <w:rFonts w:ascii="Times New Roman" w:hAnsi="Times New Roman" w:cs="Times New Roman"/>
          <w:b/>
          <w:sz w:val="24"/>
          <w:szCs w:val="24"/>
        </w:rPr>
      </w:pPr>
    </w:p>
    <w:tbl>
      <w:tblPr>
        <w:tblStyle w:val="aff2"/>
        <w:tblW w:w="0" w:type="auto"/>
        <w:tblLook w:val="04A0" w:firstRow="1" w:lastRow="0" w:firstColumn="1" w:lastColumn="0" w:noHBand="0" w:noVBand="1"/>
      </w:tblPr>
      <w:tblGrid>
        <w:gridCol w:w="588"/>
        <w:gridCol w:w="3450"/>
        <w:gridCol w:w="1915"/>
        <w:gridCol w:w="1919"/>
        <w:gridCol w:w="1922"/>
      </w:tblGrid>
      <w:tr w:rsidR="00CD0B98" w:rsidRPr="00A500C0" w14:paraId="117CA4CE" w14:textId="77777777" w:rsidTr="00CD0B98">
        <w:tc>
          <w:tcPr>
            <w:tcW w:w="588" w:type="dxa"/>
          </w:tcPr>
          <w:p w14:paraId="79F447A4" w14:textId="77777777" w:rsidR="00CD0B98" w:rsidRPr="00A500C0" w:rsidRDefault="00CD0B98" w:rsidP="008E5268">
            <w:pPr>
              <w:jc w:val="center"/>
              <w:rPr>
                <w:rFonts w:ascii="Times New Roman" w:hAnsi="Times New Roman" w:cs="Times New Roman"/>
                <w:b/>
                <w:sz w:val="24"/>
                <w:szCs w:val="24"/>
              </w:rPr>
            </w:pPr>
            <w:r w:rsidRPr="00A500C0">
              <w:rPr>
                <w:rFonts w:ascii="Times New Roman" w:hAnsi="Times New Roman" w:cs="Times New Roman"/>
                <w:b/>
                <w:sz w:val="24"/>
                <w:szCs w:val="24"/>
              </w:rPr>
              <w:t>№ п/п</w:t>
            </w:r>
          </w:p>
        </w:tc>
        <w:tc>
          <w:tcPr>
            <w:tcW w:w="3450" w:type="dxa"/>
          </w:tcPr>
          <w:p w14:paraId="2B6D5D49" w14:textId="77777777" w:rsidR="00CD0B98" w:rsidRPr="00A500C0" w:rsidRDefault="00CD0B98" w:rsidP="008E5268">
            <w:pPr>
              <w:jc w:val="center"/>
              <w:rPr>
                <w:rFonts w:ascii="Times New Roman" w:hAnsi="Times New Roman" w:cs="Times New Roman"/>
                <w:b/>
                <w:sz w:val="24"/>
                <w:szCs w:val="24"/>
              </w:rPr>
            </w:pPr>
            <w:r w:rsidRPr="00A500C0">
              <w:rPr>
                <w:rFonts w:ascii="Times New Roman" w:hAnsi="Times New Roman" w:cs="Times New Roman"/>
                <w:b/>
                <w:sz w:val="24"/>
                <w:szCs w:val="24"/>
              </w:rPr>
              <w:t xml:space="preserve">Наименование работ </w:t>
            </w:r>
          </w:p>
        </w:tc>
        <w:tc>
          <w:tcPr>
            <w:tcW w:w="1915" w:type="dxa"/>
          </w:tcPr>
          <w:p w14:paraId="1DA072FE" w14:textId="77777777" w:rsidR="00CD0B98" w:rsidRPr="00A500C0" w:rsidRDefault="00CD0B98" w:rsidP="008E5268">
            <w:pPr>
              <w:jc w:val="center"/>
              <w:rPr>
                <w:rFonts w:ascii="Times New Roman" w:hAnsi="Times New Roman" w:cs="Times New Roman"/>
                <w:b/>
                <w:sz w:val="24"/>
                <w:szCs w:val="24"/>
              </w:rPr>
            </w:pPr>
            <w:r w:rsidRPr="00A500C0">
              <w:rPr>
                <w:rFonts w:ascii="Times New Roman" w:hAnsi="Times New Roman" w:cs="Times New Roman"/>
                <w:b/>
                <w:sz w:val="24"/>
                <w:szCs w:val="24"/>
              </w:rPr>
              <w:t>Кол-во</w:t>
            </w:r>
          </w:p>
        </w:tc>
        <w:tc>
          <w:tcPr>
            <w:tcW w:w="1919" w:type="dxa"/>
          </w:tcPr>
          <w:p w14:paraId="2F6839F7" w14:textId="2E5EA7AE" w:rsidR="00CD0B98" w:rsidRPr="00A500C0" w:rsidRDefault="00CD0B98" w:rsidP="008E5268">
            <w:pPr>
              <w:jc w:val="center"/>
              <w:rPr>
                <w:rFonts w:ascii="Times New Roman" w:hAnsi="Times New Roman" w:cs="Times New Roman"/>
                <w:b/>
                <w:sz w:val="24"/>
                <w:szCs w:val="24"/>
              </w:rPr>
            </w:pPr>
            <w:r w:rsidRPr="00A500C0">
              <w:rPr>
                <w:rFonts w:ascii="Times New Roman" w:hAnsi="Times New Roman" w:cs="Times New Roman"/>
                <w:b/>
                <w:sz w:val="24"/>
                <w:szCs w:val="24"/>
              </w:rPr>
              <w:t xml:space="preserve">Цена за ед., руб., </w:t>
            </w:r>
            <w:r w:rsidR="00F47D90">
              <w:rPr>
                <w:rFonts w:ascii="Times New Roman" w:hAnsi="Times New Roman" w:cs="Times New Roman"/>
                <w:b/>
                <w:sz w:val="24"/>
                <w:szCs w:val="24"/>
              </w:rPr>
              <w:t xml:space="preserve">в </w:t>
            </w:r>
            <w:proofErr w:type="spellStart"/>
            <w:r w:rsidR="00F47D90">
              <w:rPr>
                <w:rFonts w:ascii="Times New Roman" w:hAnsi="Times New Roman" w:cs="Times New Roman"/>
                <w:b/>
                <w:sz w:val="24"/>
                <w:szCs w:val="24"/>
              </w:rPr>
              <w:t>т.ч</w:t>
            </w:r>
            <w:proofErr w:type="spellEnd"/>
            <w:r w:rsidR="00F47D90">
              <w:rPr>
                <w:rFonts w:ascii="Times New Roman" w:hAnsi="Times New Roman" w:cs="Times New Roman"/>
                <w:b/>
                <w:sz w:val="24"/>
                <w:szCs w:val="24"/>
              </w:rPr>
              <w:t xml:space="preserve">. </w:t>
            </w:r>
            <w:r w:rsidRPr="00A500C0">
              <w:rPr>
                <w:rFonts w:ascii="Times New Roman" w:hAnsi="Times New Roman" w:cs="Times New Roman"/>
                <w:b/>
                <w:sz w:val="24"/>
                <w:szCs w:val="24"/>
              </w:rPr>
              <w:t>НДС</w:t>
            </w:r>
            <w:r w:rsidR="00F47D90">
              <w:rPr>
                <w:rFonts w:ascii="Times New Roman" w:hAnsi="Times New Roman" w:cs="Times New Roman"/>
                <w:b/>
                <w:sz w:val="24"/>
                <w:szCs w:val="24"/>
              </w:rPr>
              <w:t>/НДС</w:t>
            </w:r>
            <w:r w:rsidRPr="00A500C0">
              <w:rPr>
                <w:rFonts w:ascii="Times New Roman" w:hAnsi="Times New Roman" w:cs="Times New Roman"/>
                <w:b/>
                <w:sz w:val="24"/>
                <w:szCs w:val="24"/>
              </w:rPr>
              <w:t xml:space="preserve"> не обл. </w:t>
            </w:r>
          </w:p>
        </w:tc>
        <w:tc>
          <w:tcPr>
            <w:tcW w:w="1922" w:type="dxa"/>
          </w:tcPr>
          <w:p w14:paraId="4C847B57" w14:textId="29C6099E" w:rsidR="00CD0B98" w:rsidRPr="00A500C0" w:rsidRDefault="00CD0B98" w:rsidP="008E5268">
            <w:pPr>
              <w:jc w:val="center"/>
              <w:rPr>
                <w:rFonts w:ascii="Times New Roman" w:hAnsi="Times New Roman" w:cs="Times New Roman"/>
                <w:b/>
                <w:sz w:val="24"/>
                <w:szCs w:val="24"/>
              </w:rPr>
            </w:pPr>
            <w:r w:rsidRPr="00A500C0">
              <w:rPr>
                <w:rFonts w:ascii="Times New Roman" w:hAnsi="Times New Roman" w:cs="Times New Roman"/>
                <w:b/>
                <w:sz w:val="24"/>
                <w:szCs w:val="24"/>
              </w:rPr>
              <w:t xml:space="preserve">Стоимость, руб., </w:t>
            </w:r>
            <w:r w:rsidR="00F47D90">
              <w:rPr>
                <w:rFonts w:ascii="Times New Roman" w:hAnsi="Times New Roman" w:cs="Times New Roman"/>
                <w:b/>
                <w:sz w:val="24"/>
                <w:szCs w:val="24"/>
              </w:rPr>
              <w:t xml:space="preserve">в </w:t>
            </w:r>
            <w:proofErr w:type="spellStart"/>
            <w:r w:rsidR="00F47D90">
              <w:rPr>
                <w:rFonts w:ascii="Times New Roman" w:hAnsi="Times New Roman" w:cs="Times New Roman"/>
                <w:b/>
                <w:sz w:val="24"/>
                <w:szCs w:val="24"/>
              </w:rPr>
              <w:t>т.ч</w:t>
            </w:r>
            <w:proofErr w:type="spellEnd"/>
            <w:r w:rsidR="00F47D90">
              <w:rPr>
                <w:rFonts w:ascii="Times New Roman" w:hAnsi="Times New Roman" w:cs="Times New Roman"/>
                <w:b/>
                <w:sz w:val="24"/>
                <w:szCs w:val="24"/>
              </w:rPr>
              <w:t xml:space="preserve">. </w:t>
            </w:r>
            <w:r w:rsidRPr="00A500C0">
              <w:rPr>
                <w:rFonts w:ascii="Times New Roman" w:hAnsi="Times New Roman" w:cs="Times New Roman"/>
                <w:b/>
                <w:sz w:val="24"/>
                <w:szCs w:val="24"/>
              </w:rPr>
              <w:t>НДС</w:t>
            </w:r>
            <w:r w:rsidR="00F47D90">
              <w:rPr>
                <w:rFonts w:ascii="Times New Roman" w:hAnsi="Times New Roman" w:cs="Times New Roman"/>
                <w:b/>
                <w:sz w:val="24"/>
                <w:szCs w:val="24"/>
              </w:rPr>
              <w:t xml:space="preserve">/НДС </w:t>
            </w:r>
            <w:r w:rsidRPr="00A500C0">
              <w:rPr>
                <w:rFonts w:ascii="Times New Roman" w:hAnsi="Times New Roman" w:cs="Times New Roman"/>
                <w:b/>
                <w:sz w:val="24"/>
                <w:szCs w:val="24"/>
              </w:rPr>
              <w:t xml:space="preserve">не обл. </w:t>
            </w:r>
          </w:p>
        </w:tc>
      </w:tr>
      <w:tr w:rsidR="00CD0B98" w:rsidRPr="00A500C0" w14:paraId="56A87BA0" w14:textId="77777777" w:rsidTr="00CD0B98">
        <w:tc>
          <w:tcPr>
            <w:tcW w:w="588" w:type="dxa"/>
          </w:tcPr>
          <w:p w14:paraId="75CB3166" w14:textId="287FDA33" w:rsidR="00CD0B98" w:rsidRPr="00A500C0" w:rsidRDefault="00673457" w:rsidP="008E5268">
            <w:pPr>
              <w:jc w:val="center"/>
              <w:rPr>
                <w:rFonts w:ascii="Times New Roman" w:hAnsi="Times New Roman" w:cs="Times New Roman"/>
                <w:sz w:val="24"/>
                <w:szCs w:val="24"/>
              </w:rPr>
            </w:pPr>
            <w:r>
              <w:rPr>
                <w:rFonts w:ascii="Times New Roman" w:hAnsi="Times New Roman" w:cs="Times New Roman"/>
                <w:sz w:val="24"/>
                <w:szCs w:val="24"/>
              </w:rPr>
              <w:t>1</w:t>
            </w:r>
          </w:p>
        </w:tc>
        <w:tc>
          <w:tcPr>
            <w:tcW w:w="3450" w:type="dxa"/>
          </w:tcPr>
          <w:p w14:paraId="0F330999" w14:textId="73090539" w:rsidR="00CD0B98" w:rsidRPr="00A500C0" w:rsidRDefault="001964B5" w:rsidP="00A63A6C">
            <w:pPr>
              <w:rPr>
                <w:rFonts w:ascii="Times New Roman" w:hAnsi="Times New Roman" w:cs="Times New Roman"/>
                <w:sz w:val="24"/>
                <w:szCs w:val="24"/>
              </w:rPr>
            </w:pPr>
            <w:r>
              <w:rPr>
                <w:rFonts w:ascii="Times New Roman" w:hAnsi="Times New Roman" w:cs="Times New Roman"/>
                <w:sz w:val="24"/>
                <w:szCs w:val="24"/>
              </w:rPr>
              <w:t>Р</w:t>
            </w:r>
            <w:r w:rsidR="00826846">
              <w:rPr>
                <w:rFonts w:ascii="Times New Roman" w:hAnsi="Times New Roman" w:cs="Times New Roman"/>
                <w:sz w:val="24"/>
                <w:szCs w:val="24"/>
              </w:rPr>
              <w:t>азработка</w:t>
            </w:r>
            <w:r w:rsidR="00A500C0" w:rsidRPr="00A500C0">
              <w:rPr>
                <w:rFonts w:ascii="Times New Roman" w:hAnsi="Times New Roman" w:cs="Times New Roman"/>
                <w:sz w:val="24"/>
                <w:szCs w:val="24"/>
              </w:rPr>
              <w:t xml:space="preserve"> проектно-сметной документации одностадийное (стадия </w:t>
            </w:r>
            <w:r w:rsidR="00826846">
              <w:rPr>
                <w:rFonts w:ascii="Times New Roman" w:hAnsi="Times New Roman" w:cs="Times New Roman"/>
                <w:sz w:val="24"/>
                <w:szCs w:val="24"/>
              </w:rPr>
              <w:t>«</w:t>
            </w:r>
            <w:r w:rsidR="00A500C0" w:rsidRPr="00A500C0">
              <w:rPr>
                <w:rFonts w:ascii="Times New Roman" w:hAnsi="Times New Roman" w:cs="Times New Roman"/>
                <w:sz w:val="24"/>
                <w:szCs w:val="24"/>
              </w:rPr>
              <w:t>РД</w:t>
            </w:r>
            <w:r w:rsidR="00826846" w:rsidRPr="00A500C0">
              <w:rPr>
                <w:rFonts w:ascii="Times New Roman" w:hAnsi="Times New Roman" w:cs="Times New Roman"/>
                <w:sz w:val="24"/>
                <w:szCs w:val="24"/>
              </w:rPr>
              <w:t>»)</w:t>
            </w:r>
            <w:r w:rsidR="00A500C0" w:rsidRPr="00A500C0">
              <w:rPr>
                <w:rFonts w:ascii="Times New Roman" w:hAnsi="Times New Roman" w:cs="Times New Roman"/>
                <w:sz w:val="24"/>
                <w:szCs w:val="24"/>
              </w:rPr>
              <w:t xml:space="preserve"> </w:t>
            </w:r>
            <w:r w:rsidR="00A63A6C">
              <w:rPr>
                <w:rFonts w:ascii="Times New Roman" w:hAnsi="Times New Roman" w:cs="Times New Roman"/>
                <w:sz w:val="24"/>
                <w:szCs w:val="24"/>
              </w:rPr>
              <w:t xml:space="preserve">и </w:t>
            </w:r>
            <w:r w:rsidR="00A500C0" w:rsidRPr="00A500C0">
              <w:rPr>
                <w:rFonts w:ascii="Times New Roman" w:hAnsi="Times New Roman" w:cs="Times New Roman"/>
                <w:sz w:val="24"/>
                <w:szCs w:val="24"/>
              </w:rPr>
              <w:t>получени</w:t>
            </w:r>
            <w:r w:rsidR="00A63A6C">
              <w:rPr>
                <w:rFonts w:ascii="Times New Roman" w:hAnsi="Times New Roman" w:cs="Times New Roman"/>
                <w:sz w:val="24"/>
                <w:szCs w:val="24"/>
              </w:rPr>
              <w:t>е</w:t>
            </w:r>
            <w:r w:rsidR="00A500C0" w:rsidRPr="00A500C0">
              <w:rPr>
                <w:rFonts w:ascii="Times New Roman" w:hAnsi="Times New Roman" w:cs="Times New Roman"/>
                <w:sz w:val="24"/>
                <w:szCs w:val="24"/>
              </w:rPr>
              <w:t xml:space="preserve"> положительного заключения государственной экспертизы </w:t>
            </w:r>
            <w:r>
              <w:rPr>
                <w:rFonts w:ascii="Times New Roman" w:hAnsi="Times New Roman" w:cs="Times New Roman"/>
                <w:sz w:val="24"/>
                <w:szCs w:val="24"/>
              </w:rPr>
              <w:t xml:space="preserve">достоверности определения </w:t>
            </w:r>
            <w:r w:rsidR="00A500C0" w:rsidRPr="00A500C0">
              <w:rPr>
                <w:rFonts w:ascii="Times New Roman" w:hAnsi="Times New Roman" w:cs="Times New Roman"/>
                <w:sz w:val="24"/>
                <w:szCs w:val="24"/>
              </w:rPr>
              <w:t>сметной стоимости</w:t>
            </w:r>
            <w:r w:rsidR="00C95ECF">
              <w:t xml:space="preserve"> </w:t>
            </w:r>
            <w:r w:rsidR="00C95ECF" w:rsidRPr="00C95ECF">
              <w:rPr>
                <w:rFonts w:ascii="Times New Roman" w:hAnsi="Times New Roman" w:cs="Times New Roman"/>
                <w:sz w:val="24"/>
                <w:szCs w:val="24"/>
              </w:rPr>
              <w:t xml:space="preserve">на осуществление ремонта нежилого помещения, расположенного по адресу г. </w:t>
            </w:r>
            <w:proofErr w:type="spellStart"/>
            <w:r w:rsidR="00C95ECF" w:rsidRPr="00C95ECF">
              <w:rPr>
                <w:rFonts w:ascii="Times New Roman" w:hAnsi="Times New Roman" w:cs="Times New Roman"/>
                <w:sz w:val="24"/>
                <w:szCs w:val="24"/>
              </w:rPr>
              <w:t>Иннополис</w:t>
            </w:r>
            <w:proofErr w:type="spellEnd"/>
            <w:r w:rsidR="00C95ECF" w:rsidRPr="00C95ECF">
              <w:rPr>
                <w:rFonts w:ascii="Times New Roman" w:hAnsi="Times New Roman" w:cs="Times New Roman"/>
                <w:sz w:val="24"/>
                <w:szCs w:val="24"/>
              </w:rPr>
              <w:t xml:space="preserve">, ул. Спортивная, д. 114, пом. 2, для размещения офиса АНО «Фонд развития города </w:t>
            </w:r>
            <w:proofErr w:type="spellStart"/>
            <w:r w:rsidR="00C95ECF" w:rsidRPr="00C95ECF">
              <w:rPr>
                <w:rFonts w:ascii="Times New Roman" w:hAnsi="Times New Roman" w:cs="Times New Roman"/>
                <w:sz w:val="24"/>
                <w:szCs w:val="24"/>
              </w:rPr>
              <w:t>Иннополис</w:t>
            </w:r>
            <w:proofErr w:type="spellEnd"/>
            <w:r w:rsidR="00C95ECF" w:rsidRPr="00C95ECF">
              <w:rPr>
                <w:rFonts w:ascii="Times New Roman" w:hAnsi="Times New Roman" w:cs="Times New Roman"/>
                <w:sz w:val="24"/>
                <w:szCs w:val="24"/>
              </w:rPr>
              <w:t xml:space="preserve">» площадью 373,7 </w:t>
            </w:r>
            <w:proofErr w:type="spellStart"/>
            <w:r w:rsidR="00C95ECF" w:rsidRPr="00C95ECF">
              <w:rPr>
                <w:rFonts w:ascii="Times New Roman" w:hAnsi="Times New Roman" w:cs="Times New Roman"/>
                <w:sz w:val="24"/>
                <w:szCs w:val="24"/>
              </w:rPr>
              <w:t>кв.м</w:t>
            </w:r>
            <w:proofErr w:type="spellEnd"/>
          </w:p>
        </w:tc>
        <w:tc>
          <w:tcPr>
            <w:tcW w:w="1915" w:type="dxa"/>
          </w:tcPr>
          <w:p w14:paraId="3403E9A8" w14:textId="344F944B" w:rsidR="00CD0B98" w:rsidRPr="00A500C0" w:rsidRDefault="00CC7B1E" w:rsidP="008E5268">
            <w:pPr>
              <w:jc w:val="center"/>
              <w:rPr>
                <w:rFonts w:ascii="Times New Roman" w:hAnsi="Times New Roman" w:cs="Times New Roman"/>
                <w:sz w:val="24"/>
                <w:szCs w:val="24"/>
              </w:rPr>
            </w:pPr>
            <w:r>
              <w:rPr>
                <w:rFonts w:ascii="Times New Roman" w:hAnsi="Times New Roman" w:cs="Times New Roman"/>
                <w:sz w:val="24"/>
                <w:szCs w:val="24"/>
              </w:rPr>
              <w:t>1</w:t>
            </w:r>
            <w:r w:rsidR="00673457">
              <w:rPr>
                <w:rFonts w:ascii="Times New Roman" w:hAnsi="Times New Roman" w:cs="Times New Roman"/>
                <w:sz w:val="24"/>
                <w:szCs w:val="24"/>
              </w:rPr>
              <w:t xml:space="preserve"> </w:t>
            </w:r>
            <w:proofErr w:type="spellStart"/>
            <w:r w:rsidR="00673457">
              <w:rPr>
                <w:rFonts w:ascii="Times New Roman" w:hAnsi="Times New Roman" w:cs="Times New Roman"/>
                <w:sz w:val="24"/>
                <w:szCs w:val="24"/>
              </w:rPr>
              <w:t>усл</w:t>
            </w:r>
            <w:proofErr w:type="spellEnd"/>
            <w:r w:rsidR="00673457">
              <w:rPr>
                <w:rFonts w:ascii="Times New Roman" w:hAnsi="Times New Roman" w:cs="Times New Roman"/>
                <w:sz w:val="24"/>
                <w:szCs w:val="24"/>
              </w:rPr>
              <w:t>. ед.</w:t>
            </w:r>
          </w:p>
        </w:tc>
        <w:tc>
          <w:tcPr>
            <w:tcW w:w="1919" w:type="dxa"/>
          </w:tcPr>
          <w:p w14:paraId="152798EB" w14:textId="7EE0E763" w:rsidR="00CD0B98" w:rsidRPr="00A500C0" w:rsidRDefault="00CD0B98" w:rsidP="008E5268">
            <w:pPr>
              <w:jc w:val="center"/>
              <w:rPr>
                <w:rFonts w:ascii="Times New Roman" w:hAnsi="Times New Roman" w:cs="Times New Roman"/>
                <w:sz w:val="24"/>
                <w:szCs w:val="24"/>
              </w:rPr>
            </w:pPr>
          </w:p>
        </w:tc>
        <w:tc>
          <w:tcPr>
            <w:tcW w:w="1922" w:type="dxa"/>
          </w:tcPr>
          <w:p w14:paraId="2B221C68" w14:textId="1519AAEB" w:rsidR="00CD0B98" w:rsidRPr="00A500C0" w:rsidRDefault="00CD0B98" w:rsidP="008E5268">
            <w:pPr>
              <w:jc w:val="center"/>
              <w:rPr>
                <w:rFonts w:ascii="Times New Roman" w:hAnsi="Times New Roman" w:cs="Times New Roman"/>
                <w:sz w:val="24"/>
                <w:szCs w:val="24"/>
              </w:rPr>
            </w:pPr>
          </w:p>
        </w:tc>
      </w:tr>
    </w:tbl>
    <w:p w14:paraId="0F3F94BB" w14:textId="153992D7" w:rsidR="00216EF1" w:rsidRDefault="00216EF1">
      <w:pPr>
        <w:spacing w:after="0" w:line="240" w:lineRule="auto"/>
      </w:pPr>
    </w:p>
    <w:p w14:paraId="231350A5" w14:textId="455C4053" w:rsidR="00216EF1" w:rsidRDefault="00211C26">
      <w:pPr>
        <w:spacing w:after="0" w:line="240" w:lineRule="auto"/>
      </w:pPr>
      <w:r w:rsidRPr="00211C26">
        <w:rPr>
          <w:rFonts w:ascii="Times New Roman" w:hAnsi="Times New Roman" w:cs="Times New Roman"/>
          <w:b/>
          <w:sz w:val="24"/>
          <w:szCs w:val="24"/>
        </w:rPr>
        <w:t xml:space="preserve">Итого: </w:t>
      </w:r>
      <w:r w:rsidR="00F47D90">
        <w:rPr>
          <w:rFonts w:ascii="Times New Roman" w:hAnsi="Times New Roman" w:cs="Times New Roman"/>
          <w:sz w:val="24"/>
          <w:szCs w:val="24"/>
        </w:rPr>
        <w:t xml:space="preserve">______________________________. </w:t>
      </w:r>
    </w:p>
    <w:p w14:paraId="044AEA75" w14:textId="491143AD" w:rsidR="00216EF1" w:rsidRDefault="00216EF1">
      <w:pPr>
        <w:spacing w:after="0" w:line="240" w:lineRule="auto"/>
      </w:pPr>
    </w:p>
    <w:p w14:paraId="365E0E07" w14:textId="6ACAC802" w:rsidR="00216EF1" w:rsidRPr="00CD0B98" w:rsidRDefault="00CD0B98" w:rsidP="00CD0B98">
      <w:pPr>
        <w:spacing w:after="0" w:line="240" w:lineRule="auto"/>
        <w:jc w:val="center"/>
        <w:rPr>
          <w:rFonts w:ascii="Times New Roman" w:hAnsi="Times New Roman" w:cs="Times New Roman"/>
          <w:sz w:val="24"/>
          <w:szCs w:val="24"/>
        </w:rPr>
      </w:pPr>
      <w:r w:rsidRPr="00CD0B98">
        <w:rPr>
          <w:rFonts w:ascii="Times New Roman" w:hAnsi="Times New Roman" w:cs="Times New Roman"/>
          <w:sz w:val="24"/>
          <w:szCs w:val="24"/>
        </w:rPr>
        <w:t xml:space="preserve">Подписи Сторон: </w:t>
      </w:r>
    </w:p>
    <w:p w14:paraId="107858EA" w14:textId="73F7D5A8" w:rsidR="00216EF1" w:rsidRDefault="00216EF1">
      <w:pPr>
        <w:spacing w:after="0" w:line="240" w:lineRule="auto"/>
      </w:pPr>
    </w:p>
    <w:tbl>
      <w:tblPr>
        <w:tblStyle w:val="af"/>
        <w:tblW w:w="10110" w:type="dxa"/>
        <w:tblInd w:w="108" w:type="dxa"/>
        <w:tblLayout w:type="fixed"/>
        <w:tblLook w:val="0000" w:firstRow="0" w:lastRow="0" w:firstColumn="0" w:lastColumn="0" w:noHBand="0" w:noVBand="0"/>
      </w:tblPr>
      <w:tblGrid>
        <w:gridCol w:w="5083"/>
        <w:gridCol w:w="5027"/>
      </w:tblGrid>
      <w:tr w:rsidR="00AC218A" w14:paraId="69B588E9" w14:textId="77777777" w:rsidTr="008E5268">
        <w:trPr>
          <w:trHeight w:val="140"/>
        </w:trPr>
        <w:tc>
          <w:tcPr>
            <w:tcW w:w="5083" w:type="dxa"/>
          </w:tcPr>
          <w:p w14:paraId="23709533"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ЗАКАЗЧИК:</w:t>
            </w:r>
          </w:p>
          <w:p w14:paraId="311886F1"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АНО «Фонд развития города </w:t>
            </w:r>
            <w:proofErr w:type="spellStart"/>
            <w:r>
              <w:rPr>
                <w:rFonts w:ascii="Times New Roman" w:eastAsia="Times New Roman" w:hAnsi="Times New Roman" w:cs="Times New Roman"/>
                <w:b/>
                <w:color w:val="000000"/>
                <w:sz w:val="24"/>
                <w:szCs w:val="24"/>
              </w:rPr>
              <w:t>Иннополис</w:t>
            </w:r>
            <w:proofErr w:type="spellEnd"/>
            <w:r>
              <w:rPr>
                <w:rFonts w:ascii="Times New Roman" w:eastAsia="Times New Roman" w:hAnsi="Times New Roman" w:cs="Times New Roman"/>
                <w:b/>
                <w:color w:val="000000"/>
                <w:sz w:val="24"/>
                <w:szCs w:val="24"/>
              </w:rPr>
              <w:t xml:space="preserve">»     </w:t>
            </w:r>
          </w:p>
          <w:p w14:paraId="14FD94FC"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493B52"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p>
          <w:p w14:paraId="1775A656"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7AFA26"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DB5387" w14:textId="557FF5E3"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_______________/А.И.</w:t>
            </w:r>
            <w:r w:rsidR="0095479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Кангин</w:t>
            </w:r>
            <w:proofErr w:type="spellEnd"/>
            <w:r>
              <w:rPr>
                <w:rFonts w:ascii="Times New Roman" w:eastAsia="Times New Roman" w:hAnsi="Times New Roman" w:cs="Times New Roman"/>
                <w:color w:val="000000"/>
                <w:sz w:val="24"/>
                <w:szCs w:val="24"/>
              </w:rPr>
              <w:t>/</w:t>
            </w:r>
          </w:p>
          <w:p w14:paraId="70204612"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027" w:type="dxa"/>
          </w:tcPr>
          <w:p w14:paraId="212D0D30" w14:textId="77777777" w:rsidR="00AC218A" w:rsidRDefault="00AC2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ПОДРЯДЧИК:</w:t>
            </w:r>
          </w:p>
          <w:p w14:paraId="696D5254" w14:textId="7F1C8232" w:rsidR="00AC218A" w:rsidRDefault="00AC218A" w:rsidP="008E5268">
            <w:pPr>
              <w:widowControl w:val="0"/>
              <w:spacing w:after="0" w:line="240" w:lineRule="auto"/>
              <w:rPr>
                <w:rFonts w:ascii="Times New Roman" w:eastAsia="Times New Roman" w:hAnsi="Times New Roman" w:cs="Times New Roman"/>
                <w:b/>
                <w:sz w:val="24"/>
                <w:szCs w:val="24"/>
              </w:rPr>
            </w:pPr>
          </w:p>
          <w:p w14:paraId="03BBC2C9" w14:textId="77777777" w:rsidR="00F47D90" w:rsidRDefault="00F47D90" w:rsidP="008E5268">
            <w:pPr>
              <w:widowControl w:val="0"/>
              <w:spacing w:after="0" w:line="240" w:lineRule="auto"/>
              <w:rPr>
                <w:rFonts w:ascii="Times New Roman" w:eastAsia="Times New Roman" w:hAnsi="Times New Roman" w:cs="Times New Roman"/>
                <w:sz w:val="24"/>
                <w:szCs w:val="24"/>
              </w:rPr>
            </w:pPr>
          </w:p>
          <w:p w14:paraId="30AAB36C" w14:textId="552C4DFE" w:rsidR="000F5DAE" w:rsidRDefault="000F5DAE" w:rsidP="008E5268">
            <w:pPr>
              <w:widowControl w:val="0"/>
              <w:spacing w:after="0" w:line="240" w:lineRule="auto"/>
              <w:rPr>
                <w:rFonts w:ascii="Times New Roman" w:eastAsia="Times New Roman" w:hAnsi="Times New Roman" w:cs="Times New Roman"/>
                <w:sz w:val="24"/>
                <w:szCs w:val="24"/>
              </w:rPr>
            </w:pPr>
          </w:p>
          <w:p w14:paraId="1FB8F339" w14:textId="77777777" w:rsidR="00F47D90" w:rsidRDefault="00F47D90" w:rsidP="008E5268">
            <w:pPr>
              <w:widowControl w:val="0"/>
              <w:spacing w:after="0" w:line="240" w:lineRule="auto"/>
              <w:rPr>
                <w:rFonts w:ascii="Times New Roman" w:eastAsia="Times New Roman" w:hAnsi="Times New Roman" w:cs="Times New Roman"/>
                <w:sz w:val="24"/>
                <w:szCs w:val="24"/>
              </w:rPr>
            </w:pPr>
          </w:p>
          <w:p w14:paraId="09D82057" w14:textId="77777777" w:rsidR="000F5DAE" w:rsidRDefault="000F5DAE" w:rsidP="008E5268">
            <w:pPr>
              <w:widowControl w:val="0"/>
              <w:spacing w:after="0" w:line="240" w:lineRule="auto"/>
              <w:rPr>
                <w:rFonts w:ascii="Times New Roman" w:eastAsia="Times New Roman" w:hAnsi="Times New Roman" w:cs="Times New Roman"/>
                <w:sz w:val="24"/>
                <w:szCs w:val="24"/>
              </w:rPr>
            </w:pPr>
          </w:p>
          <w:p w14:paraId="21FC5E2C" w14:textId="4A701052" w:rsidR="000F5DAE" w:rsidRDefault="000F5DAE" w:rsidP="008E526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sidR="00F47D90">
              <w:rPr>
                <w:rFonts w:ascii="Times New Roman" w:eastAsia="Times New Roman" w:hAnsi="Times New Roman" w:cs="Times New Roman"/>
                <w:sz w:val="24"/>
                <w:szCs w:val="24"/>
              </w:rPr>
              <w:t xml:space="preserve">_____________ </w:t>
            </w:r>
            <w:r>
              <w:rPr>
                <w:rFonts w:ascii="Times New Roman" w:eastAsia="Times New Roman" w:hAnsi="Times New Roman" w:cs="Times New Roman"/>
                <w:sz w:val="24"/>
                <w:szCs w:val="24"/>
              </w:rPr>
              <w:t>/</w:t>
            </w:r>
          </w:p>
        </w:tc>
      </w:tr>
    </w:tbl>
    <w:p w14:paraId="05CC8745" w14:textId="126E11A6" w:rsidR="00216EF1" w:rsidRDefault="00216EF1">
      <w:pPr>
        <w:spacing w:after="0" w:line="240" w:lineRule="auto"/>
      </w:pPr>
    </w:p>
    <w:p w14:paraId="23A7CDE5" w14:textId="779293B1" w:rsidR="00216EF1" w:rsidRDefault="00216EF1">
      <w:pPr>
        <w:spacing w:after="0" w:line="240" w:lineRule="auto"/>
      </w:pPr>
    </w:p>
    <w:p w14:paraId="39B44271" w14:textId="77777777" w:rsidR="00DC5D08" w:rsidRDefault="00DC5D08">
      <w:pPr>
        <w:spacing w:after="0" w:line="240" w:lineRule="auto"/>
        <w:sectPr w:rsidR="00DC5D08" w:rsidSect="00A81197">
          <w:pgSz w:w="11906" w:h="16838"/>
          <w:pgMar w:top="851" w:right="707" w:bottom="567" w:left="1134" w:header="720" w:footer="126" w:gutter="0"/>
          <w:cols w:space="720"/>
          <w:docGrid w:linePitch="299"/>
        </w:sectPr>
      </w:pPr>
    </w:p>
    <w:p w14:paraId="73CFD249" w14:textId="1F772ADE" w:rsidR="005221FA" w:rsidRDefault="005221FA">
      <w:pPr>
        <w:spacing w:after="0" w:line="240" w:lineRule="auto"/>
      </w:pPr>
    </w:p>
    <w:p w14:paraId="49768D79" w14:textId="641E3B2A" w:rsidR="00216EF1" w:rsidRDefault="00216EF1">
      <w:pPr>
        <w:spacing w:after="0" w:line="240" w:lineRule="auto"/>
      </w:pPr>
    </w:p>
    <w:p w14:paraId="7CCE8731" w14:textId="66C3C171" w:rsidR="00F47D90" w:rsidRPr="0051618A" w:rsidRDefault="00F47D90" w:rsidP="00F47D90">
      <w:pPr>
        <w:widowControl w:val="0"/>
        <w:spacing w:after="0" w:line="240" w:lineRule="auto"/>
        <w:jc w:val="right"/>
        <w:rPr>
          <w:rFonts w:ascii="Times New Roman" w:eastAsia="Times New Roman" w:hAnsi="Times New Roman" w:cs="Times New Roman"/>
          <w:b/>
          <w:sz w:val="24"/>
          <w:szCs w:val="24"/>
        </w:rPr>
      </w:pPr>
      <w:r w:rsidRPr="0051618A">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sz w:val="24"/>
          <w:szCs w:val="24"/>
        </w:rPr>
        <w:t>№3</w:t>
      </w:r>
    </w:p>
    <w:p w14:paraId="1A25603C" w14:textId="18A41A99" w:rsidR="00F47D90" w:rsidRDefault="00F47D90" w:rsidP="00F47D90">
      <w:pPr>
        <w:widowControl w:val="0"/>
        <w:spacing w:after="0" w:line="240" w:lineRule="auto"/>
        <w:jc w:val="right"/>
        <w:rPr>
          <w:rFonts w:ascii="Times New Roman" w:eastAsia="Times New Roman" w:hAnsi="Times New Roman" w:cs="Times New Roman"/>
          <w:b/>
          <w:sz w:val="24"/>
          <w:szCs w:val="24"/>
        </w:rPr>
      </w:pPr>
      <w:r w:rsidRPr="0051618A">
        <w:rPr>
          <w:rFonts w:ascii="Times New Roman" w:eastAsia="Times New Roman" w:hAnsi="Times New Roman" w:cs="Times New Roman"/>
          <w:b/>
          <w:sz w:val="24"/>
          <w:szCs w:val="24"/>
        </w:rPr>
        <w:t xml:space="preserve">к Договору </w:t>
      </w:r>
      <w:r>
        <w:rPr>
          <w:rFonts w:ascii="Times New Roman" w:eastAsia="Times New Roman" w:hAnsi="Times New Roman" w:cs="Times New Roman"/>
          <w:b/>
          <w:sz w:val="24"/>
          <w:szCs w:val="24"/>
        </w:rPr>
        <w:t>№________от «_____</w:t>
      </w:r>
      <w:r w:rsidR="009F1453">
        <w:rPr>
          <w:rFonts w:ascii="Times New Roman" w:eastAsia="Times New Roman" w:hAnsi="Times New Roman" w:cs="Times New Roman"/>
          <w:b/>
          <w:sz w:val="24"/>
          <w:szCs w:val="24"/>
        </w:rPr>
        <w:t>_» _</w:t>
      </w:r>
      <w:r>
        <w:rPr>
          <w:rFonts w:ascii="Times New Roman" w:eastAsia="Times New Roman" w:hAnsi="Times New Roman" w:cs="Times New Roman"/>
          <w:b/>
          <w:sz w:val="24"/>
          <w:szCs w:val="24"/>
        </w:rPr>
        <w:t>_____________2020</w:t>
      </w:r>
      <w:r w:rsidR="009F145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г. </w:t>
      </w:r>
    </w:p>
    <w:p w14:paraId="26E9AAE6" w14:textId="77777777" w:rsidR="00F47D90" w:rsidRDefault="00F47D90" w:rsidP="00F47D90">
      <w:pPr>
        <w:widowControl w:val="0"/>
        <w:shd w:val="clear" w:color="auto" w:fill="FFFFFF"/>
        <w:tabs>
          <w:tab w:val="left" w:pos="4320"/>
        </w:tabs>
        <w:spacing w:after="0" w:line="240" w:lineRule="auto"/>
        <w:jc w:val="right"/>
        <w:rPr>
          <w:rFonts w:ascii="Times New Roman" w:hAnsi="Times New Roman" w:cs="Times New Roman"/>
          <w:b/>
          <w:sz w:val="24"/>
          <w:szCs w:val="24"/>
        </w:rPr>
      </w:pPr>
      <w:r w:rsidRPr="008259D9">
        <w:rPr>
          <w:rFonts w:ascii="Times New Roman" w:hAnsi="Times New Roman" w:cs="Times New Roman"/>
          <w:b/>
          <w:sz w:val="24"/>
          <w:szCs w:val="24"/>
        </w:rPr>
        <w:t>на выполнение работ по разработке проектной документации</w:t>
      </w:r>
    </w:p>
    <w:p w14:paraId="77BD61AA" w14:textId="77777777" w:rsidR="0051618A" w:rsidRPr="0051618A" w:rsidRDefault="0051618A" w:rsidP="0051618A">
      <w:pPr>
        <w:widowControl w:val="0"/>
        <w:spacing w:after="0" w:line="240" w:lineRule="auto"/>
        <w:jc w:val="right"/>
        <w:rPr>
          <w:rFonts w:ascii="Times New Roman" w:eastAsia="Times New Roman" w:hAnsi="Times New Roman" w:cs="Times New Roman"/>
          <w:b/>
          <w:sz w:val="24"/>
          <w:szCs w:val="24"/>
        </w:rPr>
      </w:pPr>
    </w:p>
    <w:p w14:paraId="3758A714" w14:textId="3EF04428" w:rsidR="0051618A" w:rsidRDefault="00842CB4" w:rsidP="0051618A">
      <w:pPr>
        <w:widowControl w:val="0"/>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color w:val="000000"/>
          <w:sz w:val="26"/>
          <w:szCs w:val="26"/>
          <w:u w:val="single"/>
        </w:rPr>
        <w:t>Н</w:t>
      </w:r>
      <w:r w:rsidR="0051618A">
        <w:rPr>
          <w:rFonts w:ascii="Times New Roman" w:eastAsia="Times New Roman" w:hAnsi="Times New Roman" w:cs="Times New Roman"/>
          <w:i/>
          <w:color w:val="000000"/>
          <w:sz w:val="26"/>
          <w:szCs w:val="26"/>
          <w:u w:val="single"/>
        </w:rPr>
        <w:t>ачало формы</w:t>
      </w:r>
    </w:p>
    <w:p w14:paraId="5F0E6888" w14:textId="77777777" w:rsidR="0051618A" w:rsidRDefault="0051618A" w:rsidP="0051618A">
      <w:pPr>
        <w:spacing w:before="108" w:after="108" w:line="240" w:lineRule="auto"/>
        <w:jc w:val="center"/>
        <w:rPr>
          <w:rFonts w:ascii="Times New Roman" w:eastAsia="Times New Roman" w:hAnsi="Times New Roman" w:cs="Times New Roman"/>
          <w:b/>
          <w:color w:val="26282F"/>
          <w:sz w:val="24"/>
          <w:szCs w:val="24"/>
        </w:rPr>
      </w:pPr>
      <w:r>
        <w:rPr>
          <w:rFonts w:ascii="Times New Roman" w:eastAsia="Times New Roman" w:hAnsi="Times New Roman" w:cs="Times New Roman"/>
          <w:b/>
          <w:color w:val="26282F"/>
          <w:sz w:val="24"/>
          <w:szCs w:val="24"/>
        </w:rPr>
        <w:t xml:space="preserve">Акт приемки выполненных работ </w:t>
      </w:r>
    </w:p>
    <w:p w14:paraId="46CD0112" w14:textId="77777777" w:rsidR="0051618A" w:rsidRDefault="0051618A" w:rsidP="0051618A">
      <w:pPr>
        <w:spacing w:before="108" w:after="108" w:line="240" w:lineRule="auto"/>
        <w:jc w:val="center"/>
        <w:rPr>
          <w:rFonts w:ascii="Times New Roman" w:eastAsia="Times New Roman" w:hAnsi="Times New Roman" w:cs="Times New Roman"/>
          <w:b/>
          <w:color w:val="26282F"/>
          <w:sz w:val="24"/>
          <w:szCs w:val="24"/>
        </w:rPr>
      </w:pPr>
      <w:r>
        <w:rPr>
          <w:rFonts w:ascii="Times New Roman" w:eastAsia="Times New Roman" w:hAnsi="Times New Roman" w:cs="Times New Roman"/>
          <w:b/>
          <w:color w:val="26282F"/>
          <w:sz w:val="24"/>
          <w:szCs w:val="24"/>
        </w:rPr>
        <w:t>(акт приема-передачи проектной документации)</w:t>
      </w:r>
    </w:p>
    <w:p w14:paraId="41AEFD4F" w14:textId="77777777" w:rsidR="0051618A" w:rsidRDefault="0051618A" w:rsidP="0051618A">
      <w:pPr>
        <w:spacing w:after="0" w:line="240" w:lineRule="auto"/>
        <w:ind w:firstLine="720"/>
        <w:jc w:val="both"/>
        <w:rPr>
          <w:rFonts w:ascii="Times New Roman" w:eastAsia="Times New Roman" w:hAnsi="Times New Roman" w:cs="Times New Roman"/>
          <w:sz w:val="24"/>
          <w:szCs w:val="24"/>
        </w:rPr>
      </w:pPr>
    </w:p>
    <w:tbl>
      <w:tblPr>
        <w:tblStyle w:val="ad"/>
        <w:tblW w:w="9999" w:type="dxa"/>
        <w:tblInd w:w="108" w:type="dxa"/>
        <w:tblLayout w:type="fixed"/>
        <w:tblLook w:val="0000" w:firstRow="0" w:lastRow="0" w:firstColumn="0" w:lastColumn="0" w:noHBand="0" w:noVBand="0"/>
      </w:tblPr>
      <w:tblGrid>
        <w:gridCol w:w="5264"/>
        <w:gridCol w:w="4735"/>
      </w:tblGrid>
      <w:tr w:rsidR="0051618A" w14:paraId="77C985E9" w14:textId="77777777" w:rsidTr="008E5268">
        <w:tc>
          <w:tcPr>
            <w:tcW w:w="5264" w:type="dxa"/>
            <w:tcBorders>
              <w:top w:val="nil"/>
              <w:left w:val="nil"/>
              <w:bottom w:val="nil"/>
              <w:right w:val="nil"/>
            </w:tcBorders>
          </w:tcPr>
          <w:p w14:paraId="71389D82" w14:textId="77777777" w:rsidR="0051618A" w:rsidRDefault="0051618A" w:rsidP="008E52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Иннополис</w:t>
            </w:r>
            <w:proofErr w:type="spellEnd"/>
            <w:r>
              <w:rPr>
                <w:rFonts w:ascii="Times New Roman" w:eastAsia="Times New Roman" w:hAnsi="Times New Roman" w:cs="Times New Roman"/>
                <w:sz w:val="24"/>
                <w:szCs w:val="24"/>
              </w:rPr>
              <w:t xml:space="preserve"> </w:t>
            </w:r>
          </w:p>
          <w:p w14:paraId="23FF6DF4" w14:textId="77777777" w:rsidR="0051618A" w:rsidRDefault="0051618A" w:rsidP="008E5268">
            <w:pPr>
              <w:spacing w:after="0" w:line="240" w:lineRule="auto"/>
              <w:rPr>
                <w:rFonts w:ascii="Times New Roman" w:eastAsia="Times New Roman" w:hAnsi="Times New Roman" w:cs="Times New Roman"/>
                <w:sz w:val="24"/>
                <w:szCs w:val="24"/>
              </w:rPr>
            </w:pPr>
          </w:p>
        </w:tc>
        <w:tc>
          <w:tcPr>
            <w:tcW w:w="4735" w:type="dxa"/>
            <w:tcBorders>
              <w:top w:val="nil"/>
              <w:left w:val="nil"/>
              <w:bottom w:val="nil"/>
              <w:right w:val="nil"/>
            </w:tcBorders>
          </w:tcPr>
          <w:p w14:paraId="1929E882" w14:textId="77777777" w:rsidR="0051618A" w:rsidRDefault="0051618A" w:rsidP="008E5268">
            <w:pPr>
              <w:spacing w:after="0" w:line="240" w:lineRule="auto"/>
              <w:jc w:val="right"/>
              <w:rPr>
                <w:rFonts w:ascii="Times New Roman" w:eastAsia="Times New Roman" w:hAnsi="Times New Roman" w:cs="Times New Roman"/>
                <w:sz w:val="24"/>
                <w:szCs w:val="24"/>
              </w:rPr>
            </w:pPr>
          </w:p>
        </w:tc>
      </w:tr>
    </w:tbl>
    <w:p w14:paraId="75BBA625" w14:textId="055FA329" w:rsidR="0051618A" w:rsidRDefault="0051618A" w:rsidP="0051618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Автономная некоммерческая организация «Фонд развития города </w:t>
      </w:r>
      <w:proofErr w:type="spellStart"/>
      <w:r>
        <w:rPr>
          <w:rFonts w:ascii="Times New Roman" w:eastAsia="Times New Roman" w:hAnsi="Times New Roman" w:cs="Times New Roman"/>
          <w:b/>
          <w:sz w:val="24"/>
          <w:szCs w:val="24"/>
        </w:rPr>
        <w:t>Иннополис</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именуемая в дальнейшем «</w:t>
      </w:r>
      <w:r>
        <w:rPr>
          <w:rFonts w:ascii="Times New Roman" w:eastAsia="Times New Roman" w:hAnsi="Times New Roman" w:cs="Times New Roman"/>
          <w:b/>
          <w:sz w:val="24"/>
          <w:szCs w:val="24"/>
        </w:rPr>
        <w:t>Заказчик</w:t>
      </w:r>
      <w:r>
        <w:rPr>
          <w:rFonts w:ascii="Times New Roman" w:eastAsia="Times New Roman" w:hAnsi="Times New Roman" w:cs="Times New Roman"/>
          <w:sz w:val="24"/>
          <w:szCs w:val="24"/>
        </w:rPr>
        <w:t xml:space="preserve">», в лице Директора </w:t>
      </w:r>
      <w:proofErr w:type="spellStart"/>
      <w:r>
        <w:rPr>
          <w:rFonts w:ascii="Times New Roman" w:eastAsia="Times New Roman" w:hAnsi="Times New Roman" w:cs="Times New Roman"/>
          <w:sz w:val="24"/>
          <w:szCs w:val="24"/>
        </w:rPr>
        <w:t>Кангина</w:t>
      </w:r>
      <w:proofErr w:type="spellEnd"/>
      <w:r>
        <w:rPr>
          <w:rFonts w:ascii="Times New Roman" w:eastAsia="Times New Roman" w:hAnsi="Times New Roman" w:cs="Times New Roman"/>
          <w:sz w:val="24"/>
          <w:szCs w:val="24"/>
        </w:rPr>
        <w:t xml:space="preserve"> Алексея Игоревича, действующего на основании Устава, с одной стороны и</w:t>
      </w:r>
      <w:r w:rsidR="001964B5">
        <w:rPr>
          <w:rFonts w:ascii="Times New Roman" w:eastAsia="Times New Roman" w:hAnsi="Times New Roman" w:cs="Times New Roman"/>
          <w:b/>
          <w:sz w:val="24"/>
          <w:szCs w:val="24"/>
        </w:rPr>
        <w:t>_____________</w:t>
      </w:r>
      <w:r>
        <w:rPr>
          <w:rFonts w:ascii="Times New Roman" w:eastAsia="Times New Roman" w:hAnsi="Times New Roman" w:cs="Times New Roman"/>
          <w:sz w:val="24"/>
          <w:szCs w:val="24"/>
        </w:rPr>
        <w:t>, именуемое в дальнейшем «</w:t>
      </w:r>
      <w:r>
        <w:rPr>
          <w:rFonts w:ascii="Times New Roman" w:eastAsia="Times New Roman" w:hAnsi="Times New Roman" w:cs="Times New Roman"/>
          <w:b/>
          <w:sz w:val="24"/>
          <w:szCs w:val="24"/>
        </w:rPr>
        <w:t>Подрядчик</w:t>
      </w:r>
      <w:r>
        <w:rPr>
          <w:rFonts w:ascii="Times New Roman" w:eastAsia="Times New Roman" w:hAnsi="Times New Roman" w:cs="Times New Roman"/>
          <w:sz w:val="24"/>
          <w:szCs w:val="24"/>
        </w:rPr>
        <w:t>», в лице</w:t>
      </w:r>
      <w:r w:rsidR="001964B5">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действующего на основании</w:t>
      </w:r>
      <w:r w:rsidR="001964B5">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 с другой стороны, подписали настоящий акт о нижеследующем:</w:t>
      </w:r>
    </w:p>
    <w:p w14:paraId="3AE1D573" w14:textId="29E0D79D" w:rsidR="0051618A" w:rsidRDefault="0051618A" w:rsidP="005161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Подрядчик передает, а Заказчик принимают проектную документацию, выполненную по договору №___________ от _________________, которая включает в себя: </w:t>
      </w:r>
    </w:p>
    <w:p w14:paraId="04C667EF" w14:textId="2908ED78" w:rsidR="0051618A" w:rsidRDefault="0051618A" w:rsidP="005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4796">
        <w:rPr>
          <w:rFonts w:ascii="Times New Roman" w:eastAsia="Times New Roman" w:hAnsi="Times New Roman" w:cs="Times New Roman"/>
          <w:sz w:val="24"/>
          <w:szCs w:val="24"/>
        </w:rPr>
        <w:t>1. _</w:t>
      </w:r>
      <w:r>
        <w:rPr>
          <w:rFonts w:ascii="Times New Roman" w:eastAsia="Times New Roman" w:hAnsi="Times New Roman" w:cs="Times New Roman"/>
          <w:sz w:val="24"/>
          <w:szCs w:val="24"/>
        </w:rPr>
        <w:t xml:space="preserve">______________________________; </w:t>
      </w:r>
    </w:p>
    <w:p w14:paraId="4A8DF66B" w14:textId="568ACC90" w:rsidR="0051618A" w:rsidRDefault="0051618A" w:rsidP="005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4796">
        <w:rPr>
          <w:rFonts w:ascii="Times New Roman" w:eastAsia="Times New Roman" w:hAnsi="Times New Roman" w:cs="Times New Roman"/>
          <w:sz w:val="24"/>
          <w:szCs w:val="24"/>
        </w:rPr>
        <w:t>2. _</w:t>
      </w:r>
      <w:r>
        <w:rPr>
          <w:rFonts w:ascii="Times New Roman" w:eastAsia="Times New Roman" w:hAnsi="Times New Roman" w:cs="Times New Roman"/>
          <w:sz w:val="24"/>
          <w:szCs w:val="24"/>
        </w:rPr>
        <w:t xml:space="preserve">______________________________; </w:t>
      </w:r>
    </w:p>
    <w:p w14:paraId="4333425C" w14:textId="25D6A474" w:rsidR="0051618A" w:rsidRDefault="0051618A" w:rsidP="005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54796">
        <w:rPr>
          <w:rFonts w:ascii="Times New Roman" w:eastAsia="Times New Roman" w:hAnsi="Times New Roman" w:cs="Times New Roman"/>
          <w:sz w:val="24"/>
          <w:szCs w:val="24"/>
        </w:rPr>
        <w:t>3. _</w:t>
      </w:r>
      <w:r>
        <w:rPr>
          <w:rFonts w:ascii="Times New Roman" w:eastAsia="Times New Roman" w:hAnsi="Times New Roman" w:cs="Times New Roman"/>
          <w:sz w:val="24"/>
          <w:szCs w:val="24"/>
        </w:rPr>
        <w:t xml:space="preserve">______________________________. </w:t>
      </w:r>
    </w:p>
    <w:p w14:paraId="208594F2" w14:textId="6A9D1694" w:rsidR="0051618A" w:rsidRDefault="0051618A" w:rsidP="005161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Документация выполнена в полном объеме и в установленные сроки в соответствии с условиями </w:t>
      </w:r>
      <w:r w:rsidR="009F1453">
        <w:rPr>
          <w:rFonts w:ascii="Times New Roman" w:eastAsia="Times New Roman" w:hAnsi="Times New Roman" w:cs="Times New Roman"/>
          <w:sz w:val="24"/>
          <w:szCs w:val="24"/>
        </w:rPr>
        <w:t xml:space="preserve">Договора </w:t>
      </w:r>
      <w:r>
        <w:rPr>
          <w:rFonts w:ascii="Times New Roman" w:eastAsia="Times New Roman" w:hAnsi="Times New Roman" w:cs="Times New Roman"/>
          <w:sz w:val="24"/>
          <w:szCs w:val="24"/>
        </w:rPr>
        <w:t>и Техническим заданием.</w:t>
      </w:r>
    </w:p>
    <w:p w14:paraId="3FAFD35E" w14:textId="2506E15A" w:rsidR="0051618A" w:rsidRDefault="0051618A" w:rsidP="005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Стоимость работ по разработке про</w:t>
      </w:r>
      <w:r w:rsidR="000B580A">
        <w:rPr>
          <w:rFonts w:ascii="Times New Roman" w:eastAsia="Times New Roman" w:hAnsi="Times New Roman" w:cs="Times New Roman"/>
          <w:sz w:val="24"/>
          <w:szCs w:val="24"/>
        </w:rPr>
        <w:t xml:space="preserve">ектной документации составляет: </w:t>
      </w:r>
      <w:r>
        <w:rPr>
          <w:rFonts w:ascii="Times New Roman" w:eastAsia="Times New Roman" w:hAnsi="Times New Roman" w:cs="Times New Roman"/>
          <w:sz w:val="24"/>
          <w:szCs w:val="24"/>
        </w:rPr>
        <w:t>________________________________.</w:t>
      </w:r>
    </w:p>
    <w:p w14:paraId="574C939D" w14:textId="3E944DAE" w:rsidR="0051618A" w:rsidRDefault="0051618A" w:rsidP="005161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B580A">
        <w:rPr>
          <w:rFonts w:ascii="Times New Roman" w:eastAsia="Times New Roman" w:hAnsi="Times New Roman" w:cs="Times New Roman"/>
          <w:sz w:val="24"/>
          <w:szCs w:val="24"/>
        </w:rPr>
        <w:t>Заказчик не имее</w:t>
      </w:r>
      <w:r>
        <w:rPr>
          <w:rFonts w:ascii="Times New Roman" w:eastAsia="Times New Roman" w:hAnsi="Times New Roman" w:cs="Times New Roman"/>
          <w:sz w:val="24"/>
          <w:szCs w:val="24"/>
        </w:rPr>
        <w:t>т претензий к Подрядчику по содержанию проектной документации.</w:t>
      </w:r>
    </w:p>
    <w:p w14:paraId="2FC7DF67" w14:textId="5A74F123" w:rsidR="0051618A" w:rsidRDefault="0051618A" w:rsidP="005161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Настоящий Акт составлен в двух экземплярах, по одному для каждой из Сторон.</w:t>
      </w:r>
    </w:p>
    <w:p w14:paraId="5353BF41" w14:textId="77777777" w:rsidR="000B580A" w:rsidRDefault="000B580A" w:rsidP="0051618A">
      <w:pPr>
        <w:spacing w:after="0" w:line="240" w:lineRule="auto"/>
        <w:jc w:val="both"/>
        <w:rPr>
          <w:rFonts w:ascii="Times New Roman" w:eastAsia="Times New Roman" w:hAnsi="Times New Roman" w:cs="Times New Roman"/>
          <w:sz w:val="24"/>
          <w:szCs w:val="24"/>
        </w:rPr>
      </w:pPr>
    </w:p>
    <w:p w14:paraId="21D24571" w14:textId="77777777" w:rsidR="0051618A" w:rsidRDefault="0051618A" w:rsidP="0051618A">
      <w:pPr>
        <w:spacing w:after="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Подписи Сторон:</w:t>
      </w:r>
    </w:p>
    <w:tbl>
      <w:tblPr>
        <w:tblStyle w:val="ae"/>
        <w:tblW w:w="10110" w:type="dxa"/>
        <w:tblInd w:w="108" w:type="dxa"/>
        <w:tblLayout w:type="fixed"/>
        <w:tblLook w:val="0000" w:firstRow="0" w:lastRow="0" w:firstColumn="0" w:lastColumn="0" w:noHBand="0" w:noVBand="0"/>
      </w:tblPr>
      <w:tblGrid>
        <w:gridCol w:w="5083"/>
        <w:gridCol w:w="5027"/>
      </w:tblGrid>
      <w:tr w:rsidR="0051618A" w14:paraId="362A85A1" w14:textId="77777777" w:rsidTr="008E5268">
        <w:trPr>
          <w:trHeight w:val="140"/>
        </w:trPr>
        <w:tc>
          <w:tcPr>
            <w:tcW w:w="5083" w:type="dxa"/>
          </w:tcPr>
          <w:p w14:paraId="1ABEBD6B"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ЗАКАЗЧИК:</w:t>
            </w:r>
          </w:p>
          <w:p w14:paraId="227582A5"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АНО «Фонд развития города </w:t>
            </w:r>
            <w:proofErr w:type="spellStart"/>
            <w:r>
              <w:rPr>
                <w:rFonts w:ascii="Times New Roman" w:eastAsia="Times New Roman" w:hAnsi="Times New Roman" w:cs="Times New Roman"/>
                <w:b/>
                <w:color w:val="000000"/>
                <w:sz w:val="24"/>
                <w:szCs w:val="24"/>
              </w:rPr>
              <w:t>Иннополис</w:t>
            </w:r>
            <w:proofErr w:type="spellEnd"/>
            <w:r>
              <w:rPr>
                <w:rFonts w:ascii="Times New Roman" w:eastAsia="Times New Roman" w:hAnsi="Times New Roman" w:cs="Times New Roman"/>
                <w:b/>
                <w:color w:val="000000"/>
                <w:sz w:val="24"/>
                <w:szCs w:val="24"/>
              </w:rPr>
              <w:t xml:space="preserve">»     </w:t>
            </w:r>
          </w:p>
          <w:p w14:paraId="1121C671"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p>
          <w:p w14:paraId="57C69000"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8F3D9E" w14:textId="366FBE73"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w:t>
            </w:r>
            <w:r w:rsidR="00E37258">
              <w:rPr>
                <w:rFonts w:ascii="Times New Roman" w:eastAsia="Times New Roman" w:hAnsi="Times New Roman" w:cs="Times New Roman"/>
                <w:color w:val="000000"/>
                <w:sz w:val="24"/>
                <w:szCs w:val="24"/>
              </w:rPr>
              <w:t>А.И.</w:t>
            </w:r>
            <w:r w:rsidR="00954796">
              <w:rPr>
                <w:rFonts w:ascii="Times New Roman" w:eastAsia="Times New Roman" w:hAnsi="Times New Roman" w:cs="Times New Roman"/>
                <w:color w:val="000000"/>
                <w:sz w:val="24"/>
                <w:szCs w:val="24"/>
              </w:rPr>
              <w:t xml:space="preserve"> </w:t>
            </w:r>
            <w:proofErr w:type="spellStart"/>
            <w:r w:rsidR="00E37258">
              <w:rPr>
                <w:rFonts w:ascii="Times New Roman" w:eastAsia="Times New Roman" w:hAnsi="Times New Roman" w:cs="Times New Roman"/>
                <w:color w:val="000000"/>
                <w:sz w:val="24"/>
                <w:szCs w:val="24"/>
              </w:rPr>
              <w:t>Кангин</w:t>
            </w:r>
            <w:proofErr w:type="spellEnd"/>
            <w:r>
              <w:rPr>
                <w:rFonts w:ascii="Times New Roman" w:eastAsia="Times New Roman" w:hAnsi="Times New Roman" w:cs="Times New Roman"/>
                <w:color w:val="000000"/>
                <w:sz w:val="24"/>
                <w:szCs w:val="24"/>
              </w:rPr>
              <w:t>/</w:t>
            </w:r>
          </w:p>
          <w:p w14:paraId="4D3BCCA3"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27" w:type="dxa"/>
          </w:tcPr>
          <w:p w14:paraId="0A2654F9"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ПОДРЯДЧИК:</w:t>
            </w:r>
          </w:p>
          <w:p w14:paraId="284B0D18" w14:textId="77777777" w:rsidR="00AA5666" w:rsidRDefault="00AA5666" w:rsidP="000F5DAE">
            <w:pPr>
              <w:widowControl w:val="0"/>
              <w:spacing w:after="0" w:line="240" w:lineRule="auto"/>
              <w:rPr>
                <w:rFonts w:ascii="Times New Roman" w:eastAsia="Times New Roman" w:hAnsi="Times New Roman" w:cs="Times New Roman"/>
                <w:b/>
                <w:sz w:val="24"/>
                <w:szCs w:val="24"/>
              </w:rPr>
            </w:pPr>
          </w:p>
          <w:p w14:paraId="59D51E09" w14:textId="1B498FC4" w:rsidR="000F5DAE" w:rsidRDefault="000F5DAE" w:rsidP="000F5DAE">
            <w:pPr>
              <w:widowControl w:val="0"/>
              <w:spacing w:after="0" w:line="240" w:lineRule="auto"/>
              <w:rPr>
                <w:rFonts w:ascii="Times New Roman" w:eastAsia="Times New Roman" w:hAnsi="Times New Roman" w:cs="Times New Roman"/>
                <w:sz w:val="24"/>
                <w:szCs w:val="24"/>
              </w:rPr>
            </w:pPr>
          </w:p>
          <w:p w14:paraId="4B9F6058" w14:textId="77777777" w:rsidR="000F5DAE" w:rsidRDefault="000F5DAE" w:rsidP="000F5DAE">
            <w:pPr>
              <w:widowControl w:val="0"/>
              <w:spacing w:after="0" w:line="240" w:lineRule="auto"/>
              <w:rPr>
                <w:rFonts w:ascii="Times New Roman" w:eastAsia="Times New Roman" w:hAnsi="Times New Roman" w:cs="Times New Roman"/>
                <w:sz w:val="24"/>
                <w:szCs w:val="24"/>
              </w:rPr>
            </w:pPr>
          </w:p>
          <w:p w14:paraId="7B967A11" w14:textId="30AB2679" w:rsidR="0051618A" w:rsidRDefault="000F5DAE" w:rsidP="000F5DA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AA5666">
              <w:rPr>
                <w:rFonts w:ascii="Times New Roman" w:eastAsia="Times New Roman" w:hAnsi="Times New Roman" w:cs="Times New Roman"/>
                <w:sz w:val="24"/>
                <w:szCs w:val="24"/>
              </w:rPr>
              <w:t xml:space="preserve">_______________ </w:t>
            </w:r>
            <w:r>
              <w:rPr>
                <w:rFonts w:ascii="Times New Roman" w:eastAsia="Times New Roman" w:hAnsi="Times New Roman" w:cs="Times New Roman"/>
                <w:sz w:val="24"/>
                <w:szCs w:val="24"/>
              </w:rPr>
              <w:t>/</w:t>
            </w:r>
          </w:p>
          <w:p w14:paraId="56D5E56C" w14:textId="77777777" w:rsidR="0051618A" w:rsidRDefault="0051618A" w:rsidP="008E5268">
            <w:pPr>
              <w:widowControl w:val="0"/>
              <w:spacing w:after="0" w:line="240" w:lineRule="auto"/>
              <w:rPr>
                <w:rFonts w:ascii="Times New Roman" w:eastAsia="Times New Roman" w:hAnsi="Times New Roman" w:cs="Times New Roman"/>
                <w:sz w:val="24"/>
                <w:szCs w:val="24"/>
              </w:rPr>
            </w:pPr>
          </w:p>
          <w:p w14:paraId="66CF34D4" w14:textId="77777777" w:rsidR="0051618A" w:rsidRDefault="0051618A" w:rsidP="008E5268">
            <w:pPr>
              <w:widowControl w:val="0"/>
              <w:spacing w:after="0" w:line="240" w:lineRule="auto"/>
              <w:rPr>
                <w:rFonts w:ascii="Times New Roman" w:eastAsia="Times New Roman" w:hAnsi="Times New Roman" w:cs="Times New Roman"/>
                <w:sz w:val="24"/>
                <w:szCs w:val="24"/>
              </w:rPr>
            </w:pPr>
          </w:p>
        </w:tc>
      </w:tr>
    </w:tbl>
    <w:p w14:paraId="13FFCF34" w14:textId="77777777" w:rsidR="0051618A" w:rsidRDefault="0051618A" w:rsidP="0051618A">
      <w:pPr>
        <w:spacing w:after="0" w:line="240" w:lineRule="auto"/>
        <w:jc w:val="both"/>
        <w:rPr>
          <w:rFonts w:ascii="Times New Roman" w:eastAsia="Times New Roman" w:hAnsi="Times New Roman" w:cs="Times New Roman"/>
          <w:sz w:val="24"/>
          <w:szCs w:val="24"/>
        </w:rPr>
      </w:pPr>
    </w:p>
    <w:p w14:paraId="57BCB4E3" w14:textId="77777777" w:rsidR="0051618A" w:rsidRDefault="0051618A" w:rsidP="0051618A">
      <w:pPr>
        <w:spacing w:after="0" w:line="360" w:lineRule="auto"/>
        <w:ind w:firstLine="709"/>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ФОРМА УТВЕРЖДЕНА: </w:t>
      </w:r>
    </w:p>
    <w:p w14:paraId="7D744EBD" w14:textId="77777777" w:rsidR="0051618A" w:rsidRDefault="0051618A" w:rsidP="0051618A">
      <w:pPr>
        <w:widowControl w:val="0"/>
        <w:spacing w:after="0" w:line="240" w:lineRule="auto"/>
        <w:rPr>
          <w:rFonts w:ascii="Times New Roman" w:eastAsia="Times New Roman" w:hAnsi="Times New Roman" w:cs="Times New Roman"/>
          <w:color w:val="000000"/>
          <w:sz w:val="24"/>
          <w:szCs w:val="24"/>
          <w:u w:val="single"/>
        </w:rPr>
      </w:pPr>
    </w:p>
    <w:p w14:paraId="71FDA689" w14:textId="77777777" w:rsidR="0051618A" w:rsidRDefault="0051618A" w:rsidP="0051618A">
      <w:pPr>
        <w:widowControl w:val="0"/>
        <w:spacing w:after="0" w:line="240" w:lineRule="auto"/>
        <w:rPr>
          <w:rFonts w:ascii="Times New Roman" w:eastAsia="Times New Roman" w:hAnsi="Times New Roman" w:cs="Times New Roman"/>
          <w:color w:val="000000"/>
          <w:sz w:val="24"/>
          <w:szCs w:val="24"/>
          <w:u w:val="single"/>
        </w:rPr>
      </w:pPr>
    </w:p>
    <w:tbl>
      <w:tblPr>
        <w:tblStyle w:val="af"/>
        <w:tblW w:w="10110" w:type="dxa"/>
        <w:tblInd w:w="108" w:type="dxa"/>
        <w:tblLayout w:type="fixed"/>
        <w:tblLook w:val="0000" w:firstRow="0" w:lastRow="0" w:firstColumn="0" w:lastColumn="0" w:noHBand="0" w:noVBand="0"/>
      </w:tblPr>
      <w:tblGrid>
        <w:gridCol w:w="5083"/>
        <w:gridCol w:w="5027"/>
      </w:tblGrid>
      <w:tr w:rsidR="0051618A" w14:paraId="6D11A226" w14:textId="77777777" w:rsidTr="008E5268">
        <w:trPr>
          <w:trHeight w:val="140"/>
        </w:trPr>
        <w:tc>
          <w:tcPr>
            <w:tcW w:w="5083" w:type="dxa"/>
          </w:tcPr>
          <w:p w14:paraId="2AEADBF8"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ЗАКАЗЧИК:</w:t>
            </w:r>
          </w:p>
          <w:p w14:paraId="0F0578DC"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АНО «Фонд развития города </w:t>
            </w:r>
            <w:proofErr w:type="spellStart"/>
            <w:r>
              <w:rPr>
                <w:rFonts w:ascii="Times New Roman" w:eastAsia="Times New Roman" w:hAnsi="Times New Roman" w:cs="Times New Roman"/>
                <w:b/>
                <w:color w:val="000000"/>
                <w:sz w:val="24"/>
                <w:szCs w:val="24"/>
              </w:rPr>
              <w:t>Иннополис</w:t>
            </w:r>
            <w:proofErr w:type="spellEnd"/>
            <w:r>
              <w:rPr>
                <w:rFonts w:ascii="Times New Roman" w:eastAsia="Times New Roman" w:hAnsi="Times New Roman" w:cs="Times New Roman"/>
                <w:b/>
                <w:color w:val="000000"/>
                <w:sz w:val="24"/>
                <w:szCs w:val="24"/>
              </w:rPr>
              <w:t xml:space="preserve">»     </w:t>
            </w:r>
          </w:p>
          <w:p w14:paraId="5FFA5980"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486B94"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p>
          <w:p w14:paraId="4F53CBB4"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BAA868"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DB8CD2" w14:textId="77EA001D"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w:t>
            </w:r>
            <w:r w:rsidR="00E37258">
              <w:rPr>
                <w:rFonts w:ascii="Times New Roman" w:eastAsia="Times New Roman" w:hAnsi="Times New Roman" w:cs="Times New Roman"/>
                <w:color w:val="000000"/>
                <w:sz w:val="24"/>
                <w:szCs w:val="24"/>
              </w:rPr>
              <w:t>А.И.</w:t>
            </w:r>
            <w:r w:rsidR="00954796">
              <w:rPr>
                <w:rFonts w:ascii="Times New Roman" w:eastAsia="Times New Roman" w:hAnsi="Times New Roman" w:cs="Times New Roman"/>
                <w:color w:val="000000"/>
                <w:sz w:val="24"/>
                <w:szCs w:val="24"/>
              </w:rPr>
              <w:t xml:space="preserve"> </w:t>
            </w:r>
            <w:proofErr w:type="spellStart"/>
            <w:r w:rsidR="00E37258">
              <w:rPr>
                <w:rFonts w:ascii="Times New Roman" w:eastAsia="Times New Roman" w:hAnsi="Times New Roman" w:cs="Times New Roman"/>
                <w:color w:val="000000"/>
                <w:sz w:val="24"/>
                <w:szCs w:val="24"/>
              </w:rPr>
              <w:t>Кангин</w:t>
            </w:r>
            <w:proofErr w:type="spellEnd"/>
            <w:r>
              <w:rPr>
                <w:rFonts w:ascii="Times New Roman" w:eastAsia="Times New Roman" w:hAnsi="Times New Roman" w:cs="Times New Roman"/>
                <w:color w:val="000000"/>
                <w:sz w:val="24"/>
                <w:szCs w:val="24"/>
              </w:rPr>
              <w:t>/</w:t>
            </w:r>
          </w:p>
          <w:p w14:paraId="24B65BD6"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5027" w:type="dxa"/>
          </w:tcPr>
          <w:p w14:paraId="02EDEADA" w14:textId="77777777" w:rsidR="0051618A" w:rsidRDefault="0051618A" w:rsidP="008E52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ПОДРЯДЧИК:</w:t>
            </w:r>
          </w:p>
          <w:p w14:paraId="775592E4" w14:textId="30EFBFFB" w:rsidR="000F5DAE" w:rsidRDefault="000F5DAE" w:rsidP="000F5DAE">
            <w:pPr>
              <w:widowControl w:val="0"/>
              <w:spacing w:after="0" w:line="240" w:lineRule="auto"/>
              <w:rPr>
                <w:rFonts w:ascii="Times New Roman" w:eastAsia="Times New Roman" w:hAnsi="Times New Roman" w:cs="Times New Roman"/>
                <w:b/>
                <w:sz w:val="24"/>
                <w:szCs w:val="24"/>
              </w:rPr>
            </w:pPr>
          </w:p>
          <w:p w14:paraId="78A4D9B8" w14:textId="77777777" w:rsidR="00AA5666" w:rsidRDefault="00AA5666" w:rsidP="000F5DAE">
            <w:pPr>
              <w:widowControl w:val="0"/>
              <w:spacing w:after="0" w:line="240" w:lineRule="auto"/>
              <w:rPr>
                <w:rFonts w:ascii="Times New Roman" w:eastAsia="Times New Roman" w:hAnsi="Times New Roman" w:cs="Times New Roman"/>
                <w:sz w:val="24"/>
                <w:szCs w:val="24"/>
              </w:rPr>
            </w:pPr>
          </w:p>
          <w:p w14:paraId="44F46F0A" w14:textId="67416A5E" w:rsidR="000F5DAE" w:rsidRDefault="000F5DAE" w:rsidP="000F5DAE">
            <w:pPr>
              <w:widowControl w:val="0"/>
              <w:spacing w:after="0" w:line="240" w:lineRule="auto"/>
              <w:rPr>
                <w:rFonts w:ascii="Times New Roman" w:eastAsia="Times New Roman" w:hAnsi="Times New Roman" w:cs="Times New Roman"/>
                <w:sz w:val="24"/>
                <w:szCs w:val="24"/>
              </w:rPr>
            </w:pPr>
          </w:p>
          <w:p w14:paraId="539A822C" w14:textId="77777777" w:rsidR="00AA5666" w:rsidRDefault="00AA5666" w:rsidP="000F5DAE">
            <w:pPr>
              <w:widowControl w:val="0"/>
              <w:spacing w:after="0" w:line="240" w:lineRule="auto"/>
              <w:rPr>
                <w:rFonts w:ascii="Times New Roman" w:eastAsia="Times New Roman" w:hAnsi="Times New Roman" w:cs="Times New Roman"/>
                <w:sz w:val="24"/>
                <w:szCs w:val="24"/>
              </w:rPr>
            </w:pPr>
          </w:p>
          <w:p w14:paraId="70549B03" w14:textId="77777777" w:rsidR="000F5DAE" w:rsidRDefault="000F5DAE" w:rsidP="000F5DAE">
            <w:pPr>
              <w:widowControl w:val="0"/>
              <w:spacing w:after="0" w:line="240" w:lineRule="auto"/>
              <w:rPr>
                <w:rFonts w:ascii="Times New Roman" w:eastAsia="Times New Roman" w:hAnsi="Times New Roman" w:cs="Times New Roman"/>
                <w:sz w:val="24"/>
                <w:szCs w:val="24"/>
              </w:rPr>
            </w:pPr>
          </w:p>
          <w:p w14:paraId="7C5752F5" w14:textId="22841F9C" w:rsidR="0051618A" w:rsidRDefault="000F5DAE" w:rsidP="000F5DA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AA5666">
              <w:rPr>
                <w:rFonts w:ascii="Times New Roman" w:eastAsia="Times New Roman" w:hAnsi="Times New Roman" w:cs="Times New Roman"/>
                <w:sz w:val="24"/>
                <w:szCs w:val="24"/>
              </w:rPr>
              <w:t xml:space="preserve">______________ </w:t>
            </w:r>
            <w:r>
              <w:rPr>
                <w:rFonts w:ascii="Times New Roman" w:eastAsia="Times New Roman" w:hAnsi="Times New Roman" w:cs="Times New Roman"/>
                <w:sz w:val="24"/>
                <w:szCs w:val="24"/>
              </w:rPr>
              <w:t>/</w:t>
            </w:r>
          </w:p>
          <w:p w14:paraId="3D166FD3" w14:textId="77777777" w:rsidR="0051618A" w:rsidRDefault="0051618A" w:rsidP="008E5268">
            <w:pPr>
              <w:widowControl w:val="0"/>
              <w:spacing w:after="0" w:line="240" w:lineRule="auto"/>
              <w:rPr>
                <w:rFonts w:ascii="Times New Roman" w:eastAsia="Times New Roman" w:hAnsi="Times New Roman" w:cs="Times New Roman"/>
                <w:sz w:val="24"/>
                <w:szCs w:val="24"/>
              </w:rPr>
            </w:pPr>
          </w:p>
          <w:p w14:paraId="20CCD4EF" w14:textId="77777777" w:rsidR="0051618A" w:rsidRDefault="0051618A" w:rsidP="008E5268">
            <w:pPr>
              <w:widowControl w:val="0"/>
              <w:spacing w:after="0" w:line="240" w:lineRule="auto"/>
              <w:rPr>
                <w:rFonts w:ascii="Times New Roman" w:eastAsia="Times New Roman" w:hAnsi="Times New Roman" w:cs="Times New Roman"/>
                <w:sz w:val="24"/>
                <w:szCs w:val="24"/>
              </w:rPr>
            </w:pPr>
          </w:p>
        </w:tc>
      </w:tr>
    </w:tbl>
    <w:p w14:paraId="25C9728A" w14:textId="77777777" w:rsidR="0051618A" w:rsidRDefault="0051618A" w:rsidP="00E37258">
      <w:pPr>
        <w:spacing w:after="0" w:line="240" w:lineRule="auto"/>
        <w:rPr>
          <w:rFonts w:ascii="Times New Roman" w:eastAsia="Times New Roman" w:hAnsi="Times New Roman" w:cs="Times New Roman"/>
          <w:sz w:val="24"/>
          <w:szCs w:val="24"/>
          <w:u w:val="single"/>
        </w:rPr>
      </w:pPr>
    </w:p>
    <w:sectPr w:rsidR="0051618A" w:rsidSect="00A81197">
      <w:pgSz w:w="11906" w:h="16838"/>
      <w:pgMar w:top="851" w:right="707" w:bottom="567" w:left="1134" w:header="720" w:footer="12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CC875" w14:textId="77777777" w:rsidR="0045061B" w:rsidRDefault="0045061B">
      <w:pPr>
        <w:spacing w:after="0" w:line="240" w:lineRule="auto"/>
      </w:pPr>
      <w:r>
        <w:separator/>
      </w:r>
    </w:p>
  </w:endnote>
  <w:endnote w:type="continuationSeparator" w:id="0">
    <w:p w14:paraId="56CDC3C5" w14:textId="77777777" w:rsidR="0045061B" w:rsidRDefault="0045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4716" w14:textId="77777777" w:rsidR="005968B0" w:rsidRDefault="005968B0">
    <w:pPr>
      <w:pBdr>
        <w:top w:val="nil"/>
        <w:left w:val="nil"/>
        <w:bottom w:val="nil"/>
        <w:right w:val="nil"/>
        <w:between w:val="nil"/>
      </w:pBdr>
      <w:tabs>
        <w:tab w:val="center" w:pos="4677"/>
        <w:tab w:val="right" w:pos="9355"/>
      </w:tabs>
      <w:spacing w:after="0" w:line="240" w:lineRule="auto"/>
      <w:jc w:val="right"/>
      <w:rPr>
        <w:color w:val="000000"/>
      </w:rPr>
    </w:pPr>
  </w:p>
  <w:p w14:paraId="38A31120" w14:textId="77777777" w:rsidR="005968B0" w:rsidRDefault="005968B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8E14F" w14:textId="77777777" w:rsidR="0045061B" w:rsidRDefault="0045061B">
      <w:pPr>
        <w:spacing w:after="0" w:line="240" w:lineRule="auto"/>
      </w:pPr>
      <w:r>
        <w:separator/>
      </w:r>
    </w:p>
  </w:footnote>
  <w:footnote w:type="continuationSeparator" w:id="0">
    <w:p w14:paraId="79F69E8C" w14:textId="77777777" w:rsidR="0045061B" w:rsidRDefault="0045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AB3D" w14:textId="50BC624D" w:rsidR="005968B0" w:rsidRDefault="005968B0" w:rsidP="008259D9">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ПРОЕКТ ДОГОВОРА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3144"/>
    <w:multiLevelType w:val="hybridMultilevel"/>
    <w:tmpl w:val="99549D12"/>
    <w:lvl w:ilvl="0" w:tplc="8F22A038">
      <w:start w:val="1"/>
      <w:numFmt w:val="russianLower"/>
      <w:lvlText w:val="%1)"/>
      <w:lvlJc w:val="left"/>
      <w:pPr>
        <w:ind w:left="785" w:hanging="360"/>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 w15:restartNumberingAfterBreak="0">
    <w:nsid w:val="14E70B73"/>
    <w:multiLevelType w:val="multilevel"/>
    <w:tmpl w:val="FAE01B36"/>
    <w:lvl w:ilvl="0">
      <w:start w:val="4"/>
      <w:numFmt w:val="decimal"/>
      <w:lvlText w:val="%1."/>
      <w:lvlJc w:val="left"/>
      <w:pPr>
        <w:ind w:left="408" w:hanging="408"/>
      </w:pPr>
      <w:rPr>
        <w:b/>
      </w:rPr>
    </w:lvl>
    <w:lvl w:ilvl="1">
      <w:start w:val="1"/>
      <w:numFmt w:val="decimal"/>
      <w:lvlText w:val="%1.%2."/>
      <w:lvlJc w:val="left"/>
      <w:pPr>
        <w:ind w:left="1454" w:hanging="720"/>
      </w:pPr>
      <w:rPr>
        <w:b w:val="0"/>
      </w:rPr>
    </w:lvl>
    <w:lvl w:ilvl="2">
      <w:start w:val="1"/>
      <w:numFmt w:val="decimal"/>
      <w:lvlText w:val="%1.%2.%3."/>
      <w:lvlJc w:val="left"/>
      <w:pPr>
        <w:ind w:left="1571" w:hanging="720"/>
      </w:pPr>
      <w:rPr>
        <w:b w:val="0"/>
      </w:rPr>
    </w:lvl>
    <w:lvl w:ilvl="3">
      <w:start w:val="1"/>
      <w:numFmt w:val="decimal"/>
      <w:lvlText w:val="%1.%2.%3.%4."/>
      <w:lvlJc w:val="left"/>
      <w:pPr>
        <w:ind w:left="3282" w:hanging="1080"/>
      </w:pPr>
    </w:lvl>
    <w:lvl w:ilvl="4">
      <w:start w:val="1"/>
      <w:numFmt w:val="decimal"/>
      <w:lvlText w:val="%1.%2.%3.%4.%5."/>
      <w:lvlJc w:val="left"/>
      <w:pPr>
        <w:ind w:left="4016" w:hanging="1080"/>
      </w:pPr>
    </w:lvl>
    <w:lvl w:ilvl="5">
      <w:start w:val="1"/>
      <w:numFmt w:val="decimal"/>
      <w:lvlText w:val="%1.%2.%3.%4.%5.%6."/>
      <w:lvlJc w:val="left"/>
      <w:pPr>
        <w:ind w:left="5110" w:hanging="1440"/>
      </w:pPr>
    </w:lvl>
    <w:lvl w:ilvl="6">
      <w:start w:val="1"/>
      <w:numFmt w:val="decimal"/>
      <w:lvlText w:val="%1.%2.%3.%4.%5.%6.%7."/>
      <w:lvlJc w:val="left"/>
      <w:pPr>
        <w:ind w:left="5844" w:hanging="1440"/>
      </w:pPr>
    </w:lvl>
    <w:lvl w:ilvl="7">
      <w:start w:val="1"/>
      <w:numFmt w:val="decimal"/>
      <w:lvlText w:val="%1.%2.%3.%4.%5.%6.%7.%8."/>
      <w:lvlJc w:val="left"/>
      <w:pPr>
        <w:ind w:left="6938" w:hanging="1800"/>
      </w:pPr>
    </w:lvl>
    <w:lvl w:ilvl="8">
      <w:start w:val="1"/>
      <w:numFmt w:val="decimal"/>
      <w:lvlText w:val="%1.%2.%3.%4.%5.%6.%7.%8.%9."/>
      <w:lvlJc w:val="left"/>
      <w:pPr>
        <w:ind w:left="7672" w:hanging="1800"/>
      </w:pPr>
    </w:lvl>
  </w:abstractNum>
  <w:abstractNum w:abstractNumId="2" w15:restartNumberingAfterBreak="0">
    <w:nsid w:val="23D67E0C"/>
    <w:multiLevelType w:val="hybridMultilevel"/>
    <w:tmpl w:val="8438CBAE"/>
    <w:lvl w:ilvl="0" w:tplc="EA3EE5A4">
      <w:start w:val="1"/>
      <w:numFmt w:val="decimal"/>
      <w:lvlText w:val="%1."/>
      <w:lvlJc w:val="left"/>
      <w:pPr>
        <w:ind w:left="643" w:hanging="360"/>
      </w:pPr>
      <w:rPr>
        <w:rFonts w:cs="Times New Roman"/>
        <w:strike w:val="0"/>
      </w:rPr>
    </w:lvl>
    <w:lvl w:ilvl="1" w:tplc="04190019">
      <w:start w:val="1"/>
      <w:numFmt w:val="lowerLetter"/>
      <w:lvlText w:val="%2."/>
      <w:lvlJc w:val="left"/>
      <w:pPr>
        <w:ind w:left="1621" w:hanging="360"/>
      </w:pPr>
      <w:rPr>
        <w:rFonts w:cs="Times New Roman"/>
      </w:rPr>
    </w:lvl>
    <w:lvl w:ilvl="2" w:tplc="0419001B">
      <w:start w:val="1"/>
      <w:numFmt w:val="lowerRoman"/>
      <w:lvlText w:val="%3."/>
      <w:lvlJc w:val="right"/>
      <w:pPr>
        <w:ind w:left="2341" w:hanging="180"/>
      </w:pPr>
      <w:rPr>
        <w:rFonts w:cs="Times New Roman"/>
      </w:rPr>
    </w:lvl>
    <w:lvl w:ilvl="3" w:tplc="0419000F">
      <w:start w:val="1"/>
      <w:numFmt w:val="decimal"/>
      <w:lvlText w:val="%4."/>
      <w:lvlJc w:val="left"/>
      <w:pPr>
        <w:ind w:left="3061" w:hanging="360"/>
      </w:pPr>
      <w:rPr>
        <w:rFonts w:cs="Times New Roman"/>
      </w:rPr>
    </w:lvl>
    <w:lvl w:ilvl="4" w:tplc="04190019">
      <w:start w:val="1"/>
      <w:numFmt w:val="lowerLetter"/>
      <w:lvlText w:val="%5."/>
      <w:lvlJc w:val="left"/>
      <w:pPr>
        <w:ind w:left="3781" w:hanging="360"/>
      </w:pPr>
      <w:rPr>
        <w:rFonts w:cs="Times New Roman"/>
      </w:rPr>
    </w:lvl>
    <w:lvl w:ilvl="5" w:tplc="0419001B">
      <w:start w:val="1"/>
      <w:numFmt w:val="lowerRoman"/>
      <w:lvlText w:val="%6."/>
      <w:lvlJc w:val="right"/>
      <w:pPr>
        <w:ind w:left="4501" w:hanging="180"/>
      </w:pPr>
      <w:rPr>
        <w:rFonts w:cs="Times New Roman"/>
      </w:rPr>
    </w:lvl>
    <w:lvl w:ilvl="6" w:tplc="0419000F">
      <w:start w:val="1"/>
      <w:numFmt w:val="decimal"/>
      <w:lvlText w:val="%7."/>
      <w:lvlJc w:val="left"/>
      <w:pPr>
        <w:ind w:left="5221" w:hanging="360"/>
      </w:pPr>
      <w:rPr>
        <w:rFonts w:cs="Times New Roman"/>
      </w:rPr>
    </w:lvl>
    <w:lvl w:ilvl="7" w:tplc="04190019">
      <w:start w:val="1"/>
      <w:numFmt w:val="lowerLetter"/>
      <w:lvlText w:val="%8."/>
      <w:lvlJc w:val="left"/>
      <w:pPr>
        <w:ind w:left="5941" w:hanging="360"/>
      </w:pPr>
      <w:rPr>
        <w:rFonts w:cs="Times New Roman"/>
      </w:rPr>
    </w:lvl>
    <w:lvl w:ilvl="8" w:tplc="0419001B">
      <w:start w:val="1"/>
      <w:numFmt w:val="lowerRoman"/>
      <w:lvlText w:val="%9."/>
      <w:lvlJc w:val="right"/>
      <w:pPr>
        <w:ind w:left="6661" w:hanging="180"/>
      </w:pPr>
      <w:rPr>
        <w:rFonts w:cs="Times New Roman"/>
      </w:rPr>
    </w:lvl>
  </w:abstractNum>
  <w:abstractNum w:abstractNumId="3" w15:restartNumberingAfterBreak="0">
    <w:nsid w:val="2A80202E"/>
    <w:multiLevelType w:val="multilevel"/>
    <w:tmpl w:val="E970105E"/>
    <w:lvl w:ilvl="0">
      <w:start w:val="1"/>
      <w:numFmt w:val="decimal"/>
      <w:lvlText w:val="%1."/>
      <w:lvlJc w:val="left"/>
      <w:pPr>
        <w:ind w:left="780" w:hanging="420"/>
      </w:pPr>
      <w:rPr>
        <w:rFonts w:cs="Times New Roman" w:hint="default"/>
      </w:rPr>
    </w:lvl>
    <w:lvl w:ilvl="1">
      <w:start w:val="1"/>
      <w:numFmt w:val="decimal"/>
      <w:isLgl/>
      <w:lvlText w:val="%1.%2."/>
      <w:lvlJc w:val="left"/>
      <w:pPr>
        <w:ind w:left="720"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39C2A02"/>
    <w:multiLevelType w:val="multilevel"/>
    <w:tmpl w:val="B46C3A66"/>
    <w:lvl w:ilvl="0">
      <w:start w:val="1"/>
      <w:numFmt w:val="bullet"/>
      <w:lvlText w:val="●"/>
      <w:lvlJc w:val="left"/>
      <w:pPr>
        <w:ind w:left="1106" w:hanging="360"/>
      </w:pPr>
      <w:rPr>
        <w:rFonts w:ascii="Noto Sans Symbols" w:eastAsia="Noto Sans Symbols" w:hAnsi="Noto Sans Symbols" w:cs="Noto Sans Symbols"/>
        <w:color w:val="000000"/>
        <w:sz w:val="18"/>
        <w:szCs w:val="18"/>
        <w:vertAlign w:val="baseline"/>
      </w:rPr>
    </w:lvl>
    <w:lvl w:ilvl="1">
      <w:start w:val="1"/>
      <w:numFmt w:val="bullet"/>
      <w:lvlText w:val="o"/>
      <w:lvlJc w:val="left"/>
      <w:pPr>
        <w:ind w:left="1645" w:hanging="360"/>
      </w:pPr>
      <w:rPr>
        <w:rFonts w:ascii="Courier New" w:eastAsia="Courier New" w:hAnsi="Courier New" w:cs="Courier New"/>
        <w:vertAlign w:val="baseline"/>
      </w:rPr>
    </w:lvl>
    <w:lvl w:ilvl="2">
      <w:start w:val="1"/>
      <w:numFmt w:val="bullet"/>
      <w:pStyle w:val="Heading2Plain"/>
      <w:lvlText w:val="▪"/>
      <w:lvlJc w:val="left"/>
      <w:pPr>
        <w:ind w:left="2365" w:hanging="360"/>
      </w:pPr>
      <w:rPr>
        <w:rFonts w:ascii="Noto Sans Symbols" w:eastAsia="Noto Sans Symbols" w:hAnsi="Noto Sans Symbols" w:cs="Noto Sans Symbols"/>
        <w:vertAlign w:val="baseline"/>
      </w:rPr>
    </w:lvl>
    <w:lvl w:ilvl="3">
      <w:start w:val="1"/>
      <w:numFmt w:val="bullet"/>
      <w:lvlText w:val="●"/>
      <w:lvlJc w:val="left"/>
      <w:pPr>
        <w:ind w:left="3085" w:hanging="360"/>
      </w:pPr>
      <w:rPr>
        <w:rFonts w:ascii="Noto Sans Symbols" w:eastAsia="Noto Sans Symbols" w:hAnsi="Noto Sans Symbols" w:cs="Noto Sans Symbols"/>
        <w:vertAlign w:val="baseline"/>
      </w:rPr>
    </w:lvl>
    <w:lvl w:ilvl="4">
      <w:start w:val="1"/>
      <w:numFmt w:val="bullet"/>
      <w:lvlText w:val="o"/>
      <w:lvlJc w:val="left"/>
      <w:pPr>
        <w:ind w:left="3805" w:hanging="360"/>
      </w:pPr>
      <w:rPr>
        <w:rFonts w:ascii="Courier New" w:eastAsia="Courier New" w:hAnsi="Courier New" w:cs="Courier New"/>
        <w:vertAlign w:val="baseline"/>
      </w:rPr>
    </w:lvl>
    <w:lvl w:ilvl="5">
      <w:start w:val="1"/>
      <w:numFmt w:val="bullet"/>
      <w:lvlText w:val="▪"/>
      <w:lvlJc w:val="left"/>
      <w:pPr>
        <w:ind w:left="4525" w:hanging="360"/>
      </w:pPr>
      <w:rPr>
        <w:rFonts w:ascii="Noto Sans Symbols" w:eastAsia="Noto Sans Symbols" w:hAnsi="Noto Sans Symbols" w:cs="Noto Sans Symbols"/>
        <w:vertAlign w:val="baseline"/>
      </w:rPr>
    </w:lvl>
    <w:lvl w:ilvl="6">
      <w:start w:val="1"/>
      <w:numFmt w:val="bullet"/>
      <w:lvlText w:val="●"/>
      <w:lvlJc w:val="left"/>
      <w:pPr>
        <w:ind w:left="5245" w:hanging="360"/>
      </w:pPr>
      <w:rPr>
        <w:rFonts w:ascii="Noto Sans Symbols" w:eastAsia="Noto Sans Symbols" w:hAnsi="Noto Sans Symbols" w:cs="Noto Sans Symbols"/>
        <w:vertAlign w:val="baseline"/>
      </w:rPr>
    </w:lvl>
    <w:lvl w:ilvl="7">
      <w:start w:val="1"/>
      <w:numFmt w:val="bullet"/>
      <w:lvlText w:val="o"/>
      <w:lvlJc w:val="left"/>
      <w:pPr>
        <w:ind w:left="5965" w:hanging="360"/>
      </w:pPr>
      <w:rPr>
        <w:rFonts w:ascii="Courier New" w:eastAsia="Courier New" w:hAnsi="Courier New" w:cs="Courier New"/>
        <w:vertAlign w:val="baseline"/>
      </w:rPr>
    </w:lvl>
    <w:lvl w:ilvl="8">
      <w:start w:val="1"/>
      <w:numFmt w:val="bullet"/>
      <w:lvlText w:val="▪"/>
      <w:lvlJc w:val="left"/>
      <w:pPr>
        <w:ind w:left="6685" w:hanging="360"/>
      </w:pPr>
      <w:rPr>
        <w:rFonts w:ascii="Noto Sans Symbols" w:eastAsia="Noto Sans Symbols" w:hAnsi="Noto Sans Symbols" w:cs="Noto Sans Symbols"/>
        <w:vertAlign w:val="baseline"/>
      </w:rPr>
    </w:lvl>
  </w:abstractNum>
  <w:abstractNum w:abstractNumId="5" w15:restartNumberingAfterBreak="0">
    <w:nsid w:val="44786626"/>
    <w:multiLevelType w:val="hybridMultilevel"/>
    <w:tmpl w:val="92A2D552"/>
    <w:lvl w:ilvl="0" w:tplc="12E8B724">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6" w15:restartNumberingAfterBreak="0">
    <w:nsid w:val="4AC117CB"/>
    <w:multiLevelType w:val="hybridMultilevel"/>
    <w:tmpl w:val="EB9AF6CA"/>
    <w:lvl w:ilvl="0" w:tplc="2710D936">
      <w:start w:val="1"/>
      <w:numFmt w:val="decimal"/>
      <w:lvlText w:val="%1."/>
      <w:lvlJc w:val="left"/>
      <w:pPr>
        <w:ind w:left="981" w:hanging="360"/>
      </w:pPr>
      <w:rPr>
        <w:color w:val="auto"/>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7" w15:restartNumberingAfterBreak="0">
    <w:nsid w:val="53ED673E"/>
    <w:multiLevelType w:val="hybridMultilevel"/>
    <w:tmpl w:val="23E69004"/>
    <w:lvl w:ilvl="0" w:tplc="E2CA057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8" w15:restartNumberingAfterBreak="0">
    <w:nsid w:val="574379B1"/>
    <w:multiLevelType w:val="hybridMultilevel"/>
    <w:tmpl w:val="9416AB2E"/>
    <w:lvl w:ilvl="0" w:tplc="3948CE08">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5D84A45"/>
    <w:multiLevelType w:val="multilevel"/>
    <w:tmpl w:val="8FBC99FE"/>
    <w:lvl w:ilvl="0">
      <w:start w:val="1"/>
      <w:numFmt w:val="decimal"/>
      <w:lvlText w:val="%1."/>
      <w:lvlJc w:val="left"/>
      <w:pPr>
        <w:ind w:left="720" w:hanging="360"/>
      </w:pPr>
    </w:lvl>
    <w:lvl w:ilvl="1">
      <w:start w:val="1"/>
      <w:numFmt w:val="decimal"/>
      <w:lvlText w:val="%1.%2."/>
      <w:lvlJc w:val="left"/>
      <w:pPr>
        <w:ind w:left="1267" w:hanging="720"/>
      </w:pPr>
      <w:rPr>
        <w:rFonts w:ascii="Times New Roman" w:hAnsi="Times New Roman" w:cs="Times New Roman" w:hint="default"/>
        <w:sz w:val="24"/>
        <w:szCs w:val="24"/>
      </w:rPr>
    </w:lvl>
    <w:lvl w:ilvl="2">
      <w:start w:val="4"/>
      <w:numFmt w:val="decimal"/>
      <w:lvlText w:val="%3."/>
      <w:lvlJc w:val="left"/>
      <w:pPr>
        <w:ind w:left="1454" w:hanging="720"/>
      </w:pPr>
    </w:lvl>
    <w:lvl w:ilvl="3">
      <w:start w:val="1"/>
      <w:numFmt w:val="decimal"/>
      <w:lvlText w:val="%1.%2.%3.%4."/>
      <w:lvlJc w:val="left"/>
      <w:pPr>
        <w:ind w:left="2001" w:hanging="1080"/>
      </w:pPr>
    </w:lvl>
    <w:lvl w:ilvl="4">
      <w:start w:val="1"/>
      <w:numFmt w:val="decimal"/>
      <w:lvlText w:val="%1.%2.%3.%4.%5."/>
      <w:lvlJc w:val="left"/>
      <w:pPr>
        <w:ind w:left="2188" w:hanging="1080"/>
      </w:pPr>
    </w:lvl>
    <w:lvl w:ilvl="5">
      <w:start w:val="1"/>
      <w:numFmt w:val="decimal"/>
      <w:lvlText w:val="%1.%2.%3.%4.%5.%6."/>
      <w:lvlJc w:val="left"/>
      <w:pPr>
        <w:ind w:left="2735" w:hanging="1440"/>
      </w:pPr>
    </w:lvl>
    <w:lvl w:ilvl="6">
      <w:start w:val="1"/>
      <w:numFmt w:val="decimal"/>
      <w:lvlText w:val="%1.%2.%3.%4.%5.%6.%7."/>
      <w:lvlJc w:val="left"/>
      <w:pPr>
        <w:ind w:left="2922" w:hanging="1440"/>
      </w:pPr>
    </w:lvl>
    <w:lvl w:ilvl="7">
      <w:start w:val="1"/>
      <w:numFmt w:val="decimal"/>
      <w:lvlText w:val="%1.%2.%3.%4.%5.%6.%7.%8."/>
      <w:lvlJc w:val="left"/>
      <w:pPr>
        <w:ind w:left="3469" w:hanging="1800"/>
      </w:pPr>
    </w:lvl>
    <w:lvl w:ilvl="8">
      <w:start w:val="1"/>
      <w:numFmt w:val="decimal"/>
      <w:lvlText w:val="%1.%2.%3.%4.%5.%6.%7.%8.%9."/>
      <w:lvlJc w:val="left"/>
      <w:pPr>
        <w:ind w:left="3656" w:hanging="1799"/>
      </w:pPr>
    </w:lvl>
  </w:abstractNum>
  <w:num w:numId="1">
    <w:abstractNumId w:val="9"/>
  </w:num>
  <w:num w:numId="2">
    <w:abstractNumId w:val="1"/>
  </w:num>
  <w:num w:numId="3">
    <w:abstractNumId w:val="4"/>
  </w:num>
  <w:num w:numId="4">
    <w:abstractNumId w:val="7"/>
  </w:num>
  <w:num w:numId="5">
    <w:abstractNumId w:val="8"/>
  </w:num>
  <w:num w:numId="6">
    <w:abstractNumId w:val="5"/>
  </w:num>
  <w:num w:numId="7">
    <w:abstractNumId w:val="6"/>
  </w:num>
  <w:num w:numId="8">
    <w:abstractNumId w:val="3"/>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E3"/>
    <w:rsid w:val="00007D7E"/>
    <w:rsid w:val="0001541A"/>
    <w:rsid w:val="00047348"/>
    <w:rsid w:val="0005423F"/>
    <w:rsid w:val="000B580A"/>
    <w:rsid w:val="000D7162"/>
    <w:rsid w:val="000F266B"/>
    <w:rsid w:val="000F5DAE"/>
    <w:rsid w:val="00101D03"/>
    <w:rsid w:val="00116ADB"/>
    <w:rsid w:val="001234FD"/>
    <w:rsid w:val="00123CF8"/>
    <w:rsid w:val="00130401"/>
    <w:rsid w:val="00157288"/>
    <w:rsid w:val="00160A90"/>
    <w:rsid w:val="001673B0"/>
    <w:rsid w:val="00174909"/>
    <w:rsid w:val="001964B5"/>
    <w:rsid w:val="001B2F9A"/>
    <w:rsid w:val="001C1D87"/>
    <w:rsid w:val="001C1E5B"/>
    <w:rsid w:val="001D3248"/>
    <w:rsid w:val="001E4EF7"/>
    <w:rsid w:val="001E7914"/>
    <w:rsid w:val="001F3BAF"/>
    <w:rsid w:val="00201CC5"/>
    <w:rsid w:val="00211C26"/>
    <w:rsid w:val="00213B92"/>
    <w:rsid w:val="00214A7C"/>
    <w:rsid w:val="00216EF1"/>
    <w:rsid w:val="00217E53"/>
    <w:rsid w:val="002207B3"/>
    <w:rsid w:val="002324F6"/>
    <w:rsid w:val="00262EA4"/>
    <w:rsid w:val="00270B0F"/>
    <w:rsid w:val="002712E7"/>
    <w:rsid w:val="0027308B"/>
    <w:rsid w:val="00274FF3"/>
    <w:rsid w:val="00275EE3"/>
    <w:rsid w:val="00275F97"/>
    <w:rsid w:val="00284FB0"/>
    <w:rsid w:val="002A34DD"/>
    <w:rsid w:val="002A6555"/>
    <w:rsid w:val="002B2FE5"/>
    <w:rsid w:val="002E1C37"/>
    <w:rsid w:val="002E31E2"/>
    <w:rsid w:val="002E44CE"/>
    <w:rsid w:val="002F46D1"/>
    <w:rsid w:val="0030312F"/>
    <w:rsid w:val="00310E2F"/>
    <w:rsid w:val="003200DB"/>
    <w:rsid w:val="00327DE5"/>
    <w:rsid w:val="0036283C"/>
    <w:rsid w:val="00376209"/>
    <w:rsid w:val="003778BD"/>
    <w:rsid w:val="00380926"/>
    <w:rsid w:val="003A1423"/>
    <w:rsid w:val="003A49B6"/>
    <w:rsid w:val="003A4D06"/>
    <w:rsid w:val="003B6156"/>
    <w:rsid w:val="003C041A"/>
    <w:rsid w:val="003E6A15"/>
    <w:rsid w:val="00402A19"/>
    <w:rsid w:val="0044362D"/>
    <w:rsid w:val="004469C3"/>
    <w:rsid w:val="0045061B"/>
    <w:rsid w:val="00455D4F"/>
    <w:rsid w:val="00464093"/>
    <w:rsid w:val="0047398B"/>
    <w:rsid w:val="004746FD"/>
    <w:rsid w:val="004838D8"/>
    <w:rsid w:val="00492682"/>
    <w:rsid w:val="00494DDC"/>
    <w:rsid w:val="00494E34"/>
    <w:rsid w:val="004D05DB"/>
    <w:rsid w:val="004D44D6"/>
    <w:rsid w:val="004E031A"/>
    <w:rsid w:val="004E16D6"/>
    <w:rsid w:val="004E63ED"/>
    <w:rsid w:val="0051266D"/>
    <w:rsid w:val="0051618A"/>
    <w:rsid w:val="005221FA"/>
    <w:rsid w:val="00526B2A"/>
    <w:rsid w:val="00541C9C"/>
    <w:rsid w:val="005467EA"/>
    <w:rsid w:val="0055112B"/>
    <w:rsid w:val="00551519"/>
    <w:rsid w:val="0056040D"/>
    <w:rsid w:val="00580F4E"/>
    <w:rsid w:val="005813E5"/>
    <w:rsid w:val="005963E0"/>
    <w:rsid w:val="005968B0"/>
    <w:rsid w:val="0059722E"/>
    <w:rsid w:val="0059722F"/>
    <w:rsid w:val="005B394D"/>
    <w:rsid w:val="005B5318"/>
    <w:rsid w:val="005B70CA"/>
    <w:rsid w:val="005C6BEC"/>
    <w:rsid w:val="005E6FAF"/>
    <w:rsid w:val="0062031E"/>
    <w:rsid w:val="006270AC"/>
    <w:rsid w:val="00671151"/>
    <w:rsid w:val="00673457"/>
    <w:rsid w:val="00686CBA"/>
    <w:rsid w:val="006A5460"/>
    <w:rsid w:val="006D562C"/>
    <w:rsid w:val="006E3DD4"/>
    <w:rsid w:val="006E60CA"/>
    <w:rsid w:val="007057BD"/>
    <w:rsid w:val="00706CD4"/>
    <w:rsid w:val="00711391"/>
    <w:rsid w:val="00723EF6"/>
    <w:rsid w:val="00726414"/>
    <w:rsid w:val="00726CF3"/>
    <w:rsid w:val="0073466B"/>
    <w:rsid w:val="00734D12"/>
    <w:rsid w:val="00794732"/>
    <w:rsid w:val="00796348"/>
    <w:rsid w:val="007C1B89"/>
    <w:rsid w:val="007F6D16"/>
    <w:rsid w:val="008166EA"/>
    <w:rsid w:val="00816C93"/>
    <w:rsid w:val="00820988"/>
    <w:rsid w:val="008259D9"/>
    <w:rsid w:val="00826846"/>
    <w:rsid w:val="00842CB4"/>
    <w:rsid w:val="008443DE"/>
    <w:rsid w:val="00856374"/>
    <w:rsid w:val="008657BC"/>
    <w:rsid w:val="00884CEF"/>
    <w:rsid w:val="008A3F48"/>
    <w:rsid w:val="008C595D"/>
    <w:rsid w:val="008E1D5F"/>
    <w:rsid w:val="008E1DDC"/>
    <w:rsid w:val="008E5268"/>
    <w:rsid w:val="008F2C33"/>
    <w:rsid w:val="00901A4C"/>
    <w:rsid w:val="00903388"/>
    <w:rsid w:val="0092017A"/>
    <w:rsid w:val="00921FD9"/>
    <w:rsid w:val="00934802"/>
    <w:rsid w:val="00944C75"/>
    <w:rsid w:val="009523CD"/>
    <w:rsid w:val="00954796"/>
    <w:rsid w:val="009572EC"/>
    <w:rsid w:val="00957873"/>
    <w:rsid w:val="00965658"/>
    <w:rsid w:val="009C125B"/>
    <w:rsid w:val="009D1FBC"/>
    <w:rsid w:val="009F1453"/>
    <w:rsid w:val="009F663A"/>
    <w:rsid w:val="00A05336"/>
    <w:rsid w:val="00A13AED"/>
    <w:rsid w:val="00A410F2"/>
    <w:rsid w:val="00A42CF8"/>
    <w:rsid w:val="00A500C0"/>
    <w:rsid w:val="00A5758D"/>
    <w:rsid w:val="00A63A6C"/>
    <w:rsid w:val="00A81197"/>
    <w:rsid w:val="00A82B43"/>
    <w:rsid w:val="00A91628"/>
    <w:rsid w:val="00A94F85"/>
    <w:rsid w:val="00A975B0"/>
    <w:rsid w:val="00AA5666"/>
    <w:rsid w:val="00AA6B81"/>
    <w:rsid w:val="00AB5CC1"/>
    <w:rsid w:val="00AB687A"/>
    <w:rsid w:val="00AC218A"/>
    <w:rsid w:val="00AD084D"/>
    <w:rsid w:val="00AE2786"/>
    <w:rsid w:val="00AE4628"/>
    <w:rsid w:val="00AE4668"/>
    <w:rsid w:val="00B10961"/>
    <w:rsid w:val="00B232E3"/>
    <w:rsid w:val="00B44A53"/>
    <w:rsid w:val="00B4675F"/>
    <w:rsid w:val="00B54910"/>
    <w:rsid w:val="00B56888"/>
    <w:rsid w:val="00B57884"/>
    <w:rsid w:val="00B60B3A"/>
    <w:rsid w:val="00B62FF2"/>
    <w:rsid w:val="00B760CC"/>
    <w:rsid w:val="00BA61E4"/>
    <w:rsid w:val="00BC2840"/>
    <w:rsid w:val="00BD6088"/>
    <w:rsid w:val="00BE1929"/>
    <w:rsid w:val="00BF3865"/>
    <w:rsid w:val="00BF5E7D"/>
    <w:rsid w:val="00C4315F"/>
    <w:rsid w:val="00C64E7E"/>
    <w:rsid w:val="00C81FA8"/>
    <w:rsid w:val="00C95ECF"/>
    <w:rsid w:val="00CA0B24"/>
    <w:rsid w:val="00CC7B1E"/>
    <w:rsid w:val="00CD0B98"/>
    <w:rsid w:val="00CD4700"/>
    <w:rsid w:val="00CD4EE0"/>
    <w:rsid w:val="00CF783D"/>
    <w:rsid w:val="00D323D0"/>
    <w:rsid w:val="00D44C57"/>
    <w:rsid w:val="00D53549"/>
    <w:rsid w:val="00D60AC1"/>
    <w:rsid w:val="00D74F3B"/>
    <w:rsid w:val="00D77017"/>
    <w:rsid w:val="00DA0585"/>
    <w:rsid w:val="00DB4D33"/>
    <w:rsid w:val="00DC4F12"/>
    <w:rsid w:val="00DC5D08"/>
    <w:rsid w:val="00DD504E"/>
    <w:rsid w:val="00DD5FC3"/>
    <w:rsid w:val="00DF60A3"/>
    <w:rsid w:val="00E15AEB"/>
    <w:rsid w:val="00E15D41"/>
    <w:rsid w:val="00E35E4C"/>
    <w:rsid w:val="00E37258"/>
    <w:rsid w:val="00E46F93"/>
    <w:rsid w:val="00E472D2"/>
    <w:rsid w:val="00E74162"/>
    <w:rsid w:val="00E93775"/>
    <w:rsid w:val="00E97AC3"/>
    <w:rsid w:val="00EA3CE5"/>
    <w:rsid w:val="00EB74A5"/>
    <w:rsid w:val="00EC3249"/>
    <w:rsid w:val="00EE7F4A"/>
    <w:rsid w:val="00EF3B2D"/>
    <w:rsid w:val="00F007CC"/>
    <w:rsid w:val="00F15C23"/>
    <w:rsid w:val="00F4482D"/>
    <w:rsid w:val="00F47D90"/>
    <w:rsid w:val="00F77E9B"/>
    <w:rsid w:val="00F857CA"/>
    <w:rsid w:val="00F95597"/>
    <w:rsid w:val="00FA2AAE"/>
    <w:rsid w:val="00FB32F3"/>
    <w:rsid w:val="00FB4BBE"/>
    <w:rsid w:val="00FD65EF"/>
    <w:rsid w:val="00FD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A56E"/>
  <w15:docId w15:val="{6FE7ADA8-D3F8-41D6-BF4E-23D4440D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5DAE"/>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uiPriority w:val="9"/>
    <w:qFormat/>
    <w:pPr>
      <w:spacing w:before="100" w:after="100" w:line="240" w:lineRule="auto"/>
      <w:outlineLvl w:val="0"/>
    </w:pPr>
    <w:rPr>
      <w:rFonts w:ascii="Times New Roman" w:eastAsia="Times New Roman" w:hAnsi="Times New Roman" w:cs="Times New Roman"/>
      <w:b/>
      <w:sz w:val="48"/>
      <w:szCs w:val="48"/>
    </w:rPr>
  </w:style>
  <w:style w:type="paragraph" w:styleId="2">
    <w:name w:val="heading 2"/>
    <w:aliases w:val="Heading 2 Char1,Heading 2 Char Char,Heading 2 Char1 Char Char,Heading 2 Char Char Char Char,Heading 2 Char1 Char Char Char Char,Heading 2 Char Char Char Char Char Char,Section Heading Char Char Char Char Char,Subsidiary clause,Sub-clause,a,2"/>
    <w:basedOn w:val="a"/>
    <w:next w:val="a"/>
    <w:link w:val="20"/>
    <w:qFormat/>
    <w:pPr>
      <w:keepNext/>
      <w:keepLines/>
      <w:spacing w:before="40" w:after="0"/>
      <w:outlineLvl w:val="1"/>
    </w:pPr>
    <w:rPr>
      <w:rFonts w:ascii="Cambria" w:eastAsia="Cambria" w:hAnsi="Cambria" w:cs="Cambria"/>
      <w:color w:val="366091"/>
      <w:sz w:val="26"/>
      <w:szCs w:val="26"/>
    </w:rPr>
  </w:style>
  <w:style w:type="paragraph" w:styleId="3">
    <w:name w:val="heading 3"/>
    <w:aliases w:val="Заголовок подпукта (1.1.1),Level 1 - 1,H3,o"/>
    <w:basedOn w:val="a"/>
    <w:next w:val="a"/>
    <w:uiPriority w:val="4"/>
    <w:qFormat/>
    <w:pPr>
      <w:keepNext/>
      <w:keepLines/>
      <w:spacing w:before="280" w:after="80"/>
      <w:outlineLvl w:val="2"/>
    </w:pPr>
    <w:rPr>
      <w:b/>
      <w:sz w:val="28"/>
      <w:szCs w:val="28"/>
    </w:rPr>
  </w:style>
  <w:style w:type="paragraph" w:styleId="4">
    <w:name w:val="heading 4"/>
    <w:basedOn w:val="a"/>
    <w:next w:val="a"/>
    <w:uiPriority w:val="4"/>
    <w:qFormat/>
    <w:pPr>
      <w:keepNext/>
      <w:keepLines/>
      <w:spacing w:before="240" w:after="40"/>
      <w:outlineLvl w:val="3"/>
    </w:pPr>
    <w:rPr>
      <w:b/>
      <w:sz w:val="24"/>
      <w:szCs w:val="24"/>
    </w:rPr>
  </w:style>
  <w:style w:type="paragraph" w:styleId="5">
    <w:name w:val="heading 5"/>
    <w:basedOn w:val="a"/>
    <w:next w:val="a"/>
    <w:uiPriority w:val="4"/>
    <w:qFormat/>
    <w:pPr>
      <w:keepNext/>
      <w:keepLines/>
      <w:spacing w:before="220" w:after="40"/>
      <w:outlineLvl w:val="4"/>
    </w:pPr>
    <w:rPr>
      <w:b/>
    </w:rPr>
  </w:style>
  <w:style w:type="paragraph" w:styleId="6">
    <w:name w:val="heading 6"/>
    <w:aliases w:val="H6,H61,H610,H6101,H611,H6111,H612,H6121,H613,H6131,H614,H6141,H615,H616,H617,H618,H619,H62,H621,H63,H631,H64,H641,H65,H651,H66,H661,H67,H671,H68,H681,H69,H691,Heading 6  Appendix Y &amp; Z,Heading 6(unused),L1 PIP,LWH6,Legal Level 1.,Lev 6,h6"/>
    <w:basedOn w:val="a"/>
    <w:next w:val="a"/>
    <w:uiPriority w:val="4"/>
    <w:qFormat/>
    <w:pPr>
      <w:keepNext/>
      <w:keepLines/>
      <w:spacing w:before="200" w:after="40"/>
      <w:outlineLvl w:val="5"/>
    </w:pPr>
    <w:rPr>
      <w:b/>
      <w:sz w:val="20"/>
      <w:szCs w:val="20"/>
    </w:rPr>
  </w:style>
  <w:style w:type="paragraph" w:styleId="7">
    <w:name w:val="heading 7"/>
    <w:aliases w:val="h7"/>
    <w:basedOn w:val="a0"/>
    <w:next w:val="a0"/>
    <w:link w:val="70"/>
    <w:uiPriority w:val="4"/>
    <w:qFormat/>
    <w:rsid w:val="007F6D16"/>
    <w:pPr>
      <w:widowControl/>
      <w:tabs>
        <w:tab w:val="left" w:pos="3856"/>
        <w:tab w:val="left" w:pos="4593"/>
        <w:tab w:val="left" w:pos="5330"/>
        <w:tab w:val="left" w:pos="6067"/>
      </w:tabs>
      <w:suppressAutoHyphens/>
      <w:autoSpaceDE/>
      <w:autoSpaceDN/>
      <w:adjustRightInd/>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55" w:type="dxa"/>
        <w:left w:w="108" w:type="dxa"/>
        <w:bottom w:w="55"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D323D0"/>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D323D0"/>
    <w:rPr>
      <w:rFonts w:ascii="Segoe UI" w:hAnsi="Segoe UI" w:cs="Segoe UI"/>
      <w:sz w:val="18"/>
      <w:szCs w:val="18"/>
    </w:rPr>
  </w:style>
  <w:style w:type="paragraph" w:styleId="af5">
    <w:name w:val="Normal (Web)"/>
    <w:basedOn w:val="a"/>
    <w:uiPriority w:val="99"/>
    <w:semiHidden/>
    <w:unhideWhenUsed/>
    <w:rsid w:val="00D535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annotation reference"/>
    <w:basedOn w:val="a1"/>
    <w:uiPriority w:val="99"/>
    <w:semiHidden/>
    <w:unhideWhenUsed/>
    <w:rsid w:val="009D1FBC"/>
    <w:rPr>
      <w:sz w:val="16"/>
      <w:szCs w:val="16"/>
    </w:rPr>
  </w:style>
  <w:style w:type="paragraph" w:styleId="af7">
    <w:name w:val="annotation text"/>
    <w:basedOn w:val="a"/>
    <w:link w:val="af8"/>
    <w:uiPriority w:val="99"/>
    <w:semiHidden/>
    <w:unhideWhenUsed/>
    <w:rsid w:val="009D1FBC"/>
    <w:pPr>
      <w:spacing w:line="240" w:lineRule="auto"/>
    </w:pPr>
    <w:rPr>
      <w:sz w:val="20"/>
      <w:szCs w:val="20"/>
    </w:rPr>
  </w:style>
  <w:style w:type="character" w:customStyle="1" w:styleId="af8">
    <w:name w:val="Текст примечания Знак"/>
    <w:basedOn w:val="a1"/>
    <w:link w:val="af7"/>
    <w:uiPriority w:val="99"/>
    <w:semiHidden/>
    <w:rsid w:val="009D1FBC"/>
    <w:rPr>
      <w:sz w:val="20"/>
      <w:szCs w:val="20"/>
    </w:rPr>
  </w:style>
  <w:style w:type="paragraph" w:styleId="af9">
    <w:name w:val="annotation subject"/>
    <w:basedOn w:val="af7"/>
    <w:next w:val="af7"/>
    <w:link w:val="afa"/>
    <w:uiPriority w:val="99"/>
    <w:semiHidden/>
    <w:unhideWhenUsed/>
    <w:rsid w:val="009D1FBC"/>
    <w:rPr>
      <w:b/>
      <w:bCs/>
    </w:rPr>
  </w:style>
  <w:style w:type="character" w:customStyle="1" w:styleId="afa">
    <w:name w:val="Тема примечания Знак"/>
    <w:basedOn w:val="af8"/>
    <w:link w:val="af9"/>
    <w:uiPriority w:val="99"/>
    <w:semiHidden/>
    <w:rsid w:val="009D1FBC"/>
    <w:rPr>
      <w:b/>
      <w:bCs/>
      <w:sz w:val="20"/>
      <w:szCs w:val="20"/>
    </w:rPr>
  </w:style>
  <w:style w:type="character" w:customStyle="1" w:styleId="FontStyle15">
    <w:name w:val="Font Style15"/>
    <w:basedOn w:val="a1"/>
    <w:rsid w:val="00DD504E"/>
    <w:rPr>
      <w:rFonts w:ascii="Arial" w:hAnsi="Arial" w:cs="Arial"/>
      <w:sz w:val="20"/>
      <w:szCs w:val="20"/>
    </w:rPr>
  </w:style>
  <w:style w:type="paragraph" w:styleId="a0">
    <w:name w:val="Body Text"/>
    <w:aliases w:val="Заг1,BO,ID,body indent,ändrad,EHPT,Body Text2"/>
    <w:basedOn w:val="a"/>
    <w:link w:val="afb"/>
    <w:uiPriority w:val="99"/>
    <w:rsid w:val="00DD504E"/>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b">
    <w:name w:val="Основной текст Знак"/>
    <w:aliases w:val="Заг1 Знак,BO Знак,ID Знак,body indent Знак,ändrad Знак,EHPT Знак,Body Text2 Знак"/>
    <w:basedOn w:val="a1"/>
    <w:link w:val="a0"/>
    <w:uiPriority w:val="99"/>
    <w:rsid w:val="00DD504E"/>
    <w:rPr>
      <w:rFonts w:ascii="Times New Roman" w:eastAsia="Times New Roman" w:hAnsi="Times New Roman" w:cs="Times New Roman"/>
      <w:sz w:val="20"/>
      <w:szCs w:val="20"/>
    </w:rPr>
  </w:style>
  <w:style w:type="character" w:customStyle="1" w:styleId="70">
    <w:name w:val="Заголовок 7 Знак"/>
    <w:aliases w:val="h7 Знак"/>
    <w:basedOn w:val="a1"/>
    <w:link w:val="7"/>
    <w:uiPriority w:val="4"/>
    <w:rsid w:val="007F6D16"/>
    <w:rPr>
      <w:rFonts w:ascii="Tahoma" w:eastAsia="Tahoma" w:hAnsi="Tahoma" w:cs="Tahoma"/>
      <w:sz w:val="20"/>
      <w:szCs w:val="20"/>
      <w:lang w:val="en-GB" w:eastAsia="en-US"/>
    </w:rPr>
  </w:style>
  <w:style w:type="paragraph" w:customStyle="1" w:styleId="Heading0">
    <w:name w:val="Heading 0"/>
    <w:basedOn w:val="a0"/>
    <w:next w:val="a0"/>
    <w:uiPriority w:val="4"/>
    <w:rsid w:val="007F6D16"/>
    <w:pPr>
      <w:widowControl/>
      <w:tabs>
        <w:tab w:val="left" w:pos="907"/>
        <w:tab w:val="left" w:pos="1644"/>
        <w:tab w:val="left" w:pos="2381"/>
        <w:tab w:val="left" w:pos="3119"/>
        <w:tab w:val="left" w:pos="3856"/>
        <w:tab w:val="left" w:pos="4593"/>
        <w:tab w:val="left" w:pos="5330"/>
        <w:tab w:val="left" w:pos="6067"/>
      </w:tabs>
      <w:suppressAutoHyphens/>
      <w:autoSpaceDE/>
      <w:autoSpaceDN/>
      <w:adjustRightInd/>
      <w:spacing w:before="240" w:after="0"/>
      <w:ind w:left="907" w:hanging="907"/>
      <w:jc w:val="both"/>
    </w:pPr>
    <w:rPr>
      <w:rFonts w:ascii="Tahoma" w:eastAsia="Tahoma" w:hAnsi="Tahoma" w:cs="Tahoma"/>
      <w:vanish/>
      <w:color w:val="FF0000"/>
      <w:lang w:val="en-GB" w:eastAsia="en-US"/>
    </w:rPr>
  </w:style>
  <w:style w:type="paragraph" w:customStyle="1" w:styleId="HeadingList">
    <w:name w:val="Heading List"/>
    <w:basedOn w:val="a0"/>
    <w:next w:val="a0"/>
    <w:uiPriority w:val="4"/>
    <w:unhideWhenUsed/>
    <w:rsid w:val="007F6D16"/>
    <w:pPr>
      <w:widowControl/>
      <w:tabs>
        <w:tab w:val="left" w:pos="907"/>
        <w:tab w:val="left" w:pos="1644"/>
        <w:tab w:val="left" w:pos="2381"/>
        <w:tab w:val="left" w:pos="3119"/>
        <w:tab w:val="left" w:pos="3856"/>
        <w:tab w:val="left" w:pos="4593"/>
        <w:tab w:val="left" w:pos="5330"/>
        <w:tab w:val="left" w:pos="6067"/>
      </w:tabs>
      <w:suppressAutoHyphens/>
      <w:autoSpaceDE/>
      <w:autoSpaceDN/>
      <w:adjustRightInd/>
      <w:spacing w:before="240" w:after="0"/>
      <w:ind w:left="907" w:hanging="907"/>
      <w:jc w:val="both"/>
    </w:pPr>
    <w:rPr>
      <w:rFonts w:ascii="Tahoma" w:eastAsia="Tahoma" w:hAnsi="Tahoma" w:cs="Tahoma"/>
      <w:vanish/>
      <w:color w:val="FF0000"/>
      <w:lang w:val="en-GB" w:eastAsia="en-US"/>
    </w:rPr>
  </w:style>
  <w:style w:type="character" w:customStyle="1" w:styleId="Bodytext3">
    <w:name w:val="Body text (3)_"/>
    <w:link w:val="Bodytext30"/>
    <w:uiPriority w:val="99"/>
    <w:locked/>
    <w:rsid w:val="007F6D16"/>
    <w:rPr>
      <w:rFonts w:ascii="Times New Roman" w:hAnsi="Times New Roman" w:cs="Times New Roman"/>
      <w:b/>
      <w:bCs/>
      <w:shd w:val="clear" w:color="auto" w:fill="FFFFFF"/>
    </w:rPr>
  </w:style>
  <w:style w:type="paragraph" w:customStyle="1" w:styleId="Bodytext30">
    <w:name w:val="Body text (3)"/>
    <w:basedOn w:val="a"/>
    <w:link w:val="Bodytext3"/>
    <w:uiPriority w:val="99"/>
    <w:rsid w:val="007F6D16"/>
    <w:pPr>
      <w:widowControl w:val="0"/>
      <w:shd w:val="clear" w:color="auto" w:fill="FFFFFF"/>
      <w:spacing w:before="1620" w:after="0" w:line="226" w:lineRule="exact"/>
      <w:ind w:hanging="740"/>
      <w:jc w:val="center"/>
    </w:pPr>
    <w:rPr>
      <w:rFonts w:ascii="Times New Roman" w:hAnsi="Times New Roman" w:cs="Times New Roman"/>
      <w:b/>
      <w:bCs/>
    </w:rPr>
  </w:style>
  <w:style w:type="character" w:customStyle="1" w:styleId="BodyTextChar1">
    <w:name w:val="Body Text Char1"/>
    <w:uiPriority w:val="99"/>
    <w:locked/>
    <w:rsid w:val="007F6D16"/>
    <w:rPr>
      <w:rFonts w:ascii="Times New Roman" w:hAnsi="Times New Roman" w:cs="Times New Roman" w:hint="default"/>
      <w:sz w:val="20"/>
      <w:szCs w:val="20"/>
      <w:shd w:val="clear" w:color="auto" w:fill="FFFFFF"/>
    </w:rPr>
  </w:style>
  <w:style w:type="character" w:customStyle="1" w:styleId="Bodytext3NotBold1">
    <w:name w:val="Body text (3) + Not Bold1"/>
    <w:uiPriority w:val="99"/>
    <w:rsid w:val="007F6D16"/>
    <w:rPr>
      <w:rFonts w:ascii="Times New Roman" w:hAnsi="Times New Roman" w:cs="Times New Roman"/>
      <w:b w:val="0"/>
      <w:bCs w:val="0"/>
      <w:shd w:val="clear" w:color="auto" w:fill="FFFFFF"/>
    </w:rPr>
  </w:style>
  <w:style w:type="paragraph" w:styleId="afc">
    <w:name w:val="List Paragraph"/>
    <w:basedOn w:val="a"/>
    <w:uiPriority w:val="34"/>
    <w:qFormat/>
    <w:rsid w:val="00455D4F"/>
    <w:pPr>
      <w:ind w:left="720"/>
      <w:contextualSpacing/>
    </w:pPr>
  </w:style>
  <w:style w:type="paragraph" w:styleId="afd">
    <w:name w:val="header"/>
    <w:basedOn w:val="a"/>
    <w:link w:val="afe"/>
    <w:uiPriority w:val="99"/>
    <w:unhideWhenUsed/>
    <w:rsid w:val="00E37258"/>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E37258"/>
  </w:style>
  <w:style w:type="paragraph" w:styleId="aff">
    <w:name w:val="footer"/>
    <w:basedOn w:val="a"/>
    <w:link w:val="aff0"/>
    <w:uiPriority w:val="99"/>
    <w:unhideWhenUsed/>
    <w:rsid w:val="00E37258"/>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E37258"/>
  </w:style>
  <w:style w:type="paragraph" w:customStyle="1" w:styleId="Heading2Plain">
    <w:name w:val="Heading 2 Plain"/>
    <w:basedOn w:val="2"/>
    <w:next w:val="a0"/>
    <w:link w:val="Heading2PlainChar"/>
    <w:qFormat/>
    <w:rsid w:val="00526B2A"/>
    <w:pPr>
      <w:keepNext w:val="0"/>
      <w:keepLines w:val="0"/>
      <w:numPr>
        <w:ilvl w:val="2"/>
        <w:numId w:val="3"/>
      </w:numPr>
      <w:tabs>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bCs/>
      <w:color w:val="auto"/>
      <w:sz w:val="20"/>
      <w:szCs w:val="20"/>
      <w:lang w:val="en-GB" w:eastAsia="en-US"/>
    </w:rPr>
  </w:style>
  <w:style w:type="character" w:customStyle="1" w:styleId="Heading2PlainChar">
    <w:name w:val="Heading 2 Plain Char"/>
    <w:link w:val="Heading2Plain"/>
    <w:rsid w:val="00526B2A"/>
    <w:rPr>
      <w:rFonts w:ascii="Tahoma" w:eastAsia="Tahoma" w:hAnsi="Tahoma" w:cs="Tahoma"/>
      <w:bCs/>
      <w:sz w:val="20"/>
      <w:szCs w:val="20"/>
      <w:lang w:val="en-GB" w:eastAsia="en-US"/>
    </w:rPr>
  </w:style>
  <w:style w:type="paragraph" w:styleId="aff1">
    <w:name w:val="No Spacing"/>
    <w:uiPriority w:val="1"/>
    <w:qFormat/>
    <w:rsid w:val="00526B2A"/>
    <w:pPr>
      <w:spacing w:after="0" w:line="240" w:lineRule="auto"/>
    </w:pPr>
  </w:style>
  <w:style w:type="table" w:styleId="aff2">
    <w:name w:val="Table Grid"/>
    <w:basedOn w:val="a2"/>
    <w:uiPriority w:val="39"/>
    <w:rsid w:val="00CD0B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1"/>
    <w:uiPriority w:val="99"/>
    <w:unhideWhenUsed/>
    <w:rsid w:val="000F5DAE"/>
    <w:rPr>
      <w:color w:val="0000FF" w:themeColor="hyperlink"/>
      <w:u w:val="single"/>
    </w:rPr>
  </w:style>
  <w:style w:type="character" w:customStyle="1" w:styleId="11">
    <w:name w:val="Неразрешенное упоминание1"/>
    <w:basedOn w:val="a1"/>
    <w:uiPriority w:val="99"/>
    <w:semiHidden/>
    <w:unhideWhenUsed/>
    <w:rsid w:val="000F5DAE"/>
    <w:rPr>
      <w:color w:val="605E5C"/>
      <w:shd w:val="clear" w:color="auto" w:fill="E1DFDD"/>
    </w:rPr>
  </w:style>
  <w:style w:type="paragraph" w:customStyle="1" w:styleId="aff4">
    <w:name w:val="Содержимое таблицы"/>
    <w:basedOn w:val="a"/>
    <w:rsid w:val="00671151"/>
    <w:pPr>
      <w:widowControl w:val="0"/>
      <w:suppressLineNumbers/>
      <w:suppressAutoHyphens/>
      <w:spacing w:after="0" w:line="240" w:lineRule="auto"/>
    </w:pPr>
    <w:rPr>
      <w:rFonts w:ascii="Times New Roman" w:eastAsia="Times New Roman" w:hAnsi="Times New Roman" w:cs="Tahoma"/>
      <w:color w:val="000000"/>
      <w:sz w:val="24"/>
      <w:szCs w:val="24"/>
      <w:lang w:val="en-US" w:eastAsia="en-US"/>
    </w:rPr>
  </w:style>
  <w:style w:type="paragraph" w:customStyle="1" w:styleId="Default">
    <w:name w:val="Default"/>
    <w:basedOn w:val="a"/>
    <w:rsid w:val="00671151"/>
    <w:pPr>
      <w:widowControl w:val="0"/>
      <w:suppressAutoHyphens/>
      <w:autoSpaceDE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12">
    <w:name w:val="Абзац списка1"/>
    <w:basedOn w:val="a"/>
    <w:rsid w:val="00671151"/>
    <w:pPr>
      <w:spacing w:after="60" w:line="240" w:lineRule="auto"/>
      <w:ind w:left="720"/>
      <w:contextualSpacing/>
      <w:jc w:val="both"/>
    </w:pPr>
    <w:rPr>
      <w:rFonts w:ascii="Times New Roman" w:eastAsia="Times New Roman" w:hAnsi="Times New Roman" w:cs="Times New Roman"/>
      <w:sz w:val="24"/>
      <w:szCs w:val="24"/>
    </w:rPr>
  </w:style>
  <w:style w:type="paragraph" w:styleId="aff5">
    <w:name w:val="Plain Text"/>
    <w:basedOn w:val="a"/>
    <w:link w:val="aff6"/>
    <w:rsid w:val="00671151"/>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1"/>
    <w:link w:val="aff5"/>
    <w:rsid w:val="00671151"/>
    <w:rPr>
      <w:rFonts w:ascii="Courier New" w:eastAsia="Times New Roman" w:hAnsi="Courier New" w:cs="Times New Roman"/>
      <w:sz w:val="20"/>
      <w:szCs w:val="20"/>
      <w:lang w:val="x-none" w:eastAsia="x-none"/>
    </w:rPr>
  </w:style>
  <w:style w:type="paragraph" w:customStyle="1" w:styleId="ConsPlusNormal">
    <w:name w:val="ConsPlusNormal"/>
    <w:rsid w:val="0067115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rsid w:val="00671151"/>
    <w:rPr>
      <w:rFonts w:cs="Times New Roman"/>
    </w:rPr>
  </w:style>
  <w:style w:type="character" w:customStyle="1" w:styleId="apple-converted-space">
    <w:name w:val="apple-converted-space"/>
    <w:rsid w:val="00671151"/>
    <w:rPr>
      <w:rFonts w:cs="Times New Roman"/>
    </w:rPr>
  </w:style>
  <w:style w:type="character" w:customStyle="1" w:styleId="context">
    <w:name w:val="context"/>
    <w:rsid w:val="00671151"/>
    <w:rPr>
      <w:rFonts w:cs="Times New Roman"/>
    </w:rPr>
  </w:style>
  <w:style w:type="paragraph" w:customStyle="1" w:styleId="formattext">
    <w:name w:val="formattext"/>
    <w:basedOn w:val="a"/>
    <w:rsid w:val="00671151"/>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Strong"/>
    <w:uiPriority w:val="22"/>
    <w:qFormat/>
    <w:rsid w:val="00671151"/>
    <w:rPr>
      <w:rFonts w:cs="Times New Roman"/>
      <w:b/>
    </w:rPr>
  </w:style>
  <w:style w:type="paragraph" w:styleId="21">
    <w:name w:val="Body Text Indent 2"/>
    <w:basedOn w:val="a"/>
    <w:link w:val="22"/>
    <w:uiPriority w:val="99"/>
    <w:semiHidden/>
    <w:rsid w:val="00671151"/>
    <w:pPr>
      <w:widowControl w:val="0"/>
      <w:suppressAutoHyphens/>
      <w:spacing w:after="120" w:line="480" w:lineRule="auto"/>
      <w:ind w:left="283"/>
    </w:pPr>
    <w:rPr>
      <w:rFonts w:ascii="Times New Roman" w:eastAsia="Times New Roman" w:hAnsi="Times New Roman" w:cs="Times New Roman"/>
      <w:color w:val="000000"/>
      <w:sz w:val="24"/>
      <w:szCs w:val="20"/>
      <w:lang w:val="en-US" w:eastAsia="en-US"/>
    </w:rPr>
  </w:style>
  <w:style w:type="character" w:customStyle="1" w:styleId="22">
    <w:name w:val="Основной текст с отступом 2 Знак"/>
    <w:basedOn w:val="a1"/>
    <w:link w:val="21"/>
    <w:uiPriority w:val="99"/>
    <w:semiHidden/>
    <w:rsid w:val="00671151"/>
    <w:rPr>
      <w:rFonts w:ascii="Times New Roman" w:eastAsia="Times New Roman" w:hAnsi="Times New Roman" w:cs="Times New Roman"/>
      <w:color w:val="000000"/>
      <w:sz w:val="24"/>
      <w:szCs w:val="20"/>
      <w:lang w:val="en-US" w:eastAsia="en-US"/>
    </w:rPr>
  </w:style>
  <w:style w:type="character" w:customStyle="1" w:styleId="context1">
    <w:name w:val="context1"/>
    <w:uiPriority w:val="99"/>
    <w:rsid w:val="00671151"/>
    <w:rPr>
      <w:shd w:val="clear" w:color="auto" w:fill="FFFFA6"/>
    </w:rPr>
  </w:style>
  <w:style w:type="character" w:customStyle="1" w:styleId="FontStyle19">
    <w:name w:val="Font Style19"/>
    <w:uiPriority w:val="99"/>
    <w:rsid w:val="00671151"/>
    <w:rPr>
      <w:rFonts w:ascii="Times New Roman" w:hAnsi="Times New Roman"/>
      <w:sz w:val="22"/>
    </w:rPr>
  </w:style>
  <w:style w:type="character" w:customStyle="1" w:styleId="FontStyle90">
    <w:name w:val="Font Style90"/>
    <w:uiPriority w:val="99"/>
    <w:rsid w:val="00671151"/>
    <w:rPr>
      <w:rFonts w:ascii="Times New Roman" w:hAnsi="Times New Roman" w:cs="Times New Roman"/>
      <w:b/>
      <w:bCs/>
      <w:sz w:val="22"/>
      <w:szCs w:val="22"/>
    </w:rPr>
  </w:style>
  <w:style w:type="paragraph" w:styleId="aff8">
    <w:name w:val="footnote text"/>
    <w:basedOn w:val="a"/>
    <w:link w:val="aff9"/>
    <w:uiPriority w:val="99"/>
    <w:semiHidden/>
    <w:unhideWhenUsed/>
    <w:rsid w:val="00671151"/>
    <w:pPr>
      <w:widowControl w:val="0"/>
      <w:suppressAutoHyphens/>
      <w:spacing w:after="0" w:line="240" w:lineRule="auto"/>
    </w:pPr>
    <w:rPr>
      <w:rFonts w:ascii="Times New Roman" w:eastAsia="Times New Roman" w:hAnsi="Times New Roman" w:cs="Times New Roman"/>
      <w:color w:val="000000"/>
      <w:sz w:val="20"/>
      <w:szCs w:val="20"/>
      <w:lang w:val="en-US" w:eastAsia="en-US"/>
    </w:rPr>
  </w:style>
  <w:style w:type="character" w:customStyle="1" w:styleId="aff9">
    <w:name w:val="Текст сноски Знак"/>
    <w:basedOn w:val="a1"/>
    <w:link w:val="aff8"/>
    <w:uiPriority w:val="99"/>
    <w:semiHidden/>
    <w:rsid w:val="00671151"/>
    <w:rPr>
      <w:rFonts w:ascii="Times New Roman" w:eastAsia="Times New Roman" w:hAnsi="Times New Roman" w:cs="Times New Roman"/>
      <w:color w:val="000000"/>
      <w:sz w:val="20"/>
      <w:szCs w:val="20"/>
      <w:lang w:val="en-US" w:eastAsia="en-US"/>
    </w:rPr>
  </w:style>
  <w:style w:type="character" w:styleId="affa">
    <w:name w:val="footnote reference"/>
    <w:uiPriority w:val="99"/>
    <w:semiHidden/>
    <w:unhideWhenUsed/>
    <w:rsid w:val="00671151"/>
    <w:rPr>
      <w:vertAlign w:val="superscript"/>
    </w:rPr>
  </w:style>
  <w:style w:type="character" w:styleId="affb">
    <w:name w:val="FollowedHyperlink"/>
    <w:uiPriority w:val="99"/>
    <w:semiHidden/>
    <w:unhideWhenUsed/>
    <w:rsid w:val="00671151"/>
    <w:rPr>
      <w:color w:val="800080"/>
      <w:u w:val="single"/>
    </w:rPr>
  </w:style>
  <w:style w:type="paragraph" w:styleId="30">
    <w:name w:val="Body Text 3"/>
    <w:basedOn w:val="a"/>
    <w:link w:val="31"/>
    <w:uiPriority w:val="99"/>
    <w:unhideWhenUsed/>
    <w:rsid w:val="00671151"/>
    <w:pPr>
      <w:widowControl w:val="0"/>
      <w:suppressAutoHyphens/>
      <w:spacing w:after="120" w:line="240" w:lineRule="auto"/>
    </w:pPr>
    <w:rPr>
      <w:rFonts w:ascii="Times New Roman" w:eastAsia="Lucida Sans Unicode" w:hAnsi="Times New Roman" w:cs="Tahoma"/>
      <w:color w:val="000000"/>
      <w:sz w:val="16"/>
      <w:szCs w:val="16"/>
      <w:lang w:val="en-US" w:eastAsia="en-US" w:bidi="en-US"/>
    </w:rPr>
  </w:style>
  <w:style w:type="character" w:customStyle="1" w:styleId="31">
    <w:name w:val="Основной текст 3 Знак"/>
    <w:basedOn w:val="a1"/>
    <w:link w:val="30"/>
    <w:uiPriority w:val="99"/>
    <w:rsid w:val="00671151"/>
    <w:rPr>
      <w:rFonts w:ascii="Times New Roman" w:eastAsia="Lucida Sans Unicode" w:hAnsi="Times New Roman" w:cs="Tahoma"/>
      <w:color w:val="000000"/>
      <w:sz w:val="16"/>
      <w:szCs w:val="16"/>
      <w:lang w:val="en-US" w:eastAsia="en-US" w:bidi="en-US"/>
    </w:rPr>
  </w:style>
  <w:style w:type="paragraph" w:customStyle="1" w:styleId="23">
    <w:name w:val="Абзац списка2"/>
    <w:basedOn w:val="a"/>
    <w:rsid w:val="00671151"/>
    <w:pPr>
      <w:ind w:left="720"/>
    </w:pPr>
    <w:rPr>
      <w:rFonts w:eastAsia="Times New Roman" w:cs="Times New Roman"/>
      <w:lang w:eastAsia="en-US"/>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
    <w:uiPriority w:val="9"/>
    <w:rsid w:val="00671151"/>
    <w:rPr>
      <w:rFonts w:ascii="Times New Roman" w:eastAsia="Times New Roman" w:hAnsi="Times New Roman" w:cs="Times New Roman"/>
      <w:b/>
      <w:sz w:val="48"/>
      <w:szCs w:val="48"/>
    </w:rPr>
  </w:style>
  <w:style w:type="character" w:customStyle="1" w:styleId="msohyperlinkmailrucssattributepostfix">
    <w:name w:val="msohyperlink_mailru_css_attribute_postfix"/>
    <w:rsid w:val="00671151"/>
  </w:style>
  <w:style w:type="character" w:customStyle="1" w:styleId="20">
    <w:name w:val="Заголовок 2 Знак"/>
    <w:aliases w:val="Heading 2 Char1 Знак,Heading 2 Char Char Знак,Heading 2 Char1 Char Char Знак,Heading 2 Char Char Char Char Знак,Heading 2 Char1 Char Char Char Char Знак,Heading 2 Char Char Char Char Char Char Знак,Subsidiary clause Знак,Sub-clause Знак"/>
    <w:link w:val="2"/>
    <w:rsid w:val="00671151"/>
    <w:rPr>
      <w:rFonts w:ascii="Cambria" w:eastAsia="Cambria" w:hAnsi="Cambria" w:cs="Cambria"/>
      <w:color w:val="3660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8449">
      <w:bodyDiv w:val="1"/>
      <w:marLeft w:val="0"/>
      <w:marRight w:val="0"/>
      <w:marTop w:val="0"/>
      <w:marBottom w:val="0"/>
      <w:divBdr>
        <w:top w:val="none" w:sz="0" w:space="0" w:color="auto"/>
        <w:left w:val="none" w:sz="0" w:space="0" w:color="auto"/>
        <w:bottom w:val="none" w:sz="0" w:space="0" w:color="auto"/>
        <w:right w:val="none" w:sz="0" w:space="0" w:color="auto"/>
      </w:divBdr>
    </w:div>
    <w:div w:id="918708126">
      <w:bodyDiv w:val="1"/>
      <w:marLeft w:val="0"/>
      <w:marRight w:val="0"/>
      <w:marTop w:val="0"/>
      <w:marBottom w:val="0"/>
      <w:divBdr>
        <w:top w:val="none" w:sz="0" w:space="0" w:color="auto"/>
        <w:left w:val="none" w:sz="0" w:space="0" w:color="auto"/>
        <w:bottom w:val="none" w:sz="0" w:space="0" w:color="auto"/>
        <w:right w:val="none" w:sz="0" w:space="0" w:color="auto"/>
      </w:divBdr>
    </w:div>
    <w:div w:id="1394886306">
      <w:bodyDiv w:val="1"/>
      <w:marLeft w:val="0"/>
      <w:marRight w:val="0"/>
      <w:marTop w:val="0"/>
      <w:marBottom w:val="0"/>
      <w:divBdr>
        <w:top w:val="none" w:sz="0" w:space="0" w:color="auto"/>
        <w:left w:val="none" w:sz="0" w:space="0" w:color="auto"/>
        <w:bottom w:val="none" w:sz="0" w:space="0" w:color="auto"/>
        <w:right w:val="none" w:sz="0" w:space="0" w:color="auto"/>
      </w:divBdr>
    </w:div>
    <w:div w:id="1595044058">
      <w:bodyDiv w:val="1"/>
      <w:marLeft w:val="0"/>
      <w:marRight w:val="0"/>
      <w:marTop w:val="0"/>
      <w:marBottom w:val="0"/>
      <w:divBdr>
        <w:top w:val="none" w:sz="0" w:space="0" w:color="auto"/>
        <w:left w:val="none" w:sz="0" w:space="0" w:color="auto"/>
        <w:bottom w:val="none" w:sz="0" w:space="0" w:color="auto"/>
        <w:right w:val="none" w:sz="0" w:space="0" w:color="auto"/>
      </w:divBdr>
    </w:div>
    <w:div w:id="1837458281">
      <w:bodyDiv w:val="1"/>
      <w:marLeft w:val="0"/>
      <w:marRight w:val="0"/>
      <w:marTop w:val="0"/>
      <w:marBottom w:val="0"/>
      <w:divBdr>
        <w:top w:val="none" w:sz="0" w:space="0" w:color="auto"/>
        <w:left w:val="none" w:sz="0" w:space="0" w:color="auto"/>
        <w:bottom w:val="none" w:sz="0" w:space="0" w:color="auto"/>
        <w:right w:val="none" w:sz="0" w:space="0" w:color="auto"/>
      </w:divBdr>
    </w:div>
    <w:div w:id="1847212708">
      <w:bodyDiv w:val="1"/>
      <w:marLeft w:val="0"/>
      <w:marRight w:val="0"/>
      <w:marTop w:val="0"/>
      <w:marBottom w:val="0"/>
      <w:divBdr>
        <w:top w:val="none" w:sz="0" w:space="0" w:color="auto"/>
        <w:left w:val="none" w:sz="0" w:space="0" w:color="auto"/>
        <w:bottom w:val="none" w:sz="0" w:space="0" w:color="auto"/>
        <w:right w:val="none" w:sz="0" w:space="0" w:color="auto"/>
      </w:divBdr>
    </w:div>
    <w:div w:id="201545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ernikova@innopolis.ru" TargetMode="External"/><Relationship Id="rId5" Type="http://schemas.openxmlformats.org/officeDocument/2006/relationships/webSettings" Target="webSettings.xml"/><Relationship Id="rId10" Type="http://schemas.openxmlformats.org/officeDocument/2006/relationships/hyperlink" Target="mailto:city@innopolis.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4418-00D2-493C-A8AD-C417F9B6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9471</Words>
  <Characters>53989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v.afanaseva</dc:creator>
  <cp:lastModifiedBy>Идиятуллина Ильмира Рамильевна</cp:lastModifiedBy>
  <cp:revision>2</cp:revision>
  <cp:lastPrinted>2018-07-10T11:41:00Z</cp:lastPrinted>
  <dcterms:created xsi:type="dcterms:W3CDTF">2020-07-24T11:18:00Z</dcterms:created>
  <dcterms:modified xsi:type="dcterms:W3CDTF">2020-07-24T11:18:00Z</dcterms:modified>
</cp:coreProperties>
</file>