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C9" w:rsidRPr="00471F9A" w:rsidRDefault="007776D6" w:rsidP="00BC265D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71F9A">
        <w:rPr>
          <w:rFonts w:ascii="Times New Roman" w:hAnsi="Times New Roman"/>
          <w:sz w:val="24"/>
          <w:szCs w:val="24"/>
        </w:rPr>
        <w:t xml:space="preserve">«УТВЕРЖДАЮ» </w:t>
      </w:r>
    </w:p>
    <w:p w:rsidR="009175C9" w:rsidRDefault="00E06B02" w:rsidP="003B4AA4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E06B02" w:rsidRPr="00471F9A" w:rsidRDefault="00E06B02" w:rsidP="003B4AA4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9175C9" w:rsidRPr="00471F9A" w:rsidRDefault="00A74907" w:rsidP="00BC265D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 2020</w:t>
      </w:r>
      <w:r w:rsidR="007776D6" w:rsidRPr="00471F9A">
        <w:rPr>
          <w:rFonts w:ascii="Times New Roman" w:hAnsi="Times New Roman"/>
          <w:sz w:val="24"/>
          <w:szCs w:val="24"/>
        </w:rPr>
        <w:t xml:space="preserve"> г. </w:t>
      </w:r>
    </w:p>
    <w:p w:rsidR="009175C9" w:rsidRPr="00471F9A" w:rsidRDefault="009175C9" w:rsidP="00BC265D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B83B6F" w:rsidP="00B83B6F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ДОКУМЕНТАЦИЯ ОБ АУКЦИОНЕ В ЭЛЕКТРОННОЙ ФОРМЕ</w:t>
      </w:r>
    </w:p>
    <w:p w:rsidR="009175C9" w:rsidRPr="00471F9A" w:rsidRDefault="009175C9" w:rsidP="00BC265D">
      <w:pPr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77EF" w:rsidRDefault="00A74907" w:rsidP="00A7490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458">
        <w:rPr>
          <w:rFonts w:ascii="Times New Roman" w:hAnsi="Times New Roman"/>
          <w:b/>
          <w:sz w:val="28"/>
          <w:szCs w:val="28"/>
        </w:rPr>
        <w:t xml:space="preserve">на </w:t>
      </w:r>
      <w:r w:rsidR="00DD7B68">
        <w:rPr>
          <w:rFonts w:ascii="Times New Roman" w:hAnsi="Times New Roman"/>
          <w:b/>
          <w:sz w:val="28"/>
          <w:szCs w:val="28"/>
        </w:rPr>
        <w:t xml:space="preserve">поставку </w:t>
      </w:r>
      <w:r w:rsidR="009277EF">
        <w:rPr>
          <w:rFonts w:ascii="Times New Roman" w:hAnsi="Times New Roman"/>
          <w:b/>
          <w:sz w:val="28"/>
          <w:szCs w:val="28"/>
        </w:rPr>
        <w:t xml:space="preserve">и установку </w:t>
      </w:r>
      <w:r w:rsidR="00DD7B68" w:rsidRPr="00DD7B68">
        <w:rPr>
          <w:rFonts w:ascii="Times New Roman" w:eastAsia="Times New Roman" w:hAnsi="Times New Roman"/>
          <w:b/>
          <w:sz w:val="28"/>
          <w:szCs w:val="28"/>
          <w:lang w:eastAsia="ru-RU"/>
        </w:rPr>
        <w:t>сейфов</w:t>
      </w:r>
      <w:r w:rsidR="00DD7B68">
        <w:rPr>
          <w:rFonts w:ascii="Times New Roman" w:eastAsia="Times New Roman" w:hAnsi="Times New Roman"/>
          <w:b/>
          <w:sz w:val="28"/>
          <w:szCs w:val="28"/>
          <w:lang w:eastAsia="ru-RU"/>
        </w:rPr>
        <w:t>ых огнестойких</w:t>
      </w:r>
      <w:r w:rsidR="00DD7B68" w:rsidRPr="00DD7B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шкаф</w:t>
      </w:r>
      <w:r w:rsidR="00DD7B68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DD7B68" w:rsidRPr="00DD7B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74907" w:rsidRPr="00FF7458" w:rsidRDefault="00DD7B68" w:rsidP="00A74907">
      <w:pPr>
        <w:jc w:val="center"/>
        <w:rPr>
          <w:rFonts w:ascii="Times New Roman" w:hAnsi="Times New Roman"/>
          <w:b/>
          <w:sz w:val="28"/>
          <w:szCs w:val="28"/>
        </w:rPr>
      </w:pPr>
      <w:r w:rsidRPr="00DD7B68">
        <w:rPr>
          <w:rFonts w:ascii="Times New Roman" w:eastAsia="Times New Roman" w:hAnsi="Times New Roman"/>
          <w:b/>
          <w:sz w:val="28"/>
          <w:szCs w:val="28"/>
          <w:lang w:eastAsia="ru-RU"/>
        </w:rPr>
        <w:t>для хранения документов</w:t>
      </w:r>
      <w:r w:rsidR="00A74907" w:rsidRPr="00FF7458">
        <w:rPr>
          <w:rFonts w:ascii="Times New Roman" w:hAnsi="Times New Roman"/>
          <w:b/>
          <w:sz w:val="28"/>
          <w:szCs w:val="28"/>
        </w:rPr>
        <w:t>.</w:t>
      </w:r>
    </w:p>
    <w:p w:rsidR="009175C9" w:rsidRPr="00FF7458" w:rsidRDefault="009175C9" w:rsidP="00BC265D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175C9" w:rsidRPr="00FF7458" w:rsidRDefault="009175C9" w:rsidP="00BC265D">
      <w:pPr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75C9" w:rsidRPr="00FF7458" w:rsidRDefault="009175C9" w:rsidP="00BC265D">
      <w:pPr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3011" w:rsidRPr="00471F9A" w:rsidRDefault="00073011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011" w:rsidRPr="00471F9A" w:rsidRDefault="00073011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011" w:rsidRPr="00471F9A" w:rsidRDefault="00073011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011" w:rsidRPr="00471F9A" w:rsidRDefault="00073011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4030" w:rsidRPr="00471F9A" w:rsidRDefault="006D4030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D4030" w:rsidRPr="00471F9A" w:rsidRDefault="006D4030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011" w:rsidRPr="00471F9A" w:rsidRDefault="00073011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3011" w:rsidRPr="00471F9A" w:rsidRDefault="00073011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75C9" w:rsidRPr="00471F9A" w:rsidRDefault="009175C9" w:rsidP="00BC265D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75C9" w:rsidRDefault="009175C9" w:rsidP="00BC265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96890" w:rsidRPr="001A5FF4" w:rsidRDefault="00796890" w:rsidP="00A74907">
      <w:pPr>
        <w:spacing w:after="0"/>
        <w:rPr>
          <w:rFonts w:ascii="Times New Roman" w:hAnsi="Times New Roman"/>
          <w:sz w:val="24"/>
          <w:szCs w:val="24"/>
        </w:rPr>
      </w:pPr>
    </w:p>
    <w:p w:rsidR="00796890" w:rsidRDefault="00796890" w:rsidP="007968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4907" w:rsidRDefault="00A74907" w:rsidP="007968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77EF" w:rsidRDefault="009277EF" w:rsidP="007968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77EF" w:rsidRDefault="009277EF" w:rsidP="007968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77EF" w:rsidRDefault="009277EF" w:rsidP="007968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77EF" w:rsidRDefault="009277EF" w:rsidP="0079689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75C9" w:rsidRPr="001A5FF4" w:rsidRDefault="007519F9" w:rsidP="0079689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Болгар</w:t>
      </w:r>
      <w:r w:rsidR="007776D6" w:rsidRPr="00471F9A">
        <w:rPr>
          <w:rFonts w:ascii="Times New Roman" w:hAnsi="Times New Roman"/>
          <w:sz w:val="24"/>
          <w:szCs w:val="24"/>
        </w:rPr>
        <w:t xml:space="preserve"> </w:t>
      </w:r>
      <w:r w:rsidR="00A74907">
        <w:rPr>
          <w:rFonts w:ascii="Times New Roman" w:hAnsi="Times New Roman"/>
          <w:sz w:val="24"/>
          <w:szCs w:val="24"/>
        </w:rPr>
        <w:t>2020</w:t>
      </w:r>
      <w:r w:rsidR="008A573A" w:rsidRPr="00471F9A">
        <w:rPr>
          <w:rFonts w:ascii="Times New Roman" w:hAnsi="Times New Roman"/>
          <w:sz w:val="24"/>
          <w:szCs w:val="24"/>
        </w:rPr>
        <w:t xml:space="preserve"> </w:t>
      </w:r>
      <w:r w:rsidR="007776D6" w:rsidRPr="00471F9A">
        <w:rPr>
          <w:rFonts w:ascii="Times New Roman" w:hAnsi="Times New Roman"/>
          <w:sz w:val="24"/>
          <w:szCs w:val="24"/>
        </w:rPr>
        <w:t xml:space="preserve">г. </w:t>
      </w:r>
    </w:p>
    <w:p w:rsidR="00EA4EC4" w:rsidRPr="00471F9A" w:rsidRDefault="00BF6155" w:rsidP="00BC265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471F9A">
        <w:rPr>
          <w:rFonts w:ascii="Times New Roman" w:hAnsi="Times New Roman"/>
          <w:color w:val="auto"/>
          <w:sz w:val="24"/>
          <w:szCs w:val="24"/>
        </w:rPr>
        <w:br w:type="page"/>
      </w:r>
      <w:bookmarkStart w:id="1" w:name="_Toc519252857"/>
      <w:r w:rsidR="00EA4EC4" w:rsidRPr="00471F9A">
        <w:rPr>
          <w:rFonts w:ascii="Times New Roman" w:hAnsi="Times New Roman"/>
          <w:color w:val="auto"/>
          <w:sz w:val="24"/>
          <w:szCs w:val="24"/>
        </w:rPr>
        <w:lastRenderedPageBreak/>
        <w:t>Часть 1. Информационная карта</w:t>
      </w:r>
      <w:bookmarkEnd w:id="1"/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790"/>
        <w:gridCol w:w="5386"/>
      </w:tblGrid>
      <w:tr w:rsidR="00F23E24" w:rsidRPr="00471F9A" w:rsidTr="002A75D0">
        <w:trPr>
          <w:trHeight w:val="1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471F9A"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F23E24" w:rsidP="00964BE0">
            <w:pPr>
              <w:pStyle w:val="Default"/>
              <w:spacing w:line="276" w:lineRule="auto"/>
              <w:jc w:val="both"/>
            </w:pPr>
            <w:r w:rsidRPr="00471F9A">
              <w:rPr>
                <w:b/>
                <w:bCs/>
              </w:rPr>
              <w:br w:type="page"/>
            </w:r>
            <w:r w:rsidRPr="00471F9A">
              <w:t xml:space="preserve">Способ процедуры закупки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E27447" w:rsidRDefault="00B83B6F" w:rsidP="0009747B">
            <w:pPr>
              <w:pStyle w:val="Default"/>
              <w:spacing w:line="276" w:lineRule="auto"/>
              <w:jc w:val="center"/>
            </w:pPr>
            <w:r w:rsidRPr="00E27447">
              <w:t>Аукцион в электронной форме</w:t>
            </w:r>
          </w:p>
        </w:tc>
      </w:tr>
      <w:tr w:rsidR="00F23E24" w:rsidRPr="00471F9A" w:rsidTr="002A75D0">
        <w:trPr>
          <w:trHeight w:val="3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</w:pPr>
            <w:r w:rsidRPr="00471F9A"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F23E24" w:rsidP="00A67DF7">
            <w:pPr>
              <w:pStyle w:val="Default"/>
              <w:spacing w:line="276" w:lineRule="auto"/>
              <w:jc w:val="both"/>
            </w:pPr>
            <w:r w:rsidRPr="00471F9A">
              <w:t xml:space="preserve">Наименование </w:t>
            </w:r>
            <w:r w:rsidR="00A67DF7">
              <w:t>покупателя</w:t>
            </w:r>
            <w:r w:rsidRPr="00471F9A"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E27447" w:rsidRDefault="00E27447" w:rsidP="0009747B">
            <w:pPr>
              <w:pStyle w:val="Default"/>
              <w:spacing w:line="276" w:lineRule="auto"/>
              <w:jc w:val="center"/>
            </w:pPr>
            <w:r w:rsidRPr="00E27447">
              <w:t>Мусульманская религиозная организация духовная образовательная организация высшего образования «Болгарская исламская академия»</w:t>
            </w:r>
          </w:p>
        </w:tc>
      </w:tr>
      <w:tr w:rsidR="00F23E24" w:rsidRPr="00471F9A" w:rsidTr="002A75D0">
        <w:trPr>
          <w:trHeight w:val="1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</w:pPr>
            <w:r w:rsidRPr="00471F9A"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F23E24" w:rsidP="00A67DF7">
            <w:pPr>
              <w:pStyle w:val="Default"/>
              <w:spacing w:line="276" w:lineRule="auto"/>
              <w:jc w:val="both"/>
            </w:pPr>
            <w:r w:rsidRPr="00471F9A">
              <w:t>ИНН</w:t>
            </w:r>
            <w:r>
              <w:t>/КПП</w:t>
            </w:r>
            <w:r w:rsidRPr="00471F9A">
              <w:t xml:space="preserve"> </w:t>
            </w:r>
            <w:r w:rsidR="00A67DF7">
              <w:t>покупателя</w:t>
            </w:r>
            <w:r w:rsidRPr="00471F9A"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E27447" w:rsidRDefault="00E27447" w:rsidP="00E06B02">
            <w:pPr>
              <w:pStyle w:val="Default"/>
              <w:spacing w:line="276" w:lineRule="auto"/>
              <w:jc w:val="center"/>
            </w:pPr>
            <w:r w:rsidRPr="00E27447">
              <w:rPr>
                <w:bCs/>
              </w:rPr>
              <w:t>1637008095/163701001</w:t>
            </w:r>
          </w:p>
        </w:tc>
      </w:tr>
      <w:tr w:rsidR="00F23E24" w:rsidRPr="00471F9A" w:rsidTr="002A75D0">
        <w:trPr>
          <w:trHeight w:val="1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</w:pPr>
            <w:r w:rsidRPr="00471F9A"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A67DF7" w:rsidP="00A67DF7">
            <w:pPr>
              <w:pStyle w:val="Default"/>
              <w:spacing w:line="276" w:lineRule="auto"/>
              <w:jc w:val="both"/>
            </w:pPr>
            <w:r>
              <w:t>Место нахождения покупателя</w:t>
            </w:r>
            <w:r w:rsidR="00F23E24" w:rsidRPr="00471F9A"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A4" w:rsidRPr="00E27447" w:rsidRDefault="00E27447" w:rsidP="0009747B">
            <w:pPr>
              <w:pStyle w:val="Default"/>
              <w:spacing w:line="276" w:lineRule="auto"/>
              <w:jc w:val="center"/>
              <w:rPr>
                <w:b/>
              </w:rPr>
            </w:pPr>
            <w:r w:rsidRPr="00E27447">
              <w:t>422840, Республика Татарстан Спасский р-н, Болгар, ул. Кул Гали, д. 1А</w:t>
            </w:r>
          </w:p>
          <w:p w:rsidR="00F23E24" w:rsidRPr="00E27447" w:rsidRDefault="00F23E24" w:rsidP="0009747B">
            <w:pPr>
              <w:pStyle w:val="Default"/>
              <w:spacing w:line="276" w:lineRule="auto"/>
              <w:jc w:val="center"/>
            </w:pPr>
          </w:p>
        </w:tc>
      </w:tr>
      <w:tr w:rsidR="00F23E24" w:rsidRPr="00471F9A" w:rsidTr="002A75D0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</w:pPr>
            <w:r w:rsidRPr="00471F9A"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F23E24" w:rsidP="00A67DF7">
            <w:pPr>
              <w:pStyle w:val="Default"/>
              <w:spacing w:line="276" w:lineRule="auto"/>
              <w:jc w:val="both"/>
            </w:pPr>
            <w:r w:rsidRPr="00471F9A">
              <w:t xml:space="preserve">Номер контактного телефона </w:t>
            </w:r>
            <w:r w:rsidR="00A67DF7">
              <w:t>покупателя</w:t>
            </w:r>
            <w:r>
              <w:t>, Адрес электронной почты</w:t>
            </w:r>
            <w:r w:rsidRPr="00471F9A"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447" w:rsidRDefault="00E27447" w:rsidP="0009747B">
            <w:pPr>
              <w:pStyle w:val="Default"/>
              <w:spacing w:line="276" w:lineRule="auto"/>
              <w:jc w:val="center"/>
            </w:pPr>
            <w:r>
              <w:t>89673675345</w:t>
            </w:r>
          </w:p>
          <w:p w:rsidR="00E06B02" w:rsidRPr="00E27447" w:rsidRDefault="00E27447" w:rsidP="0009747B">
            <w:pPr>
              <w:pStyle w:val="Default"/>
              <w:spacing w:line="276" w:lineRule="auto"/>
              <w:jc w:val="center"/>
            </w:pPr>
            <w:r w:rsidRPr="00E27447">
              <w:rPr>
                <w:color w:val="auto"/>
                <w:shd w:val="clear" w:color="auto" w:fill="FFFFFF"/>
              </w:rPr>
              <w:t>alinatkachuk1987@inbox.ru</w:t>
            </w:r>
          </w:p>
        </w:tc>
      </w:tr>
      <w:tr w:rsidR="00F23E24" w:rsidRPr="00471F9A" w:rsidTr="000A29F1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</w:pPr>
            <w:r w:rsidRPr="00471F9A"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23E24" w:rsidRPr="000A29F1" w:rsidRDefault="00F23E24" w:rsidP="00F23E24">
            <w:pPr>
              <w:pStyle w:val="Default"/>
              <w:spacing w:line="276" w:lineRule="auto"/>
              <w:jc w:val="both"/>
            </w:pPr>
            <w:r w:rsidRPr="000A29F1">
              <w:t xml:space="preserve">Предмет закупки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DD7B68" w:rsidRDefault="00DD7B68" w:rsidP="009277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B68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="009277EF">
              <w:rPr>
                <w:rFonts w:ascii="Times New Roman" w:hAnsi="Times New Roman"/>
                <w:sz w:val="24"/>
                <w:szCs w:val="24"/>
              </w:rPr>
              <w:t xml:space="preserve">и установка </w:t>
            </w:r>
            <w:r w:rsidRPr="00DD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сейфовых огнестойких шкафов для хранения документов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(ВМ-1993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KL</w:t>
            </w:r>
            <w:r w:rsidRPr="00DD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VALBERG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Огнестойкий шкаф (1950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DD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DD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DD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30 Б)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7B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3E24" w:rsidRPr="00471F9A" w:rsidTr="002A75D0">
        <w:trPr>
          <w:trHeight w:val="3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E06B02" w:rsidP="00F23E24">
            <w:pPr>
              <w:pStyle w:val="Default"/>
              <w:spacing w:line="276" w:lineRule="auto"/>
              <w:jc w:val="both"/>
            </w:pPr>
            <w:r>
              <w:t>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F23E24" w:rsidP="00F23E24">
            <w:pPr>
              <w:pStyle w:val="Default"/>
              <w:spacing w:line="276" w:lineRule="auto"/>
              <w:jc w:val="both"/>
            </w:pPr>
            <w:r w:rsidRPr="00471F9A"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E27447" w:rsidRDefault="00F23E24" w:rsidP="0009747B">
            <w:pPr>
              <w:pStyle w:val="Default"/>
              <w:spacing w:line="276" w:lineRule="auto"/>
              <w:jc w:val="center"/>
            </w:pPr>
            <w:r w:rsidRPr="00E27447">
              <w:t>В соответствии с частью 4 «Техническое задание» настоящей Документации</w:t>
            </w:r>
          </w:p>
        </w:tc>
      </w:tr>
      <w:tr w:rsidR="00F23E24" w:rsidRPr="00471F9A" w:rsidTr="002A75D0">
        <w:trPr>
          <w:trHeight w:val="1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24" w:rsidRPr="00471F9A" w:rsidRDefault="00E06B02" w:rsidP="00F23E24">
            <w:pPr>
              <w:pStyle w:val="Default"/>
              <w:spacing w:line="276" w:lineRule="auto"/>
              <w:jc w:val="both"/>
            </w:pPr>
            <w:r>
              <w:t>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471F9A" w:rsidRDefault="00F23E24" w:rsidP="00E06B02">
            <w:pPr>
              <w:pStyle w:val="Default"/>
              <w:spacing w:line="276" w:lineRule="auto"/>
              <w:jc w:val="both"/>
            </w:pPr>
            <w:r w:rsidRPr="00471F9A">
              <w:t xml:space="preserve">Место поставки товара </w:t>
            </w:r>
            <w:r w:rsidR="00E06B02">
              <w:t>(</w:t>
            </w:r>
            <w:r w:rsidRPr="00471F9A">
              <w:t>в</w:t>
            </w:r>
            <w:r w:rsidR="00E06B02">
              <w:t>ыполнения работ, оказания услуг)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24" w:rsidRPr="00E27447" w:rsidRDefault="00E27447" w:rsidP="000974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47">
              <w:rPr>
                <w:rFonts w:ascii="Times New Roman" w:hAnsi="Times New Roman"/>
                <w:sz w:val="24"/>
                <w:szCs w:val="24"/>
              </w:rPr>
              <w:t>422840, Республика Татарстан Спасский р-н, Болгар, ул. Кул Гали, д. 1А</w:t>
            </w:r>
          </w:p>
        </w:tc>
      </w:tr>
      <w:tr w:rsidR="001A5FF4" w:rsidRPr="00471F9A" w:rsidTr="00B83B6F">
        <w:trPr>
          <w:trHeight w:val="1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471F9A" w:rsidRDefault="00E06B02" w:rsidP="00F23E24">
            <w:pPr>
              <w:pStyle w:val="Default"/>
              <w:spacing w:line="276" w:lineRule="auto"/>
              <w:jc w:val="both"/>
            </w:pPr>
            <w:r>
              <w:t>9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4" w:rsidRPr="001A5FF4" w:rsidRDefault="001A5FF4" w:rsidP="00F23E24">
            <w:pPr>
              <w:pStyle w:val="Default"/>
              <w:spacing w:line="276" w:lineRule="auto"/>
              <w:jc w:val="both"/>
            </w:pPr>
            <w:r w:rsidRPr="001A5FF4">
              <w:t xml:space="preserve">Дата начала подачи заявок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015114" w:rsidRDefault="00DD7B68" w:rsidP="00E06B02">
            <w:pPr>
              <w:pStyle w:val="Default"/>
              <w:spacing w:line="276" w:lineRule="auto"/>
              <w:jc w:val="center"/>
            </w:pPr>
            <w:r>
              <w:t>29.07</w:t>
            </w:r>
            <w:r w:rsidR="00A74907">
              <w:t>.2020 г.</w:t>
            </w:r>
          </w:p>
        </w:tc>
      </w:tr>
      <w:tr w:rsidR="001A2137" w:rsidRPr="00471F9A" w:rsidTr="00B83B6F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Pr="00471F9A" w:rsidRDefault="00E06B02" w:rsidP="00F23E24">
            <w:pPr>
              <w:pStyle w:val="Default"/>
              <w:spacing w:line="276" w:lineRule="auto"/>
              <w:jc w:val="both"/>
            </w:pPr>
            <w:r>
              <w:t>10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37" w:rsidRPr="001A5FF4" w:rsidRDefault="001A2137" w:rsidP="00F23E24">
            <w:pPr>
              <w:pStyle w:val="Default"/>
              <w:spacing w:line="276" w:lineRule="auto"/>
              <w:jc w:val="both"/>
            </w:pPr>
            <w:r w:rsidRPr="001A5FF4">
              <w:t xml:space="preserve">Дата и время окончания подачи заявок на участие в процедуре закупке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Pr="00015114" w:rsidRDefault="00DD7B68" w:rsidP="000D45E5">
            <w:pPr>
              <w:pStyle w:val="Default"/>
              <w:spacing w:line="276" w:lineRule="auto"/>
              <w:jc w:val="center"/>
            </w:pPr>
            <w:r>
              <w:t>04.08</w:t>
            </w:r>
            <w:r w:rsidR="00A74907">
              <w:t>.2020 г.</w:t>
            </w:r>
            <w:r w:rsidR="009277EF">
              <w:t xml:space="preserve"> в 14 час. 00 мин.</w:t>
            </w:r>
          </w:p>
        </w:tc>
      </w:tr>
      <w:tr w:rsidR="001A2137" w:rsidRPr="00471F9A" w:rsidTr="002A75D0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Pr="00471F9A" w:rsidRDefault="00E06B02" w:rsidP="00F23E24">
            <w:pPr>
              <w:pStyle w:val="Default"/>
              <w:spacing w:line="276" w:lineRule="auto"/>
              <w:jc w:val="both"/>
            </w:pPr>
            <w:r>
              <w:t>11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Pr="001A5FF4" w:rsidRDefault="001A2137" w:rsidP="00F23E24">
            <w:pPr>
              <w:pStyle w:val="Default"/>
              <w:spacing w:line="276" w:lineRule="auto"/>
              <w:jc w:val="both"/>
            </w:pPr>
            <w:r w:rsidRPr="001A5FF4">
              <w:t xml:space="preserve">Дата рассмотрения заявок на участие в процедуре закупки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Default="00DD7B68" w:rsidP="00E06B02">
            <w:pPr>
              <w:pStyle w:val="Default"/>
              <w:spacing w:line="276" w:lineRule="auto"/>
              <w:jc w:val="center"/>
            </w:pPr>
            <w:r>
              <w:t>05.0</w:t>
            </w:r>
            <w:r w:rsidR="00F04451">
              <w:t>8</w:t>
            </w:r>
            <w:r w:rsidR="00A74907">
              <w:t>.2020</w:t>
            </w:r>
            <w:r w:rsidR="009277EF">
              <w:t xml:space="preserve"> г.</w:t>
            </w:r>
            <w:r w:rsidR="001A2137">
              <w:t xml:space="preserve"> </w:t>
            </w:r>
            <w:r w:rsidR="009277EF">
              <w:t xml:space="preserve">в 11 час. 00 мин. </w:t>
            </w:r>
            <w:r w:rsidR="001A2137">
              <w:t>– дата рассмотрения первых частей заявок на участие в аукционе;</w:t>
            </w:r>
          </w:p>
          <w:p w:rsidR="001A2137" w:rsidRPr="00015114" w:rsidRDefault="00DD7B68" w:rsidP="00E06B02">
            <w:pPr>
              <w:pStyle w:val="Default"/>
              <w:spacing w:line="276" w:lineRule="auto"/>
              <w:jc w:val="center"/>
            </w:pPr>
            <w:r>
              <w:t>07.08</w:t>
            </w:r>
            <w:r w:rsidR="00A74907">
              <w:t>.2020</w:t>
            </w:r>
            <w:r w:rsidR="009277EF">
              <w:t xml:space="preserve"> г. в 14 час. 00 мин.</w:t>
            </w:r>
            <w:r w:rsidR="001A2137">
              <w:t xml:space="preserve"> – дата рассмотрения вторых частей заявок на участие в аукционе</w:t>
            </w:r>
          </w:p>
        </w:tc>
      </w:tr>
      <w:tr w:rsidR="001A2137" w:rsidRPr="00471F9A" w:rsidTr="00B83B6F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Pr="00471F9A" w:rsidRDefault="00E06B02" w:rsidP="00F23E24">
            <w:pPr>
              <w:pStyle w:val="Default"/>
              <w:spacing w:line="276" w:lineRule="auto"/>
              <w:jc w:val="both"/>
            </w:pPr>
            <w:r>
              <w:t>12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137" w:rsidRPr="001A5FF4" w:rsidRDefault="001A2137" w:rsidP="00E06B02">
            <w:pPr>
              <w:pStyle w:val="Default"/>
              <w:spacing w:line="276" w:lineRule="auto"/>
              <w:jc w:val="both"/>
            </w:pPr>
            <w:r w:rsidRPr="001A5FF4">
              <w:t xml:space="preserve">Дата и время проведения </w:t>
            </w:r>
            <w:r w:rsidR="00E06B02">
              <w:t>аукциона</w:t>
            </w:r>
            <w:r w:rsidRPr="001A5FF4"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37" w:rsidRPr="00015114" w:rsidRDefault="00C0369D" w:rsidP="00E06B02">
            <w:pPr>
              <w:pStyle w:val="Default"/>
              <w:spacing w:line="276" w:lineRule="auto"/>
              <w:jc w:val="center"/>
            </w:pPr>
            <w:r>
              <w:t>06.08</w:t>
            </w:r>
            <w:r w:rsidR="00A74907">
              <w:t>.2020 г.</w:t>
            </w:r>
            <w:r w:rsidR="009277EF">
              <w:t xml:space="preserve"> в 10 час. 00 мин. </w:t>
            </w:r>
          </w:p>
        </w:tc>
      </w:tr>
      <w:tr w:rsidR="001A5FF4" w:rsidRPr="00471F9A" w:rsidTr="002A75D0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57250C" w:rsidRDefault="00E06B02" w:rsidP="00EF1F43">
            <w:pPr>
              <w:pStyle w:val="Default"/>
              <w:spacing w:line="276" w:lineRule="auto"/>
              <w:jc w:val="both"/>
            </w:pPr>
            <w:r>
              <w:t>13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57250C" w:rsidRDefault="001A5FF4" w:rsidP="00EF1F43">
            <w:pPr>
              <w:pStyle w:val="Default"/>
              <w:spacing w:line="276" w:lineRule="auto"/>
              <w:jc w:val="both"/>
            </w:pPr>
            <w:r w:rsidRPr="0057250C">
              <w:t xml:space="preserve">Начальная (максимальная) цена договора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9277EF" w:rsidRDefault="009277EF" w:rsidP="0009747B">
            <w:pPr>
              <w:pStyle w:val="Default"/>
              <w:spacing w:line="276" w:lineRule="auto"/>
              <w:jc w:val="center"/>
            </w:pPr>
            <w:r w:rsidRPr="009277EF">
              <w:rPr>
                <w:rFonts w:eastAsia="Times New Roman"/>
                <w:lang w:eastAsia="ru-RU"/>
              </w:rPr>
              <w:t xml:space="preserve">560 </w:t>
            </w:r>
            <w:r w:rsidR="00F04451" w:rsidRPr="009277EF">
              <w:rPr>
                <w:rFonts w:eastAsia="Times New Roman"/>
                <w:lang w:eastAsia="ru-RU"/>
              </w:rPr>
              <w:t>000</w:t>
            </w:r>
            <w:r w:rsidR="00A74907" w:rsidRPr="009277EF">
              <w:rPr>
                <w:rFonts w:eastAsia="Times New Roman"/>
                <w:lang w:eastAsia="ru-RU"/>
              </w:rPr>
              <w:t xml:space="preserve">, 00 </w:t>
            </w:r>
          </w:p>
        </w:tc>
      </w:tr>
      <w:tr w:rsidR="00A74907" w:rsidRPr="00471F9A" w:rsidTr="002A75D0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07" w:rsidRDefault="00A74907" w:rsidP="00EF1F43">
            <w:pPr>
              <w:pStyle w:val="Default"/>
              <w:spacing w:line="276" w:lineRule="auto"/>
              <w:jc w:val="both"/>
            </w:pPr>
            <w:r>
              <w:t>14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07" w:rsidRPr="0057250C" w:rsidRDefault="00A74907" w:rsidP="00EF1F43">
            <w:pPr>
              <w:pStyle w:val="Default"/>
              <w:spacing w:line="276" w:lineRule="auto"/>
              <w:jc w:val="both"/>
            </w:pPr>
            <w:r>
              <w:t xml:space="preserve">Размер обеспечения заявки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07" w:rsidRPr="009277EF" w:rsidRDefault="009277EF" w:rsidP="0009747B">
            <w:pPr>
              <w:pStyle w:val="Default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9277EF">
              <w:rPr>
                <w:rFonts w:eastAsia="Times New Roman"/>
                <w:lang w:eastAsia="ru-RU"/>
              </w:rPr>
              <w:t>5600,00</w:t>
            </w:r>
            <w:r w:rsidR="00160A62" w:rsidRPr="009277EF">
              <w:rPr>
                <w:rFonts w:eastAsia="Times New Roman"/>
                <w:lang w:eastAsia="ru-RU"/>
              </w:rPr>
              <w:t xml:space="preserve"> (1%)</w:t>
            </w:r>
          </w:p>
        </w:tc>
      </w:tr>
      <w:tr w:rsidR="00A74907" w:rsidRPr="00471F9A" w:rsidTr="002A75D0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07" w:rsidRDefault="00A74907" w:rsidP="00EF1F43">
            <w:pPr>
              <w:pStyle w:val="Default"/>
              <w:spacing w:line="276" w:lineRule="auto"/>
              <w:jc w:val="both"/>
            </w:pPr>
            <w:r>
              <w:t>15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07" w:rsidRPr="0057250C" w:rsidRDefault="00160A62" w:rsidP="00EF1F43">
            <w:pPr>
              <w:pStyle w:val="Default"/>
              <w:spacing w:line="276" w:lineRule="auto"/>
              <w:jc w:val="both"/>
            </w:pPr>
            <w:r>
              <w:t>Размер обеспечения исполнения контракта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07" w:rsidRPr="009277EF" w:rsidRDefault="009277EF" w:rsidP="0009747B">
            <w:pPr>
              <w:pStyle w:val="Default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9277EF">
              <w:rPr>
                <w:rFonts w:eastAsia="Times New Roman"/>
                <w:lang w:eastAsia="ru-RU"/>
              </w:rPr>
              <w:t>56000,00</w:t>
            </w:r>
            <w:r w:rsidR="00854EF8" w:rsidRPr="009277EF">
              <w:rPr>
                <w:rFonts w:eastAsia="Times New Roman"/>
                <w:lang w:eastAsia="ru-RU"/>
              </w:rPr>
              <w:t xml:space="preserve"> (1</w:t>
            </w:r>
            <w:r w:rsidR="00160A62" w:rsidRPr="009277EF">
              <w:rPr>
                <w:rFonts w:eastAsia="Times New Roman"/>
                <w:lang w:eastAsia="ru-RU"/>
              </w:rPr>
              <w:t>0%)</w:t>
            </w:r>
          </w:p>
        </w:tc>
      </w:tr>
      <w:tr w:rsidR="001A5FF4" w:rsidRPr="00471F9A" w:rsidTr="002A75D0">
        <w:trPr>
          <w:trHeight w:val="2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E06B02" w:rsidRDefault="001A5FF4" w:rsidP="007D76B3">
            <w:pPr>
              <w:pStyle w:val="Default"/>
              <w:spacing w:line="276" w:lineRule="auto"/>
              <w:jc w:val="both"/>
            </w:pPr>
            <w:r w:rsidRPr="00471F9A">
              <w:t>1</w:t>
            </w:r>
            <w:r w:rsidR="00A74907"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471F9A" w:rsidRDefault="001A5FF4" w:rsidP="00EF1F43">
            <w:pPr>
              <w:pStyle w:val="Default"/>
              <w:spacing w:line="276" w:lineRule="auto"/>
              <w:jc w:val="both"/>
            </w:pPr>
            <w:r w:rsidRPr="00471F9A">
              <w:t xml:space="preserve">Адрес электронной площадки, на которой будет проводиться процедура закупки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4" w:rsidRPr="00F46B39" w:rsidRDefault="001A5FF4" w:rsidP="0009747B">
            <w:pPr>
              <w:pStyle w:val="Default"/>
              <w:spacing w:line="276" w:lineRule="auto"/>
              <w:jc w:val="center"/>
              <w:rPr>
                <w:color w:val="0070C0"/>
              </w:rPr>
            </w:pPr>
            <w:r w:rsidRPr="003B4AA4">
              <w:rPr>
                <w:color w:val="0070C0"/>
              </w:rPr>
              <w:t>https://etpzakupki.tatar</w:t>
            </w:r>
          </w:p>
        </w:tc>
      </w:tr>
    </w:tbl>
    <w:p w:rsidR="00054872" w:rsidRPr="00471F9A" w:rsidRDefault="00054872" w:rsidP="00BC265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  <w:sectPr w:rsidR="00054872" w:rsidRPr="00471F9A" w:rsidSect="001338C7">
          <w:footerReference w:type="default" r:id="rId8"/>
          <w:type w:val="continuous"/>
          <w:pgSz w:w="11906" w:h="16838"/>
          <w:pgMar w:top="1134" w:right="850" w:bottom="1134" w:left="1701" w:header="708" w:footer="0" w:gutter="0"/>
          <w:pgNumType w:chapStyle="1"/>
          <w:cols w:space="720"/>
          <w:docGrid w:linePitch="299"/>
        </w:sectPr>
      </w:pPr>
    </w:p>
    <w:p w:rsidR="00211605" w:rsidRPr="00471F9A" w:rsidRDefault="00C14A76" w:rsidP="00BC265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br w:type="page"/>
      </w:r>
      <w:bookmarkStart w:id="2" w:name="_Toc519252858"/>
      <w:r w:rsidR="00211605" w:rsidRPr="00471F9A">
        <w:rPr>
          <w:rFonts w:ascii="Times New Roman" w:hAnsi="Times New Roman"/>
          <w:color w:val="auto"/>
          <w:sz w:val="24"/>
          <w:szCs w:val="24"/>
        </w:rPr>
        <w:lastRenderedPageBreak/>
        <w:t xml:space="preserve">Часть </w:t>
      </w:r>
      <w:r w:rsidR="00EA4EC4" w:rsidRPr="00471F9A">
        <w:rPr>
          <w:rFonts w:ascii="Times New Roman" w:hAnsi="Times New Roman"/>
          <w:color w:val="auto"/>
          <w:sz w:val="24"/>
          <w:szCs w:val="24"/>
        </w:rPr>
        <w:t>2</w:t>
      </w:r>
      <w:r w:rsidR="00211605" w:rsidRPr="00471F9A">
        <w:rPr>
          <w:rFonts w:ascii="Times New Roman" w:hAnsi="Times New Roman"/>
          <w:color w:val="auto"/>
          <w:sz w:val="24"/>
          <w:szCs w:val="24"/>
        </w:rPr>
        <w:t>. Общие сведения</w:t>
      </w:r>
      <w:bookmarkEnd w:id="2"/>
    </w:p>
    <w:p w:rsidR="009175C9" w:rsidRPr="00471F9A" w:rsidRDefault="00211605" w:rsidP="00BC265D">
      <w:pPr>
        <w:pStyle w:val="Default"/>
        <w:spacing w:line="276" w:lineRule="auto"/>
      </w:pPr>
      <w:r w:rsidRPr="00471F9A">
        <w:rPr>
          <w:b/>
          <w:bCs/>
        </w:rPr>
        <w:t xml:space="preserve">1. </w:t>
      </w:r>
      <w:r w:rsidR="007776D6" w:rsidRPr="00471F9A">
        <w:rPr>
          <w:b/>
          <w:bCs/>
        </w:rPr>
        <w:t xml:space="preserve">Приглашение к участию в </w:t>
      </w:r>
      <w:r w:rsidR="00B83B6F">
        <w:rPr>
          <w:b/>
          <w:bCs/>
        </w:rPr>
        <w:t>электронном аукционе</w:t>
      </w:r>
    </w:p>
    <w:p w:rsidR="00B83B6F" w:rsidRDefault="007776D6" w:rsidP="00BC265D">
      <w:pPr>
        <w:pStyle w:val="Default"/>
        <w:spacing w:line="276" w:lineRule="auto"/>
        <w:ind w:firstLine="708"/>
        <w:jc w:val="both"/>
      </w:pPr>
      <w:r w:rsidRPr="00471F9A">
        <w:t xml:space="preserve">Настоящим приглашаются к участию в </w:t>
      </w:r>
      <w:r w:rsidR="00B83B6F">
        <w:t>электронном аукционе</w:t>
      </w:r>
      <w:r w:rsidRPr="00471F9A">
        <w:t xml:space="preserve">, проводимом на сайте электронной площадки </w:t>
      </w:r>
      <w:hyperlink r:id="rId9" w:history="1">
        <w:r w:rsidR="0000280E" w:rsidRPr="00471F9A">
          <w:rPr>
            <w:rStyle w:val="a3"/>
          </w:rPr>
          <w:t>https://etpzakupki.tatar</w:t>
        </w:r>
      </w:hyperlink>
      <w:r w:rsidRPr="00471F9A">
        <w:t xml:space="preserve">, </w:t>
      </w:r>
      <w:r w:rsidR="00B83B6F">
        <w:t>любые юридические лица</w:t>
      </w:r>
      <w:r w:rsidR="00B83B6F" w:rsidRPr="00B83B6F">
        <w:t xml:space="preserve"> независимо от организационно-правовой формы, формы собственности, места нахождения и места происхождения капитала либо любое физическое лицо, в том числе индивидуальный предприниматель. </w:t>
      </w:r>
    </w:p>
    <w:p w:rsidR="009175C9" w:rsidRPr="00471F9A" w:rsidRDefault="007776D6" w:rsidP="00BC265D">
      <w:pPr>
        <w:pStyle w:val="Default"/>
        <w:spacing w:line="276" w:lineRule="auto"/>
        <w:ind w:firstLine="708"/>
        <w:jc w:val="both"/>
      </w:pPr>
      <w:r w:rsidRPr="00471F9A">
        <w:t xml:space="preserve">На сайте </w:t>
      </w:r>
      <w:hyperlink r:id="rId10" w:history="1">
        <w:r w:rsidR="009F506F" w:rsidRPr="00B771DC">
          <w:rPr>
            <w:rStyle w:val="a3"/>
          </w:rPr>
          <w:t>https://etpzakupki.tatar</w:t>
        </w:r>
      </w:hyperlink>
      <w:r w:rsidRPr="00471F9A">
        <w:t xml:space="preserve"> будут публиковаться все разъяснения, касающиеся настоящей документации, а также все изменения или дополнения документации, в случае возникновения таковых. </w:t>
      </w:r>
    </w:p>
    <w:p w:rsidR="009175C9" w:rsidRPr="00471F9A" w:rsidRDefault="009175C9" w:rsidP="00BC265D">
      <w:pPr>
        <w:pStyle w:val="Default"/>
        <w:spacing w:line="276" w:lineRule="auto"/>
        <w:jc w:val="both"/>
      </w:pPr>
    </w:p>
    <w:p w:rsidR="009175C9" w:rsidRPr="00471F9A" w:rsidRDefault="0070413D" w:rsidP="00BC265D">
      <w:pPr>
        <w:pStyle w:val="Default"/>
        <w:spacing w:line="276" w:lineRule="auto"/>
        <w:jc w:val="both"/>
        <w:rPr>
          <w:b/>
          <w:bCs/>
        </w:rPr>
      </w:pPr>
      <w:r w:rsidRPr="00471F9A">
        <w:rPr>
          <w:b/>
          <w:bCs/>
        </w:rPr>
        <w:t xml:space="preserve">2. </w:t>
      </w:r>
      <w:r w:rsidR="007776D6" w:rsidRPr="00471F9A">
        <w:rPr>
          <w:b/>
          <w:bCs/>
        </w:rPr>
        <w:t>Общие сведения</w:t>
      </w:r>
      <w:r w:rsidR="00F569A4" w:rsidRPr="00471F9A">
        <w:rPr>
          <w:b/>
          <w:bCs/>
        </w:rPr>
        <w:t xml:space="preserve"> о </w:t>
      </w:r>
      <w:r w:rsidR="00A67DF7">
        <w:rPr>
          <w:b/>
          <w:bCs/>
        </w:rPr>
        <w:t>покупателе</w:t>
      </w:r>
      <w:r w:rsidR="00F569A4" w:rsidRPr="00471F9A">
        <w:rPr>
          <w:b/>
          <w:bCs/>
        </w:rPr>
        <w:t xml:space="preserve"> и законодательное регулирование закупки</w:t>
      </w:r>
      <w:r w:rsidR="007776D6" w:rsidRPr="00471F9A">
        <w:rPr>
          <w:b/>
          <w:bCs/>
        </w:rPr>
        <w:t xml:space="preserve"> </w:t>
      </w:r>
    </w:p>
    <w:p w:rsidR="009175C9" w:rsidRPr="00471F9A" w:rsidRDefault="0070413D" w:rsidP="00BC265D">
      <w:pPr>
        <w:pStyle w:val="Default"/>
        <w:spacing w:line="276" w:lineRule="auto"/>
        <w:jc w:val="both"/>
      </w:pPr>
      <w:r w:rsidRPr="00471F9A">
        <w:t>2.</w:t>
      </w:r>
      <w:r w:rsidR="007776D6" w:rsidRPr="00471F9A">
        <w:t xml:space="preserve">1. </w:t>
      </w:r>
      <w:r w:rsidR="00A67DF7">
        <w:t>Покупатель</w:t>
      </w:r>
      <w:r w:rsidR="007776D6" w:rsidRPr="00471F9A">
        <w:t>:</w:t>
      </w:r>
      <w:r w:rsidR="0083096B">
        <w:t xml:space="preserve"> </w:t>
      </w:r>
      <w:r w:rsidR="00E27447" w:rsidRPr="00E27447">
        <w:t>Мусульманская религиозная организация духовная образовательная организация высшего образования «Болгарская исламская академия»</w:t>
      </w:r>
      <w:r w:rsidR="007776D6" w:rsidRPr="00E27447">
        <w:t xml:space="preserve"> (</w:t>
      </w:r>
      <w:r w:rsidR="00E27447">
        <w:t>далее –</w:t>
      </w:r>
      <w:r w:rsidR="007776D6" w:rsidRPr="00471F9A">
        <w:t xml:space="preserve"> </w:t>
      </w:r>
      <w:r w:rsidR="00A67DF7">
        <w:t>Покупатель</w:t>
      </w:r>
      <w:r w:rsidR="007776D6" w:rsidRPr="00471F9A">
        <w:t xml:space="preserve">). </w:t>
      </w:r>
    </w:p>
    <w:p w:rsidR="00E27447" w:rsidRDefault="00877A43" w:rsidP="00877A43">
      <w:pPr>
        <w:pStyle w:val="Default"/>
        <w:spacing w:line="276" w:lineRule="auto"/>
        <w:jc w:val="both"/>
      </w:pPr>
      <w:r w:rsidRPr="00471F9A">
        <w:t>Место нахождения, по</w:t>
      </w:r>
      <w:r>
        <w:t xml:space="preserve">чтовый адрес </w:t>
      </w:r>
      <w:r w:rsidR="00A67DF7">
        <w:t>Покупателя</w:t>
      </w:r>
      <w:r>
        <w:t xml:space="preserve">: </w:t>
      </w:r>
      <w:r w:rsidR="00E27447" w:rsidRPr="00E27447">
        <w:t>422840, Республика Татарстан Спасский р-н, Болгар, ул. Кул Гали, д. 1А</w:t>
      </w:r>
      <w:r w:rsidR="00E27447">
        <w:t>.</w:t>
      </w:r>
      <w:r w:rsidR="00E27447" w:rsidRPr="00471F9A">
        <w:t xml:space="preserve"> </w:t>
      </w:r>
    </w:p>
    <w:p w:rsidR="00877A43" w:rsidRPr="0083096B" w:rsidRDefault="00877A43" w:rsidP="00877A43">
      <w:pPr>
        <w:pStyle w:val="Default"/>
        <w:spacing w:line="276" w:lineRule="auto"/>
        <w:jc w:val="both"/>
      </w:pPr>
      <w:r w:rsidRPr="00471F9A">
        <w:t xml:space="preserve">Адрес электронной почты: </w:t>
      </w:r>
      <w:r w:rsidR="00E27447" w:rsidRPr="00E27447">
        <w:rPr>
          <w:color w:val="auto"/>
          <w:shd w:val="clear" w:color="auto" w:fill="FFFFFF"/>
        </w:rPr>
        <w:t>alinatkachuk1987@inbox.ru</w:t>
      </w:r>
    </w:p>
    <w:p w:rsidR="00877A43" w:rsidRPr="00471F9A" w:rsidRDefault="00877A43" w:rsidP="00877A43">
      <w:pPr>
        <w:pStyle w:val="Default"/>
        <w:spacing w:line="276" w:lineRule="auto"/>
        <w:jc w:val="both"/>
      </w:pPr>
      <w:r w:rsidRPr="00471F9A">
        <w:t>Номер контак</w:t>
      </w:r>
      <w:r>
        <w:t xml:space="preserve">тного телефона: </w:t>
      </w:r>
      <w:r w:rsidR="00E27447">
        <w:t>89673675345</w:t>
      </w:r>
    </w:p>
    <w:p w:rsidR="00877A43" w:rsidRPr="00471F9A" w:rsidRDefault="00877A43" w:rsidP="00877A43">
      <w:pPr>
        <w:pStyle w:val="Default"/>
        <w:spacing w:line="276" w:lineRule="auto"/>
        <w:jc w:val="both"/>
      </w:pPr>
      <w:r w:rsidRPr="00E52B56">
        <w:t xml:space="preserve">Контактное лицо: </w:t>
      </w:r>
      <w:r w:rsidR="00E27447">
        <w:t>Ткачук Алина Илдусовна</w:t>
      </w:r>
    </w:p>
    <w:p w:rsidR="009175C9" w:rsidRPr="00471F9A" w:rsidRDefault="009175C9" w:rsidP="00BC265D">
      <w:pPr>
        <w:pStyle w:val="Default"/>
        <w:spacing w:line="276" w:lineRule="auto"/>
        <w:jc w:val="both"/>
        <w:rPr>
          <w:highlight w:val="yellow"/>
        </w:rPr>
      </w:pPr>
    </w:p>
    <w:p w:rsidR="009175C9" w:rsidRPr="00160A62" w:rsidRDefault="007776D6" w:rsidP="00BC265D">
      <w:p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>2</w:t>
      </w:r>
      <w:r w:rsidR="0070413D" w:rsidRPr="00471F9A">
        <w:rPr>
          <w:rFonts w:ascii="Times New Roman" w:hAnsi="Times New Roman"/>
          <w:sz w:val="24"/>
          <w:szCs w:val="24"/>
        </w:rPr>
        <w:t>.2</w:t>
      </w:r>
      <w:r w:rsidRPr="0057250C">
        <w:rPr>
          <w:rFonts w:ascii="Times New Roman" w:hAnsi="Times New Roman"/>
          <w:sz w:val="24"/>
          <w:szCs w:val="24"/>
        </w:rPr>
        <w:t xml:space="preserve">. Предмет </w:t>
      </w:r>
      <w:r w:rsidR="0057250C" w:rsidRPr="0057250C">
        <w:rPr>
          <w:rFonts w:ascii="Times New Roman" w:hAnsi="Times New Roman"/>
          <w:sz w:val="24"/>
          <w:szCs w:val="24"/>
        </w:rPr>
        <w:t>электронного аукциона:</w:t>
      </w:r>
      <w:r w:rsidR="00160A62" w:rsidRPr="00160A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0369D" w:rsidRPr="00DD7B68">
        <w:rPr>
          <w:rFonts w:ascii="Times New Roman" w:hAnsi="Times New Roman"/>
          <w:sz w:val="24"/>
          <w:szCs w:val="24"/>
        </w:rPr>
        <w:t xml:space="preserve">Поставка </w:t>
      </w:r>
      <w:r w:rsidR="00C0369D" w:rsidRPr="00DD7B68">
        <w:rPr>
          <w:rFonts w:ascii="Times New Roman" w:eastAsia="Times New Roman" w:hAnsi="Times New Roman"/>
          <w:sz w:val="24"/>
          <w:szCs w:val="24"/>
          <w:lang w:eastAsia="ru-RU"/>
        </w:rPr>
        <w:t>сейфовых огнестойких шкафов для хранения документов</w:t>
      </w:r>
      <w:r w:rsidR="00C0369D">
        <w:rPr>
          <w:rFonts w:ascii="Times New Roman" w:eastAsia="Times New Roman" w:hAnsi="Times New Roman"/>
          <w:sz w:val="24"/>
          <w:szCs w:val="24"/>
          <w:lang w:eastAsia="ru-RU"/>
        </w:rPr>
        <w:t xml:space="preserve"> (ВМ-1993</w:t>
      </w:r>
      <w:r w:rsidR="00C0369D">
        <w:rPr>
          <w:rFonts w:ascii="Times New Roman" w:eastAsia="Times New Roman" w:hAnsi="Times New Roman"/>
          <w:sz w:val="24"/>
          <w:szCs w:val="24"/>
          <w:lang w:val="en-US" w:eastAsia="ru-RU"/>
        </w:rPr>
        <w:t>KL</w:t>
      </w:r>
      <w:r w:rsidR="00C0369D" w:rsidRPr="00DD7B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369D">
        <w:rPr>
          <w:rFonts w:ascii="Times New Roman" w:eastAsia="Times New Roman" w:hAnsi="Times New Roman"/>
          <w:sz w:val="24"/>
          <w:szCs w:val="24"/>
          <w:lang w:val="en-US" w:eastAsia="ru-RU"/>
        </w:rPr>
        <w:t>VALBERG</w:t>
      </w:r>
      <w:r w:rsidR="00C0369D">
        <w:rPr>
          <w:rFonts w:ascii="Times New Roman" w:eastAsia="Times New Roman" w:hAnsi="Times New Roman"/>
          <w:sz w:val="24"/>
          <w:szCs w:val="24"/>
          <w:lang w:eastAsia="ru-RU"/>
        </w:rPr>
        <w:t xml:space="preserve"> Огнестойкий шкаф (1950</w:t>
      </w:r>
      <w:r w:rsidR="00C0369D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="00C0369D" w:rsidRPr="00DD7B68">
        <w:rPr>
          <w:rFonts w:ascii="Times New Roman" w:eastAsia="Times New Roman" w:hAnsi="Times New Roman"/>
          <w:sz w:val="24"/>
          <w:szCs w:val="24"/>
          <w:lang w:eastAsia="ru-RU"/>
        </w:rPr>
        <w:t>930</w:t>
      </w:r>
      <w:r w:rsidR="00C0369D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="00C0369D" w:rsidRPr="00DD7B68">
        <w:rPr>
          <w:rFonts w:ascii="Times New Roman" w:eastAsia="Times New Roman" w:hAnsi="Times New Roman"/>
          <w:sz w:val="24"/>
          <w:szCs w:val="24"/>
          <w:lang w:eastAsia="ru-RU"/>
        </w:rPr>
        <w:t>520</w:t>
      </w:r>
      <w:r w:rsidR="00C0369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0369D" w:rsidRPr="00DD7B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369D">
        <w:rPr>
          <w:rFonts w:ascii="Times New Roman" w:eastAsia="Times New Roman" w:hAnsi="Times New Roman"/>
          <w:sz w:val="24"/>
          <w:szCs w:val="24"/>
          <w:lang w:eastAsia="ru-RU"/>
        </w:rPr>
        <w:t>класс 30 Б)</w:t>
      </w:r>
      <w:r w:rsidR="00C0369D" w:rsidRPr="00DD7B68">
        <w:rPr>
          <w:rFonts w:ascii="Times New Roman" w:hAnsi="Times New Roman"/>
          <w:sz w:val="24"/>
          <w:szCs w:val="24"/>
        </w:rPr>
        <w:t>, в здание Болгарской исламской академии</w:t>
      </w:r>
      <w:r w:rsidR="00C0369D">
        <w:rPr>
          <w:rFonts w:ascii="Times New Roman" w:hAnsi="Times New Roman"/>
          <w:sz w:val="24"/>
          <w:szCs w:val="24"/>
        </w:rPr>
        <w:t>,</w:t>
      </w:r>
      <w:r w:rsidR="00C0369D" w:rsidRPr="00160A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A62" w:rsidRPr="00160A62">
        <w:rPr>
          <w:rFonts w:ascii="Times New Roman" w:hAnsi="Times New Roman"/>
          <w:color w:val="000000"/>
          <w:sz w:val="24"/>
          <w:szCs w:val="24"/>
        </w:rPr>
        <w:t>по адресу: 422840, РТ, Спасский р-н, г. Болгар, ул. Кул Гали, д. 1 А.</w:t>
      </w:r>
    </w:p>
    <w:p w:rsidR="009F506F" w:rsidRPr="0063122A" w:rsidRDefault="009F506F" w:rsidP="00BC265D">
      <w:pPr>
        <w:autoSpaceDN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175C9" w:rsidRPr="00471F9A" w:rsidRDefault="0070413D" w:rsidP="00BC265D">
      <w:pPr>
        <w:pStyle w:val="Default"/>
        <w:spacing w:line="276" w:lineRule="auto"/>
        <w:jc w:val="both"/>
      </w:pPr>
      <w:r w:rsidRPr="00471F9A">
        <w:rPr>
          <w:b/>
          <w:bCs/>
        </w:rPr>
        <w:t>3</w:t>
      </w:r>
      <w:r w:rsidR="007776D6" w:rsidRPr="00471F9A">
        <w:rPr>
          <w:b/>
          <w:bCs/>
        </w:rPr>
        <w:t xml:space="preserve">. Требования к содержанию и составу заявки на участие в </w:t>
      </w:r>
      <w:r w:rsidR="00114D98">
        <w:rPr>
          <w:b/>
          <w:bCs/>
        </w:rPr>
        <w:t>электронном аукционе</w:t>
      </w:r>
      <w:r w:rsidR="003A2D2F" w:rsidRPr="00471F9A">
        <w:rPr>
          <w:b/>
          <w:bCs/>
        </w:rPr>
        <w:t xml:space="preserve">. </w:t>
      </w:r>
      <w:r w:rsidR="007776D6" w:rsidRPr="00471F9A">
        <w:rPr>
          <w:b/>
          <w:bCs/>
        </w:rPr>
        <w:t xml:space="preserve"> </w:t>
      </w:r>
    </w:p>
    <w:p w:rsidR="005D4071" w:rsidRPr="00471F9A" w:rsidRDefault="005D4071" w:rsidP="00BC265D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1F9A">
        <w:rPr>
          <w:rFonts w:ascii="Times New Roman" w:hAnsi="Times New Roman"/>
          <w:color w:val="000000"/>
          <w:sz w:val="24"/>
          <w:szCs w:val="24"/>
        </w:rPr>
        <w:t xml:space="preserve">Для участия в </w:t>
      </w:r>
      <w:r w:rsidR="00A33EEF">
        <w:rPr>
          <w:rFonts w:ascii="Times New Roman" w:hAnsi="Times New Roman"/>
          <w:color w:val="000000"/>
          <w:sz w:val="24"/>
          <w:szCs w:val="24"/>
        </w:rPr>
        <w:t>электронном аукционе</w:t>
      </w:r>
      <w:r w:rsidR="004622B6" w:rsidRPr="00471F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1F9A">
        <w:rPr>
          <w:rFonts w:ascii="Times New Roman" w:hAnsi="Times New Roman"/>
          <w:color w:val="000000"/>
          <w:sz w:val="24"/>
          <w:szCs w:val="24"/>
        </w:rPr>
        <w:t xml:space="preserve">участник закупки, получивший аккредитацию на </w:t>
      </w:r>
      <w:r w:rsidR="00BB4349">
        <w:rPr>
          <w:rFonts w:ascii="Times New Roman" w:hAnsi="Times New Roman"/>
          <w:color w:val="000000"/>
          <w:sz w:val="24"/>
          <w:szCs w:val="24"/>
        </w:rPr>
        <w:t>электронной площадке</w:t>
      </w:r>
      <w:r w:rsidRPr="00471F9A">
        <w:rPr>
          <w:rFonts w:ascii="Times New Roman" w:hAnsi="Times New Roman"/>
          <w:color w:val="000000"/>
          <w:sz w:val="24"/>
          <w:szCs w:val="24"/>
        </w:rPr>
        <w:t xml:space="preserve">, подает заявку на участие в </w:t>
      </w:r>
      <w:r w:rsidR="00A33EEF">
        <w:rPr>
          <w:rFonts w:ascii="Times New Roman" w:hAnsi="Times New Roman"/>
          <w:color w:val="000000"/>
          <w:sz w:val="24"/>
          <w:szCs w:val="24"/>
        </w:rPr>
        <w:t>электронном аукционе</w:t>
      </w:r>
      <w:r w:rsidRPr="00471F9A">
        <w:rPr>
          <w:rFonts w:ascii="Times New Roman" w:hAnsi="Times New Roman"/>
          <w:color w:val="000000"/>
          <w:sz w:val="24"/>
          <w:szCs w:val="24"/>
        </w:rPr>
        <w:t>. Порядок получения аккредитации на электронной площадке регулируется оператором электронной площадки.</w:t>
      </w:r>
    </w:p>
    <w:p w:rsidR="005D4071" w:rsidRPr="00471F9A" w:rsidRDefault="005D4071" w:rsidP="00AB03D3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1F9A">
        <w:rPr>
          <w:rFonts w:ascii="Times New Roman" w:hAnsi="Times New Roman"/>
          <w:color w:val="000000"/>
          <w:sz w:val="24"/>
          <w:szCs w:val="24"/>
        </w:rPr>
        <w:t xml:space="preserve">Подача участниками закупки заявки на участие в </w:t>
      </w:r>
      <w:r w:rsidR="00A33EEF">
        <w:rPr>
          <w:rFonts w:ascii="Times New Roman" w:hAnsi="Times New Roman"/>
          <w:color w:val="000000"/>
          <w:sz w:val="24"/>
          <w:szCs w:val="24"/>
        </w:rPr>
        <w:t>электронном аукционе</w:t>
      </w:r>
      <w:r w:rsidR="004622B6" w:rsidRPr="00471F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1F9A">
        <w:rPr>
          <w:rFonts w:ascii="Times New Roman" w:hAnsi="Times New Roman"/>
          <w:color w:val="000000"/>
          <w:sz w:val="24"/>
          <w:szCs w:val="24"/>
        </w:rPr>
        <w:t>означает согласие и присоединение участника закупки к регламенту проведения торгов оператора электронной площадки.</w:t>
      </w:r>
    </w:p>
    <w:p w:rsidR="005D4071" w:rsidRPr="00471F9A" w:rsidRDefault="0062183D" w:rsidP="00AB03D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183D">
        <w:rPr>
          <w:rFonts w:ascii="Times New Roman" w:hAnsi="Times New Roman"/>
          <w:sz w:val="24"/>
          <w:szCs w:val="24"/>
        </w:rPr>
        <w:t>Заявка на участие в аукционе в электронной форме подготавливается и подается посредством программных и технических средств электронной площадки согласно регламенту работы электронной площадки.</w:t>
      </w:r>
    </w:p>
    <w:p w:rsidR="005D4071" w:rsidRPr="00471F9A" w:rsidRDefault="005D4071" w:rsidP="00AB03D3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114D98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114D98" w:rsidRPr="00114D98">
        <w:rPr>
          <w:rFonts w:ascii="Times New Roman" w:hAnsi="Times New Roman"/>
          <w:b/>
          <w:sz w:val="24"/>
          <w:szCs w:val="24"/>
        </w:rPr>
        <w:t xml:space="preserve">электронном аукционе состоит из двух частей. </w:t>
      </w:r>
      <w:r w:rsidR="00114D98">
        <w:rPr>
          <w:rFonts w:ascii="Times New Roman" w:hAnsi="Times New Roman"/>
          <w:b/>
          <w:sz w:val="24"/>
          <w:szCs w:val="24"/>
        </w:rPr>
        <w:t>Пер</w:t>
      </w:r>
      <w:r w:rsidR="00114D98" w:rsidRPr="00114D98">
        <w:rPr>
          <w:rFonts w:ascii="Times New Roman" w:hAnsi="Times New Roman"/>
          <w:b/>
          <w:sz w:val="24"/>
          <w:szCs w:val="24"/>
        </w:rPr>
        <w:t>вая часть заявки на участие в электронном аукционе должна содержать</w:t>
      </w:r>
      <w:r w:rsidRPr="00471F9A">
        <w:rPr>
          <w:rFonts w:ascii="Times New Roman" w:hAnsi="Times New Roman"/>
          <w:sz w:val="24"/>
          <w:szCs w:val="24"/>
        </w:rPr>
        <w:t>:</w:t>
      </w:r>
    </w:p>
    <w:p w:rsidR="002F4CFB" w:rsidRPr="00433E8F" w:rsidRDefault="00C878B1" w:rsidP="00C878B1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78B1">
        <w:rPr>
          <w:rFonts w:ascii="Times New Roman" w:hAnsi="Times New Roman"/>
          <w:sz w:val="24"/>
          <w:szCs w:val="24"/>
        </w:rPr>
        <w:t xml:space="preserve">1. </w:t>
      </w:r>
      <w:r w:rsidR="00114D98" w:rsidRPr="00114D98">
        <w:rPr>
          <w:rFonts w:ascii="Times New Roman" w:hAnsi="Times New Roman"/>
          <w:sz w:val="24"/>
          <w:szCs w:val="24"/>
        </w:rPr>
        <w:t xml:space="preserve">Согласие участника </w:t>
      </w:r>
      <w:r w:rsidR="00114D98">
        <w:rPr>
          <w:rFonts w:ascii="Times New Roman" w:hAnsi="Times New Roman"/>
          <w:sz w:val="24"/>
          <w:szCs w:val="24"/>
        </w:rPr>
        <w:t>электронного аукциона на поставку товара</w:t>
      </w:r>
      <w:r w:rsidR="009F506F">
        <w:rPr>
          <w:rFonts w:ascii="Times New Roman" w:hAnsi="Times New Roman"/>
          <w:sz w:val="24"/>
          <w:szCs w:val="24"/>
        </w:rPr>
        <w:t xml:space="preserve"> (выполнение работы, оказание услуги)</w:t>
      </w:r>
      <w:r w:rsidR="00114D98" w:rsidRPr="00114D98">
        <w:rPr>
          <w:rFonts w:ascii="Times New Roman" w:hAnsi="Times New Roman"/>
          <w:sz w:val="24"/>
          <w:szCs w:val="24"/>
        </w:rPr>
        <w:t xml:space="preserve"> на условиях, предусмотренных документацией об аукционе и не подлежащих изменению по результатам проведения аукциона</w:t>
      </w:r>
      <w:r w:rsidR="0025746D" w:rsidRPr="00433E8F">
        <w:rPr>
          <w:rFonts w:ascii="Times New Roman" w:hAnsi="Times New Roman"/>
          <w:sz w:val="24"/>
          <w:szCs w:val="24"/>
        </w:rPr>
        <w:t>;</w:t>
      </w:r>
    </w:p>
    <w:p w:rsidR="002F4CFB" w:rsidRPr="0024318E" w:rsidRDefault="00C878B1" w:rsidP="00C878B1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78B1">
        <w:rPr>
          <w:rFonts w:ascii="Times New Roman" w:hAnsi="Times New Roman"/>
          <w:sz w:val="24"/>
          <w:szCs w:val="24"/>
        </w:rPr>
        <w:t xml:space="preserve">2. </w:t>
      </w:r>
      <w:r w:rsidR="00114D98" w:rsidRPr="00114D98">
        <w:rPr>
          <w:rFonts w:ascii="Times New Roman" w:hAnsi="Times New Roman"/>
          <w:sz w:val="24"/>
          <w:szCs w:val="24"/>
        </w:rPr>
        <w:t>К</w:t>
      </w:r>
      <w:r w:rsidR="002F4CFB" w:rsidRPr="00114D98">
        <w:rPr>
          <w:rFonts w:ascii="Times New Roman" w:hAnsi="Times New Roman"/>
          <w:sz w:val="24"/>
          <w:szCs w:val="24"/>
        </w:rPr>
        <w:t>онкретные показатели</w:t>
      </w:r>
      <w:r w:rsidR="002F4CFB" w:rsidRPr="00433E8F">
        <w:rPr>
          <w:rFonts w:ascii="Times New Roman" w:hAnsi="Times New Roman"/>
          <w:sz w:val="24"/>
          <w:szCs w:val="24"/>
        </w:rPr>
        <w:t xml:space="preserve">  пре</w:t>
      </w:r>
      <w:r w:rsidR="0025746D" w:rsidRPr="00433E8F">
        <w:rPr>
          <w:rFonts w:ascii="Times New Roman" w:hAnsi="Times New Roman"/>
          <w:sz w:val="24"/>
          <w:szCs w:val="24"/>
        </w:rPr>
        <w:t>длагаемого для поставки товара</w:t>
      </w:r>
      <w:r w:rsidR="002F4CFB" w:rsidRPr="00433E8F">
        <w:rPr>
          <w:rFonts w:ascii="Times New Roman" w:hAnsi="Times New Roman"/>
          <w:sz w:val="24"/>
          <w:szCs w:val="24"/>
        </w:rPr>
        <w:t xml:space="preserve">, соответствующие значениям эквивалентности, установленным документацией о закупке, если участник закупки предлагает для поставки товар, который является эквивалентным товару, указанному в документации о закупке, при условии содержания в документации о закупке указания на товарный знак, а также требования о необходимости указания в заявке на участие в </w:t>
      </w:r>
      <w:r w:rsidR="00114D98">
        <w:rPr>
          <w:rFonts w:ascii="Times New Roman" w:hAnsi="Times New Roman"/>
          <w:sz w:val="24"/>
          <w:szCs w:val="24"/>
        </w:rPr>
        <w:t>электронном аукционе</w:t>
      </w:r>
      <w:r w:rsidR="002F4CFB" w:rsidRPr="00433E8F">
        <w:rPr>
          <w:rFonts w:ascii="Times New Roman" w:hAnsi="Times New Roman"/>
          <w:sz w:val="24"/>
          <w:szCs w:val="24"/>
        </w:rPr>
        <w:t xml:space="preserve"> на товарный знак (в случае, если участник закупки предлагает для </w:t>
      </w:r>
      <w:r w:rsidR="002F4CFB" w:rsidRPr="00433E8F">
        <w:rPr>
          <w:rFonts w:ascii="Times New Roman" w:hAnsi="Times New Roman"/>
          <w:sz w:val="24"/>
          <w:szCs w:val="24"/>
        </w:rPr>
        <w:lastRenderedPageBreak/>
        <w:t>поставки товар, указание на товарный знак которого содержится в документации о закупке</w:t>
      </w:r>
      <w:r w:rsidR="0025746D" w:rsidRPr="00433E8F">
        <w:rPr>
          <w:rFonts w:ascii="Times New Roman" w:hAnsi="Times New Roman"/>
          <w:sz w:val="24"/>
          <w:szCs w:val="24"/>
        </w:rPr>
        <w:t>,</w:t>
      </w:r>
      <w:r w:rsidR="002F4CFB" w:rsidRPr="00433E8F">
        <w:rPr>
          <w:rFonts w:ascii="Times New Roman" w:hAnsi="Times New Roman"/>
          <w:sz w:val="24"/>
          <w:szCs w:val="24"/>
        </w:rPr>
        <w:t xml:space="preserve"> </w:t>
      </w:r>
      <w:r w:rsidR="0025746D" w:rsidRPr="00433E8F">
        <w:rPr>
          <w:rFonts w:ascii="Times New Roman" w:hAnsi="Times New Roman"/>
          <w:sz w:val="24"/>
          <w:szCs w:val="24"/>
        </w:rPr>
        <w:t>у</w:t>
      </w:r>
      <w:r w:rsidR="0025746D" w:rsidRPr="00471F9A">
        <w:rPr>
          <w:rFonts w:ascii="Times New Roman" w:hAnsi="Times New Roman"/>
          <w:sz w:val="24"/>
          <w:szCs w:val="24"/>
        </w:rPr>
        <w:t>казание сведений</w:t>
      </w:r>
      <w:r w:rsidR="0025746D">
        <w:rPr>
          <w:rFonts w:ascii="Times New Roman" w:hAnsi="Times New Roman"/>
          <w:sz w:val="24"/>
          <w:szCs w:val="24"/>
        </w:rPr>
        <w:t xml:space="preserve"> о конкретных  показателях не требуется)</w:t>
      </w:r>
      <w:r w:rsidR="008B402F">
        <w:rPr>
          <w:rFonts w:ascii="Times New Roman" w:hAnsi="Times New Roman"/>
          <w:sz w:val="24"/>
          <w:szCs w:val="24"/>
        </w:rPr>
        <w:t>.</w:t>
      </w:r>
    </w:p>
    <w:p w:rsidR="00114D98" w:rsidRDefault="00114D98" w:rsidP="00C878B1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14D98">
        <w:rPr>
          <w:rFonts w:ascii="Times New Roman" w:hAnsi="Times New Roman"/>
          <w:b/>
          <w:sz w:val="24"/>
          <w:szCs w:val="24"/>
        </w:rPr>
        <w:t>Вторая часть заявки на участие в электронном аукционе должна содержать следующие документы и информацию:</w:t>
      </w:r>
      <w:r w:rsidR="00C878B1" w:rsidRPr="00114D98">
        <w:rPr>
          <w:rFonts w:ascii="Times New Roman" w:hAnsi="Times New Roman"/>
          <w:b/>
          <w:sz w:val="24"/>
          <w:szCs w:val="24"/>
        </w:rPr>
        <w:t xml:space="preserve"> </w:t>
      </w:r>
    </w:p>
    <w:p w:rsidR="001A2137" w:rsidRPr="003907DE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Для юридического лица:</w:t>
      </w:r>
    </w:p>
    <w:p w:rsidR="001A2137" w:rsidRDefault="001A2137" w:rsidP="001A213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3907DE">
        <w:rPr>
          <w:rFonts w:ascii="Times New Roman" w:hAnsi="Times New Roman"/>
          <w:sz w:val="24"/>
          <w:szCs w:val="24"/>
        </w:rPr>
        <w:t>фирменное наименование, адрес местонахождения, почтовый адрес (для юридического лица), фамилия, имя, отчество, паспортные данные (для физического лица), банковские реквизиты, номер контактного телефона;</w:t>
      </w:r>
    </w:p>
    <w:p w:rsidR="001A2137" w:rsidRDefault="001A2137" w:rsidP="001A213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3907DE">
        <w:rPr>
          <w:rFonts w:ascii="Times New Roman" w:hAnsi="Times New Roman"/>
          <w:sz w:val="24"/>
          <w:szCs w:val="24"/>
        </w:rPr>
        <w:t>для участников аукциона - российских юридических лиц копию полученной не ранее чем за шесть месяцев до дня опубликования извещения о проведении данного аукциона выписки из единого государственного реестра юридических лиц;</w:t>
      </w:r>
    </w:p>
    <w:p w:rsidR="001A2137" w:rsidRDefault="001A2137" w:rsidP="001A213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</w:t>
      </w:r>
      <w:r w:rsidRPr="003907DE">
        <w:rPr>
          <w:rFonts w:ascii="Times New Roman" w:hAnsi="Times New Roman"/>
          <w:sz w:val="24"/>
          <w:szCs w:val="24"/>
        </w:rPr>
        <w:t>окумент, подтверждающий полномочия лица на осуществление действий от имени участника закупки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закупки);</w:t>
      </w:r>
    </w:p>
    <w:p w:rsidR="001A2137" w:rsidRDefault="001A2137" w:rsidP="001A213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</w:t>
      </w:r>
      <w:r w:rsidRPr="003907DE">
        <w:rPr>
          <w:rFonts w:ascii="Times New Roman" w:hAnsi="Times New Roman"/>
          <w:sz w:val="24"/>
          <w:szCs w:val="24"/>
        </w:rPr>
        <w:t>опии учредительны</w:t>
      </w:r>
      <w:r w:rsidR="009277EF">
        <w:rPr>
          <w:rFonts w:ascii="Times New Roman" w:hAnsi="Times New Roman"/>
          <w:sz w:val="24"/>
          <w:szCs w:val="24"/>
        </w:rPr>
        <w:t>х документов участника аукциона.</w:t>
      </w:r>
    </w:p>
    <w:p w:rsidR="00C0621D" w:rsidRPr="00854EF8" w:rsidRDefault="00C0621D" w:rsidP="001A2137">
      <w:pPr>
        <w:pStyle w:val="af6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Для индивидуального предпринимателя:</w:t>
      </w: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фамилия, имя, отчество;</w:t>
      </w: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паспортные данные; </w:t>
      </w: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место жительства;</w:t>
      </w: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номер контактного телефона;</w:t>
      </w: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идентификационный номер налогоплательщика (при наличии)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(при наличии) участника закупки;</w:t>
      </w:r>
    </w:p>
    <w:p w:rsidR="001A2137" w:rsidRDefault="001A2137" w:rsidP="001A2137">
      <w:pPr>
        <w:tabs>
          <w:tab w:val="left" w:pos="10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копия выписки из единого государственного реестра индивидуальных предпринимателей, получен</w:t>
      </w:r>
      <w:r w:rsidR="009277EF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не ранее чем за шесть месяцев до даты размещения в единой информационной системе извещения</w:t>
      </w:r>
      <w:r w:rsidR="00854EF8">
        <w:rPr>
          <w:rFonts w:ascii="Times New Roman" w:hAnsi="Times New Roman"/>
          <w:sz w:val="24"/>
          <w:szCs w:val="24"/>
        </w:rPr>
        <w:t xml:space="preserve"> о проведении процедуры закупки</w:t>
      </w:r>
      <w:r w:rsidR="009277EF">
        <w:rPr>
          <w:rFonts w:ascii="Times New Roman" w:hAnsi="Times New Roman"/>
          <w:sz w:val="24"/>
          <w:szCs w:val="24"/>
        </w:rPr>
        <w:t>.</w:t>
      </w:r>
    </w:p>
    <w:p w:rsidR="005C30E4" w:rsidRDefault="005C30E4" w:rsidP="005C30E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75C9" w:rsidRPr="00471F9A" w:rsidRDefault="003D1D06" w:rsidP="009F50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b/>
          <w:sz w:val="24"/>
          <w:szCs w:val="24"/>
        </w:rPr>
        <w:t xml:space="preserve">4. </w:t>
      </w:r>
      <w:r w:rsidR="00910035">
        <w:rPr>
          <w:rFonts w:ascii="Times New Roman" w:hAnsi="Times New Roman"/>
          <w:b/>
          <w:sz w:val="24"/>
          <w:szCs w:val="24"/>
        </w:rPr>
        <w:t>Порядок подачи заявки у</w:t>
      </w:r>
      <w:r w:rsidR="007776D6" w:rsidRPr="00471F9A">
        <w:rPr>
          <w:rFonts w:ascii="Times New Roman" w:hAnsi="Times New Roman"/>
          <w:b/>
          <w:sz w:val="24"/>
          <w:szCs w:val="24"/>
        </w:rPr>
        <w:t>частником процедуры закупки</w:t>
      </w:r>
      <w:r w:rsidR="00910035">
        <w:rPr>
          <w:rFonts w:ascii="Times New Roman" w:hAnsi="Times New Roman"/>
          <w:sz w:val="24"/>
          <w:szCs w:val="24"/>
        </w:rPr>
        <w:t>.</w:t>
      </w:r>
    </w:p>
    <w:p w:rsidR="001E1840" w:rsidRDefault="001E1840" w:rsidP="00BC26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1840">
        <w:rPr>
          <w:rFonts w:ascii="Times New Roman" w:hAnsi="Times New Roman"/>
          <w:sz w:val="24"/>
          <w:szCs w:val="24"/>
        </w:rPr>
        <w:t>Участник закупки вправе подать только одну заявку на участие в закупке в отношении предмета закупки (лота)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закупке</w:t>
      </w:r>
      <w:r w:rsidR="00A34EBA" w:rsidRPr="00471F9A">
        <w:rPr>
          <w:rFonts w:ascii="Times New Roman" w:hAnsi="Times New Roman"/>
          <w:sz w:val="24"/>
          <w:szCs w:val="24"/>
        </w:rPr>
        <w:t xml:space="preserve">. </w:t>
      </w:r>
    </w:p>
    <w:p w:rsidR="001E1840" w:rsidRDefault="001E1840" w:rsidP="009100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1840">
        <w:rPr>
          <w:rFonts w:ascii="Times New Roman" w:hAnsi="Times New Roman"/>
          <w:sz w:val="24"/>
          <w:szCs w:val="24"/>
        </w:rPr>
        <w:t>Участник закупки вправе изменить или отозвать свою заявку до окончания срока подачи заявок. Заявка на участие в закупке является измененной или отозванной, если изменение осуществлено или уведомление об отзыве заявки по</w:t>
      </w:r>
      <w:r w:rsidR="00910035">
        <w:rPr>
          <w:rFonts w:ascii="Times New Roman" w:hAnsi="Times New Roman"/>
          <w:sz w:val="24"/>
          <w:szCs w:val="24"/>
        </w:rPr>
        <w:t xml:space="preserve">лучено </w:t>
      </w:r>
      <w:r w:rsidR="00A67DF7">
        <w:rPr>
          <w:rFonts w:ascii="Times New Roman" w:hAnsi="Times New Roman"/>
          <w:sz w:val="24"/>
          <w:szCs w:val="24"/>
        </w:rPr>
        <w:t>Покупателем</w:t>
      </w:r>
      <w:r w:rsidR="00910035">
        <w:rPr>
          <w:rFonts w:ascii="Times New Roman" w:hAnsi="Times New Roman"/>
          <w:sz w:val="24"/>
          <w:szCs w:val="24"/>
        </w:rPr>
        <w:t xml:space="preserve"> до окончания</w:t>
      </w:r>
      <w:r w:rsidRPr="001E1840">
        <w:rPr>
          <w:rFonts w:ascii="Times New Roman" w:hAnsi="Times New Roman"/>
          <w:sz w:val="24"/>
          <w:szCs w:val="24"/>
        </w:rPr>
        <w:t xml:space="preserve"> срока подачи заявок на участие в закупке.</w:t>
      </w:r>
    </w:p>
    <w:p w:rsidR="00AF1B16" w:rsidRDefault="00AF1B16" w:rsidP="00BC26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>Участнику закупки при заполнении заявки рекомендуется использовать общепринятые обозначения и наименования, а также избегать формулировок, допускающих неоднозначное толкование.</w:t>
      </w:r>
    </w:p>
    <w:p w:rsidR="00910035" w:rsidRPr="00910035" w:rsidRDefault="00910035" w:rsidP="009100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0035">
        <w:rPr>
          <w:rFonts w:ascii="Times New Roman" w:hAnsi="Times New Roman"/>
          <w:sz w:val="24"/>
          <w:szCs w:val="24"/>
        </w:rPr>
        <w:t>Обязательства участника закупки, связанные с подачей заявки, включают:</w:t>
      </w:r>
    </w:p>
    <w:p w:rsidR="00910035" w:rsidRPr="00910035" w:rsidRDefault="00910035" w:rsidP="009100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0035">
        <w:rPr>
          <w:rFonts w:ascii="Times New Roman" w:hAnsi="Times New Roman"/>
          <w:sz w:val="24"/>
          <w:szCs w:val="24"/>
        </w:rPr>
        <w:t xml:space="preserve">1) обязательство заключить договор на условиях, указанных в проекте договора, являющегося неотъемлемой частью документации о проведении </w:t>
      </w:r>
      <w:r w:rsidR="0062183D">
        <w:rPr>
          <w:rFonts w:ascii="Times New Roman" w:hAnsi="Times New Roman"/>
          <w:sz w:val="24"/>
          <w:szCs w:val="24"/>
        </w:rPr>
        <w:t>электронного аукциона</w:t>
      </w:r>
      <w:r w:rsidRPr="00910035">
        <w:rPr>
          <w:rFonts w:ascii="Times New Roman" w:hAnsi="Times New Roman"/>
          <w:sz w:val="24"/>
          <w:szCs w:val="24"/>
        </w:rPr>
        <w:t xml:space="preserve">, и заявки, а также обязательство предоставить </w:t>
      </w:r>
      <w:r w:rsidR="00A67DF7">
        <w:rPr>
          <w:rFonts w:ascii="Times New Roman" w:hAnsi="Times New Roman"/>
          <w:sz w:val="24"/>
          <w:szCs w:val="24"/>
        </w:rPr>
        <w:t>Покупателю</w:t>
      </w:r>
      <w:r w:rsidRPr="00910035">
        <w:rPr>
          <w:rFonts w:ascii="Times New Roman" w:hAnsi="Times New Roman"/>
          <w:sz w:val="24"/>
          <w:szCs w:val="24"/>
        </w:rPr>
        <w:t xml:space="preserve"> обеспечение исполнения договора в случае, если такая обязанность установлена условиями документации;</w:t>
      </w:r>
    </w:p>
    <w:p w:rsidR="00910035" w:rsidRPr="00910035" w:rsidRDefault="0062183D" w:rsidP="0091003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910035" w:rsidRPr="00910035">
        <w:rPr>
          <w:rFonts w:ascii="Times New Roman" w:hAnsi="Times New Roman"/>
          <w:sz w:val="24"/>
          <w:szCs w:val="24"/>
        </w:rPr>
        <w:t>) обязательство не предоставлять в составе заявки заведомо недостоверные сведения, информацию, документы;</w:t>
      </w:r>
    </w:p>
    <w:p w:rsidR="00910035" w:rsidRDefault="0062183D" w:rsidP="006218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10035" w:rsidRPr="00910035">
        <w:rPr>
          <w:rFonts w:ascii="Times New Roman" w:hAnsi="Times New Roman"/>
          <w:sz w:val="24"/>
          <w:szCs w:val="24"/>
        </w:rPr>
        <w:t>) согласие на обработку персональных данных.</w:t>
      </w:r>
    </w:p>
    <w:p w:rsidR="005C30E4" w:rsidRDefault="005C30E4" w:rsidP="006218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3E24" w:rsidRPr="00471F9A" w:rsidRDefault="009F506F" w:rsidP="00F23E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23E24" w:rsidRPr="00471F9A">
        <w:rPr>
          <w:rFonts w:ascii="Times New Roman" w:hAnsi="Times New Roman"/>
          <w:b/>
          <w:sz w:val="24"/>
          <w:szCs w:val="24"/>
        </w:rPr>
        <w:t xml:space="preserve">. Дата и время окончания срока подачи заявок на участие в </w:t>
      </w:r>
      <w:r w:rsidR="0071577C">
        <w:rPr>
          <w:rFonts w:ascii="Times New Roman" w:hAnsi="Times New Roman"/>
          <w:b/>
          <w:sz w:val="24"/>
          <w:szCs w:val="24"/>
        </w:rPr>
        <w:t>электронном аукционе</w:t>
      </w:r>
      <w:r w:rsidR="009671EE" w:rsidRPr="00471F9A">
        <w:rPr>
          <w:rFonts w:ascii="Times New Roman" w:hAnsi="Times New Roman"/>
          <w:b/>
          <w:sz w:val="24"/>
          <w:szCs w:val="24"/>
        </w:rPr>
        <w:t xml:space="preserve"> </w:t>
      </w:r>
    </w:p>
    <w:p w:rsidR="00F23E24" w:rsidRPr="00471F9A" w:rsidRDefault="00F23E24" w:rsidP="00F23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28595B">
        <w:rPr>
          <w:rFonts w:ascii="Times New Roman" w:hAnsi="Times New Roman"/>
          <w:sz w:val="24"/>
          <w:szCs w:val="24"/>
        </w:rPr>
        <w:t>10</w:t>
      </w:r>
      <w:r w:rsidRPr="00471F9A">
        <w:rPr>
          <w:rFonts w:ascii="Times New Roman" w:hAnsi="Times New Roman"/>
          <w:sz w:val="24"/>
          <w:szCs w:val="24"/>
        </w:rPr>
        <w:t xml:space="preserve"> часть 1 «Информационная карта» настоящей документации.</w:t>
      </w:r>
    </w:p>
    <w:p w:rsidR="00F23E24" w:rsidRDefault="00F23E24" w:rsidP="00F23E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23E24" w:rsidRPr="00471F9A" w:rsidRDefault="009F506F" w:rsidP="00F23E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F23E24" w:rsidRPr="00471F9A">
        <w:rPr>
          <w:rFonts w:ascii="Times New Roman" w:hAnsi="Times New Roman"/>
          <w:b/>
          <w:sz w:val="24"/>
          <w:szCs w:val="24"/>
        </w:rPr>
        <w:t xml:space="preserve">. Дата окончания срока рассмотрения заявок на участие в </w:t>
      </w:r>
      <w:r w:rsidR="0071577C">
        <w:rPr>
          <w:rFonts w:ascii="Times New Roman" w:hAnsi="Times New Roman"/>
          <w:b/>
          <w:sz w:val="24"/>
          <w:szCs w:val="24"/>
        </w:rPr>
        <w:t>электронном аукционе</w:t>
      </w:r>
    </w:p>
    <w:p w:rsidR="00F23E24" w:rsidRPr="00471F9A" w:rsidRDefault="00F23E24" w:rsidP="00F23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28595B">
        <w:rPr>
          <w:rFonts w:ascii="Times New Roman" w:hAnsi="Times New Roman"/>
          <w:sz w:val="24"/>
          <w:szCs w:val="24"/>
        </w:rPr>
        <w:t>11</w:t>
      </w:r>
      <w:r w:rsidRPr="00471F9A">
        <w:rPr>
          <w:rFonts w:ascii="Times New Roman" w:hAnsi="Times New Roman"/>
          <w:sz w:val="24"/>
          <w:szCs w:val="24"/>
        </w:rPr>
        <w:t xml:space="preserve"> «Информационная карта» настоящей документации.</w:t>
      </w:r>
    </w:p>
    <w:p w:rsidR="00F23E24" w:rsidRPr="00471F9A" w:rsidRDefault="00F23E24" w:rsidP="00F23E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3E24" w:rsidRPr="00471F9A" w:rsidRDefault="009F506F" w:rsidP="00F23E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23E24" w:rsidRPr="00471F9A">
        <w:rPr>
          <w:rFonts w:ascii="Times New Roman" w:hAnsi="Times New Roman"/>
          <w:b/>
          <w:sz w:val="24"/>
          <w:szCs w:val="24"/>
        </w:rPr>
        <w:t xml:space="preserve">. Дата и время проведения </w:t>
      </w:r>
      <w:r w:rsidR="0071577C">
        <w:rPr>
          <w:rFonts w:ascii="Times New Roman" w:hAnsi="Times New Roman"/>
          <w:b/>
          <w:sz w:val="24"/>
          <w:szCs w:val="24"/>
        </w:rPr>
        <w:t>электронного аукциона</w:t>
      </w:r>
    </w:p>
    <w:p w:rsidR="00F23E24" w:rsidRPr="00471F9A" w:rsidRDefault="00F23E24" w:rsidP="00F23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28595B">
        <w:rPr>
          <w:rFonts w:ascii="Times New Roman" w:hAnsi="Times New Roman"/>
          <w:sz w:val="24"/>
          <w:szCs w:val="24"/>
        </w:rPr>
        <w:t>12</w:t>
      </w:r>
      <w:r w:rsidRPr="00471F9A">
        <w:rPr>
          <w:rFonts w:ascii="Times New Roman" w:hAnsi="Times New Roman"/>
          <w:sz w:val="24"/>
          <w:szCs w:val="24"/>
        </w:rPr>
        <w:t xml:space="preserve"> часть 1 «Информационная карта» настоящей документации.</w:t>
      </w:r>
    </w:p>
    <w:p w:rsidR="009175C9" w:rsidRPr="00471F9A" w:rsidRDefault="009175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39C9" w:rsidRPr="00471F9A" w:rsidRDefault="009F506F" w:rsidP="00BC26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539C9" w:rsidRPr="00471F9A">
        <w:rPr>
          <w:rFonts w:ascii="Times New Roman" w:hAnsi="Times New Roman"/>
          <w:b/>
          <w:sz w:val="24"/>
          <w:szCs w:val="24"/>
        </w:rPr>
        <w:t xml:space="preserve">. Порядок формирования цены договора </w:t>
      </w:r>
    </w:p>
    <w:p w:rsidR="008539C9" w:rsidRDefault="008539C9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 xml:space="preserve">Цена договора включает в себя стоимость товара, </w:t>
      </w:r>
      <w:r w:rsidR="009277EF">
        <w:rPr>
          <w:rFonts w:ascii="Times New Roman" w:hAnsi="Times New Roman"/>
          <w:sz w:val="24"/>
          <w:szCs w:val="24"/>
        </w:rPr>
        <w:t>его доставку и установку</w:t>
      </w:r>
      <w:r w:rsidRPr="00471F9A">
        <w:rPr>
          <w:rFonts w:ascii="Times New Roman" w:hAnsi="Times New Roman"/>
          <w:sz w:val="24"/>
          <w:szCs w:val="24"/>
        </w:rPr>
        <w:t>,</w:t>
      </w:r>
      <w:r w:rsidR="009277EF">
        <w:rPr>
          <w:rFonts w:ascii="Times New Roman" w:hAnsi="Times New Roman"/>
          <w:sz w:val="24"/>
          <w:szCs w:val="24"/>
        </w:rPr>
        <w:t xml:space="preserve"> а так же</w:t>
      </w:r>
      <w:r w:rsidRPr="00471F9A">
        <w:rPr>
          <w:rFonts w:ascii="Times New Roman" w:hAnsi="Times New Roman"/>
          <w:sz w:val="24"/>
          <w:szCs w:val="24"/>
        </w:rPr>
        <w:t xml:space="preserve"> уплату налогов и других обязательных платежей в соответствии с действующим законодательством Российской Федерации, с учетом расходов на перевозку, страхование, уплату таможенных пошлин </w:t>
      </w:r>
      <w:r w:rsidR="00911CDA">
        <w:rPr>
          <w:rFonts w:ascii="Times New Roman" w:hAnsi="Times New Roman"/>
          <w:sz w:val="24"/>
          <w:szCs w:val="24"/>
        </w:rPr>
        <w:t>и других обязательных платежей.</w:t>
      </w:r>
    </w:p>
    <w:p w:rsidR="00911CDA" w:rsidRPr="00911CDA" w:rsidRDefault="00911CDA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75C9" w:rsidRPr="000A29F1" w:rsidRDefault="009F506F" w:rsidP="00BC26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776D6" w:rsidRPr="000A29F1">
        <w:rPr>
          <w:rFonts w:ascii="Times New Roman" w:hAnsi="Times New Roman"/>
          <w:b/>
          <w:sz w:val="24"/>
          <w:szCs w:val="24"/>
        </w:rPr>
        <w:t xml:space="preserve">. Начальная (максимальная) цена договора </w:t>
      </w:r>
    </w:p>
    <w:p w:rsidR="009D3489" w:rsidRPr="00EA59FA" w:rsidRDefault="00C14A76" w:rsidP="00BC26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A29F1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 </w:t>
      </w:r>
      <w:r w:rsidR="009277EF" w:rsidRPr="009277EF">
        <w:rPr>
          <w:rFonts w:ascii="Times New Roman" w:hAnsi="Times New Roman"/>
          <w:b/>
          <w:sz w:val="24"/>
          <w:szCs w:val="24"/>
        </w:rPr>
        <w:t>560</w:t>
      </w:r>
      <w:r w:rsidR="003A4F88" w:rsidRPr="009277EF">
        <w:rPr>
          <w:rFonts w:ascii="Times New Roman" w:hAnsi="Times New Roman"/>
          <w:b/>
          <w:sz w:val="24"/>
          <w:szCs w:val="24"/>
        </w:rPr>
        <w:t>000</w:t>
      </w:r>
      <w:r w:rsidR="00854EF8" w:rsidRPr="009277EF">
        <w:rPr>
          <w:rFonts w:ascii="Times New Roman" w:hAnsi="Times New Roman"/>
          <w:b/>
          <w:sz w:val="24"/>
          <w:szCs w:val="24"/>
        </w:rPr>
        <w:t>, 00</w:t>
      </w:r>
      <w:r w:rsidR="00854EF8" w:rsidRPr="009277EF">
        <w:rPr>
          <w:rFonts w:eastAsia="Times New Roman"/>
          <w:lang w:eastAsia="ru-RU"/>
        </w:rPr>
        <w:t xml:space="preserve"> </w:t>
      </w:r>
      <w:r w:rsidR="00CC5729" w:rsidRPr="009277EF">
        <w:rPr>
          <w:rFonts w:ascii="Times New Roman" w:hAnsi="Times New Roman"/>
          <w:b/>
          <w:sz w:val="24"/>
          <w:szCs w:val="24"/>
        </w:rPr>
        <w:t>(</w:t>
      </w:r>
      <w:r w:rsidR="009277EF" w:rsidRPr="009277EF">
        <w:rPr>
          <w:rFonts w:ascii="Times New Roman" w:hAnsi="Times New Roman"/>
          <w:b/>
          <w:sz w:val="24"/>
          <w:szCs w:val="24"/>
        </w:rPr>
        <w:t>пятьсот шестьдесят</w:t>
      </w:r>
      <w:r w:rsidR="00854EF8" w:rsidRPr="009277EF">
        <w:rPr>
          <w:rFonts w:ascii="Times New Roman" w:hAnsi="Times New Roman"/>
          <w:b/>
          <w:sz w:val="24"/>
          <w:szCs w:val="24"/>
        </w:rPr>
        <w:t xml:space="preserve"> тысяч рубля</w:t>
      </w:r>
      <w:r w:rsidR="00CC5729" w:rsidRPr="009277EF">
        <w:rPr>
          <w:rFonts w:ascii="Times New Roman" w:hAnsi="Times New Roman"/>
          <w:b/>
          <w:sz w:val="24"/>
          <w:szCs w:val="24"/>
        </w:rPr>
        <w:t>) 00 копеек</w:t>
      </w:r>
      <w:r w:rsidR="00EA59FA" w:rsidRPr="009277EF">
        <w:rPr>
          <w:rFonts w:ascii="Times New Roman" w:hAnsi="Times New Roman"/>
          <w:b/>
          <w:sz w:val="24"/>
          <w:szCs w:val="24"/>
        </w:rPr>
        <w:t>.</w:t>
      </w:r>
    </w:p>
    <w:p w:rsidR="00E34935" w:rsidRDefault="00E34935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71E2">
        <w:rPr>
          <w:rFonts w:ascii="Times New Roman" w:hAnsi="Times New Roman"/>
          <w:sz w:val="24"/>
          <w:szCs w:val="24"/>
        </w:rPr>
        <w:t>Обоснование начальной (максимальной) цены договора приведено в части 3 «Обоснование начальной максимальной цены договора» к настоящей документации.</w:t>
      </w:r>
    </w:p>
    <w:p w:rsidR="00911CDA" w:rsidRPr="00471F9A" w:rsidRDefault="00911CDA" w:rsidP="00BC26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6F8C" w:rsidRPr="00471F9A" w:rsidRDefault="00006F8C" w:rsidP="00BC265D">
      <w:pPr>
        <w:pStyle w:val="Default"/>
        <w:spacing w:line="276" w:lineRule="auto"/>
        <w:jc w:val="both"/>
        <w:rPr>
          <w:color w:val="auto"/>
        </w:rPr>
      </w:pPr>
      <w:r w:rsidRPr="00471F9A">
        <w:rPr>
          <w:b/>
          <w:bCs/>
          <w:color w:val="auto"/>
        </w:rPr>
        <w:t>1</w:t>
      </w:r>
      <w:r w:rsidR="009F506F">
        <w:rPr>
          <w:b/>
          <w:bCs/>
          <w:color w:val="auto"/>
        </w:rPr>
        <w:t>0</w:t>
      </w:r>
      <w:r w:rsidRPr="00471F9A">
        <w:rPr>
          <w:b/>
          <w:bCs/>
          <w:color w:val="auto"/>
        </w:rPr>
        <w:t xml:space="preserve">. Сведения о валюте, используемой для формирования цены договора и расчётов с поставщиками (исполнителями, подрядчиками) </w:t>
      </w:r>
    </w:p>
    <w:p w:rsidR="00006F8C" w:rsidRDefault="00911CDA" w:rsidP="00BC265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Российский рубль. </w:t>
      </w:r>
    </w:p>
    <w:p w:rsidR="00911CDA" w:rsidRPr="00911CDA" w:rsidRDefault="00911CDA" w:rsidP="00BC265D">
      <w:pPr>
        <w:pStyle w:val="Default"/>
        <w:spacing w:line="276" w:lineRule="auto"/>
        <w:jc w:val="both"/>
        <w:rPr>
          <w:color w:val="auto"/>
        </w:rPr>
      </w:pPr>
    </w:p>
    <w:p w:rsidR="00006F8C" w:rsidRPr="008A410B" w:rsidRDefault="00006F8C" w:rsidP="008A410B">
      <w:pPr>
        <w:pStyle w:val="Default"/>
        <w:spacing w:line="276" w:lineRule="auto"/>
        <w:jc w:val="both"/>
        <w:rPr>
          <w:b/>
        </w:rPr>
      </w:pPr>
      <w:r w:rsidRPr="00471F9A">
        <w:rPr>
          <w:b/>
          <w:bCs/>
          <w:color w:val="auto"/>
        </w:rPr>
        <w:t>1</w:t>
      </w:r>
      <w:r w:rsidR="009F506F">
        <w:rPr>
          <w:b/>
          <w:bCs/>
          <w:color w:val="auto"/>
        </w:rPr>
        <w:t>1</w:t>
      </w:r>
      <w:r w:rsidRPr="00471F9A">
        <w:rPr>
          <w:b/>
          <w:bCs/>
          <w:color w:val="auto"/>
        </w:rPr>
        <w:t xml:space="preserve">. </w:t>
      </w:r>
      <w:r w:rsidR="006145B0" w:rsidRPr="006145B0">
        <w:rPr>
          <w:b/>
        </w:rPr>
        <w:t xml:space="preserve"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</w:t>
      </w:r>
      <w:r w:rsidR="00A67DF7">
        <w:rPr>
          <w:b/>
        </w:rPr>
        <w:t>покупателем</w:t>
      </w:r>
      <w:r w:rsidR="006145B0" w:rsidRPr="006145B0">
        <w:rPr>
          <w:b/>
        </w:rPr>
        <w:t xml:space="preserve">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</w:t>
      </w:r>
      <w:r w:rsidR="006145B0">
        <w:rPr>
          <w:b/>
        </w:rPr>
        <w:t xml:space="preserve"> </w:t>
      </w:r>
      <w:r w:rsidR="006145B0" w:rsidRPr="006145B0">
        <w:rPr>
          <w:b/>
        </w:rPr>
        <w:t xml:space="preserve">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</w:t>
      </w:r>
      <w:r w:rsidR="00A67DF7">
        <w:rPr>
          <w:b/>
        </w:rPr>
        <w:t>покупателя</w:t>
      </w:r>
      <w:r w:rsidR="006145B0" w:rsidRPr="006145B0">
        <w:rPr>
          <w:b/>
        </w:rPr>
        <w:t xml:space="preserve">. Если </w:t>
      </w:r>
      <w:r w:rsidR="00A67DF7">
        <w:rPr>
          <w:b/>
        </w:rPr>
        <w:t>покупателем</w:t>
      </w:r>
      <w:r w:rsidR="006145B0" w:rsidRPr="006145B0">
        <w:rPr>
          <w:b/>
        </w:rPr>
        <w:t xml:space="preserve">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должно содержаться обоснование необходимости использования иных </w:t>
      </w:r>
      <w:r w:rsidR="006145B0" w:rsidRPr="006145B0">
        <w:rPr>
          <w:b/>
        </w:rPr>
        <w:lastRenderedPageBreak/>
        <w:t xml:space="preserve">требований, связанных с определением соответствия поставляемого товара, выполняемой работы, оказываемой услуги потребностям </w:t>
      </w:r>
      <w:r w:rsidR="00636C01">
        <w:rPr>
          <w:b/>
        </w:rPr>
        <w:t>Покупателя.</w:t>
      </w:r>
    </w:p>
    <w:p w:rsidR="00006F8C" w:rsidRPr="00471F9A" w:rsidRDefault="002D4527" w:rsidP="00BC265D">
      <w:pPr>
        <w:pStyle w:val="Default"/>
        <w:spacing w:line="276" w:lineRule="auto"/>
        <w:jc w:val="both"/>
        <w:rPr>
          <w:color w:val="auto"/>
        </w:rPr>
      </w:pPr>
      <w:r w:rsidRPr="00471F9A">
        <w:rPr>
          <w:color w:val="auto"/>
        </w:rPr>
        <w:t xml:space="preserve">В соответствии с частью </w:t>
      </w:r>
      <w:r w:rsidR="001A00C6">
        <w:rPr>
          <w:color w:val="auto"/>
        </w:rPr>
        <w:t>4</w:t>
      </w:r>
      <w:r w:rsidRPr="00471F9A">
        <w:rPr>
          <w:color w:val="auto"/>
        </w:rPr>
        <w:t xml:space="preserve"> «Техническое задание» настоящей Документации</w:t>
      </w:r>
      <w:r w:rsidR="00006F8C" w:rsidRPr="00471F9A">
        <w:rPr>
          <w:color w:val="auto"/>
        </w:rPr>
        <w:t xml:space="preserve">. </w:t>
      </w:r>
    </w:p>
    <w:p w:rsidR="00006F8C" w:rsidRPr="00471F9A" w:rsidRDefault="00006F8C" w:rsidP="00BC265D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F23E24" w:rsidRPr="00471F9A" w:rsidRDefault="00F23E24" w:rsidP="00F23E2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71F9A">
        <w:rPr>
          <w:rFonts w:ascii="Times New Roman" w:hAnsi="Times New Roman"/>
          <w:b/>
          <w:bCs/>
          <w:sz w:val="24"/>
          <w:szCs w:val="24"/>
        </w:rPr>
        <w:t>1</w:t>
      </w:r>
      <w:r w:rsidR="009F506F">
        <w:rPr>
          <w:rFonts w:ascii="Times New Roman" w:hAnsi="Times New Roman"/>
          <w:b/>
          <w:bCs/>
          <w:sz w:val="24"/>
          <w:szCs w:val="24"/>
        </w:rPr>
        <w:t>2</w:t>
      </w:r>
      <w:r w:rsidRPr="00471F9A">
        <w:rPr>
          <w:rFonts w:ascii="Times New Roman" w:hAnsi="Times New Roman"/>
          <w:b/>
          <w:bCs/>
          <w:sz w:val="24"/>
          <w:szCs w:val="24"/>
        </w:rPr>
        <w:t xml:space="preserve">. Место поставки товара, выполнения работ, оказания услуг </w:t>
      </w:r>
    </w:p>
    <w:p w:rsidR="00F23E24" w:rsidRPr="00471F9A" w:rsidRDefault="00F23E24" w:rsidP="00F23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1F9A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28595B">
        <w:rPr>
          <w:rFonts w:ascii="Times New Roman" w:hAnsi="Times New Roman"/>
          <w:sz w:val="24"/>
          <w:szCs w:val="24"/>
        </w:rPr>
        <w:t xml:space="preserve">8 </w:t>
      </w:r>
      <w:r w:rsidRPr="00471F9A">
        <w:rPr>
          <w:rFonts w:ascii="Times New Roman" w:hAnsi="Times New Roman"/>
          <w:sz w:val="24"/>
          <w:szCs w:val="24"/>
        </w:rPr>
        <w:t>часть 1 «Информационная карта» настоящей документации.</w:t>
      </w:r>
    </w:p>
    <w:p w:rsidR="00006F8C" w:rsidRPr="00471F9A" w:rsidRDefault="00006F8C" w:rsidP="00BC265D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006F8C" w:rsidRPr="00471F9A" w:rsidRDefault="00006F8C" w:rsidP="00BC265D">
      <w:pPr>
        <w:pStyle w:val="Default"/>
        <w:spacing w:line="276" w:lineRule="auto"/>
        <w:jc w:val="both"/>
        <w:rPr>
          <w:color w:val="auto"/>
        </w:rPr>
      </w:pPr>
      <w:r w:rsidRPr="00471F9A">
        <w:rPr>
          <w:b/>
          <w:bCs/>
          <w:color w:val="auto"/>
        </w:rPr>
        <w:t>1</w:t>
      </w:r>
      <w:r w:rsidR="009F506F">
        <w:rPr>
          <w:b/>
          <w:bCs/>
          <w:color w:val="auto"/>
        </w:rPr>
        <w:t>3</w:t>
      </w:r>
      <w:r w:rsidRPr="00471F9A">
        <w:rPr>
          <w:b/>
          <w:bCs/>
          <w:color w:val="auto"/>
        </w:rPr>
        <w:t xml:space="preserve">. Условия и сроки (периоды) поставки товара, выполнения работ, оказания услуг </w:t>
      </w:r>
    </w:p>
    <w:p w:rsidR="005866FF" w:rsidRDefault="005866FF" w:rsidP="005866FF">
      <w:pPr>
        <w:pStyle w:val="Default"/>
        <w:spacing w:line="276" w:lineRule="auto"/>
        <w:jc w:val="both"/>
        <w:rPr>
          <w:color w:val="auto"/>
        </w:rPr>
      </w:pPr>
      <w:r w:rsidRPr="00471F9A">
        <w:rPr>
          <w:color w:val="auto"/>
        </w:rPr>
        <w:t xml:space="preserve">В соответствии с частью </w:t>
      </w:r>
      <w:r>
        <w:rPr>
          <w:color w:val="auto"/>
        </w:rPr>
        <w:t>4</w:t>
      </w:r>
      <w:r w:rsidRPr="00471F9A">
        <w:rPr>
          <w:color w:val="auto"/>
        </w:rPr>
        <w:t xml:space="preserve"> «Техническое задание» настоящей Документации.</w:t>
      </w:r>
    </w:p>
    <w:p w:rsidR="00006F8C" w:rsidRPr="00471F9A" w:rsidRDefault="00006F8C" w:rsidP="00BC265D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006F8C" w:rsidRPr="00471F9A" w:rsidRDefault="005866FF" w:rsidP="00BC265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>1</w:t>
      </w:r>
      <w:r w:rsidR="009F506F">
        <w:rPr>
          <w:b/>
          <w:bCs/>
          <w:color w:val="auto"/>
        </w:rPr>
        <w:t>4</w:t>
      </w:r>
      <w:r w:rsidR="00006F8C" w:rsidRPr="00471F9A">
        <w:rPr>
          <w:b/>
          <w:bCs/>
          <w:color w:val="auto"/>
        </w:rPr>
        <w:t xml:space="preserve">. Форма, сроки и порядок оплаты товара, работ, услуг </w:t>
      </w:r>
    </w:p>
    <w:p w:rsidR="001D4370" w:rsidRDefault="005866FF" w:rsidP="00A53B9E">
      <w:pPr>
        <w:pStyle w:val="Default"/>
        <w:spacing w:line="276" w:lineRule="auto"/>
        <w:jc w:val="both"/>
        <w:rPr>
          <w:color w:val="auto"/>
        </w:rPr>
      </w:pPr>
      <w:r w:rsidRPr="00471F9A">
        <w:rPr>
          <w:color w:val="auto"/>
        </w:rPr>
        <w:t xml:space="preserve">В соответствии с частью </w:t>
      </w:r>
      <w:r>
        <w:rPr>
          <w:color w:val="auto"/>
        </w:rPr>
        <w:t>5</w:t>
      </w:r>
      <w:r w:rsidRPr="00471F9A">
        <w:rPr>
          <w:color w:val="auto"/>
        </w:rPr>
        <w:t xml:space="preserve"> «</w:t>
      </w:r>
      <w:r>
        <w:rPr>
          <w:color w:val="auto"/>
        </w:rPr>
        <w:t>Проект договора с приложениями</w:t>
      </w:r>
      <w:r w:rsidRPr="00471F9A">
        <w:rPr>
          <w:color w:val="auto"/>
        </w:rPr>
        <w:t xml:space="preserve">» настоящей Документации. </w:t>
      </w:r>
    </w:p>
    <w:p w:rsidR="0009241E" w:rsidRPr="00471F9A" w:rsidRDefault="0009241E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E7987" w:rsidRPr="00FE7987" w:rsidRDefault="009F506F" w:rsidP="00FE79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0621D">
        <w:rPr>
          <w:rFonts w:ascii="Times New Roman" w:hAnsi="Times New Roman"/>
          <w:b/>
          <w:sz w:val="24"/>
          <w:szCs w:val="24"/>
        </w:rPr>
        <w:t>5</w:t>
      </w:r>
      <w:r w:rsidR="00FE7987" w:rsidRPr="00FE7987">
        <w:rPr>
          <w:rFonts w:ascii="Times New Roman" w:hAnsi="Times New Roman"/>
          <w:b/>
          <w:sz w:val="24"/>
          <w:szCs w:val="24"/>
        </w:rPr>
        <w:t>. Срок, место и порядок предоставления документации о закупке</w:t>
      </w:r>
    </w:p>
    <w:p w:rsidR="00FE7987" w:rsidRDefault="000603B5" w:rsidP="00336D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03B5">
        <w:rPr>
          <w:rFonts w:ascii="Times New Roman" w:hAnsi="Times New Roman"/>
          <w:sz w:val="24"/>
          <w:szCs w:val="24"/>
        </w:rPr>
        <w:t>Документация находится в свободном доступе в единой информационной системе и доступна в л</w:t>
      </w:r>
      <w:r>
        <w:rPr>
          <w:rFonts w:ascii="Times New Roman" w:hAnsi="Times New Roman"/>
          <w:sz w:val="24"/>
          <w:szCs w:val="24"/>
        </w:rPr>
        <w:t xml:space="preserve">юбое время с момента размещения </w:t>
      </w:r>
      <w:r w:rsidR="00FE7987" w:rsidRPr="00FE7987">
        <w:rPr>
          <w:rFonts w:ascii="Times New Roman" w:hAnsi="Times New Roman"/>
          <w:sz w:val="24"/>
          <w:szCs w:val="24"/>
        </w:rPr>
        <w:t>без взимания платы.</w:t>
      </w:r>
    </w:p>
    <w:p w:rsidR="00194A34" w:rsidRDefault="00194A34" w:rsidP="00194A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4A34" w:rsidRPr="00FE7987" w:rsidRDefault="009F506F" w:rsidP="00194A3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0621D">
        <w:rPr>
          <w:rFonts w:ascii="Times New Roman" w:hAnsi="Times New Roman"/>
          <w:b/>
          <w:sz w:val="24"/>
          <w:szCs w:val="24"/>
        </w:rPr>
        <w:t>6</w:t>
      </w:r>
      <w:r w:rsidR="00194A34" w:rsidRPr="00FE7987">
        <w:rPr>
          <w:rFonts w:ascii="Times New Roman" w:hAnsi="Times New Roman"/>
          <w:b/>
          <w:sz w:val="24"/>
          <w:szCs w:val="24"/>
        </w:rPr>
        <w:t xml:space="preserve">. </w:t>
      </w:r>
      <w:r w:rsidR="006E1BA1">
        <w:rPr>
          <w:rFonts w:ascii="Times New Roman" w:hAnsi="Times New Roman"/>
          <w:b/>
          <w:sz w:val="24"/>
          <w:szCs w:val="24"/>
        </w:rPr>
        <w:t>Критерии и порядок оценки и сопоставления заявок на участие в закупке</w:t>
      </w:r>
    </w:p>
    <w:p w:rsidR="006E1BA1" w:rsidRDefault="006E1BA1" w:rsidP="00194A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Единственным критерием закупки является цена договора. </w:t>
      </w:r>
    </w:p>
    <w:p w:rsidR="00194A34" w:rsidRDefault="006E1BA1" w:rsidP="00194A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E1BA1">
        <w:rPr>
          <w:rFonts w:ascii="Times New Roman" w:hAnsi="Times New Roman"/>
          <w:sz w:val="24"/>
          <w:szCs w:val="24"/>
        </w:rPr>
        <w:t xml:space="preserve">При проведении </w:t>
      </w:r>
      <w:r w:rsidR="00DB0CA6">
        <w:rPr>
          <w:rFonts w:ascii="Times New Roman" w:hAnsi="Times New Roman"/>
          <w:sz w:val="24"/>
          <w:szCs w:val="24"/>
        </w:rPr>
        <w:t>электронного аукциона</w:t>
      </w:r>
      <w:r w:rsidRPr="006E1BA1">
        <w:rPr>
          <w:rFonts w:ascii="Times New Roman" w:hAnsi="Times New Roman"/>
          <w:sz w:val="24"/>
          <w:szCs w:val="24"/>
        </w:rPr>
        <w:t xml:space="preserve"> его участники подают предложения о цене договора, предусматривающие снижение текущего минимального предложения о цене договора на величину в пределах «шага </w:t>
      </w:r>
      <w:r w:rsidR="00DB0CA6">
        <w:rPr>
          <w:rFonts w:ascii="Times New Roman" w:hAnsi="Times New Roman"/>
          <w:sz w:val="24"/>
          <w:szCs w:val="24"/>
        </w:rPr>
        <w:t>аукциона</w:t>
      </w:r>
      <w:r w:rsidRPr="006E1BA1">
        <w:rPr>
          <w:rFonts w:ascii="Times New Roman" w:hAnsi="Times New Roman"/>
          <w:sz w:val="24"/>
          <w:szCs w:val="24"/>
        </w:rPr>
        <w:t>».</w:t>
      </w:r>
    </w:p>
    <w:p w:rsidR="006E1BA1" w:rsidRPr="00C878B1" w:rsidRDefault="006E1BA1" w:rsidP="00C878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878B1">
        <w:rPr>
          <w:rFonts w:ascii="Times New Roman" w:hAnsi="Times New Roman"/>
          <w:sz w:val="24"/>
          <w:szCs w:val="24"/>
        </w:rPr>
        <w:t xml:space="preserve">Величина снижения начальной (максимальной) цены договора («шаг </w:t>
      </w:r>
      <w:r w:rsidR="00DB0CA6">
        <w:rPr>
          <w:rFonts w:ascii="Times New Roman" w:hAnsi="Times New Roman"/>
          <w:sz w:val="24"/>
          <w:szCs w:val="24"/>
        </w:rPr>
        <w:t>аукциона</w:t>
      </w:r>
      <w:r w:rsidRPr="00C878B1">
        <w:rPr>
          <w:rFonts w:ascii="Times New Roman" w:hAnsi="Times New Roman"/>
          <w:sz w:val="24"/>
          <w:szCs w:val="24"/>
        </w:rPr>
        <w:t xml:space="preserve">») составляет от </w:t>
      </w:r>
      <w:r w:rsidR="00574575">
        <w:rPr>
          <w:rFonts w:ascii="Times New Roman" w:hAnsi="Times New Roman"/>
          <w:sz w:val="24"/>
          <w:szCs w:val="24"/>
        </w:rPr>
        <w:t xml:space="preserve">0,5 </w:t>
      </w:r>
      <w:r w:rsidRPr="00C878B1">
        <w:rPr>
          <w:rFonts w:ascii="Times New Roman" w:hAnsi="Times New Roman"/>
          <w:sz w:val="24"/>
          <w:szCs w:val="24"/>
        </w:rPr>
        <w:t xml:space="preserve">процента до </w:t>
      </w:r>
      <w:r w:rsidR="00574575">
        <w:rPr>
          <w:rFonts w:ascii="Times New Roman" w:hAnsi="Times New Roman"/>
          <w:sz w:val="24"/>
          <w:szCs w:val="24"/>
        </w:rPr>
        <w:t xml:space="preserve">5 </w:t>
      </w:r>
      <w:r w:rsidRPr="00C878B1">
        <w:rPr>
          <w:rFonts w:ascii="Times New Roman" w:hAnsi="Times New Roman"/>
          <w:sz w:val="24"/>
          <w:szCs w:val="24"/>
        </w:rPr>
        <w:t>процентов начальной (максимальной) цены договора.</w:t>
      </w:r>
    </w:p>
    <w:p w:rsidR="001A5FF4" w:rsidRDefault="001A5FF4" w:rsidP="00194A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2688" w:rsidRDefault="009F506F" w:rsidP="00FE79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0621D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FE7987" w:rsidRPr="00FE7987">
        <w:rPr>
          <w:rFonts w:ascii="Times New Roman" w:hAnsi="Times New Roman"/>
          <w:b/>
          <w:sz w:val="24"/>
          <w:szCs w:val="24"/>
        </w:rPr>
        <w:t xml:space="preserve">Заключение договора по результатам проведения </w:t>
      </w:r>
      <w:r w:rsidR="00DB0CA6">
        <w:rPr>
          <w:rFonts w:ascii="Times New Roman" w:hAnsi="Times New Roman"/>
          <w:b/>
          <w:sz w:val="24"/>
          <w:szCs w:val="24"/>
        </w:rPr>
        <w:t>аукциона</w:t>
      </w:r>
    </w:p>
    <w:p w:rsidR="007C2688" w:rsidRDefault="003A1925" w:rsidP="007C268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7C2688" w:rsidRPr="007C26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Договор по результатам проведения </w:t>
      </w:r>
      <w:r w:rsidR="00DB0CA6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электронного аукциона</w:t>
      </w:r>
      <w:r w:rsidR="007C2688" w:rsidRPr="007C26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заключается </w:t>
      </w:r>
      <w:r w:rsidR="007A1709" w:rsidRPr="001B7BB7">
        <w:rPr>
          <w:rFonts w:ascii="Times New Roman" w:eastAsia="Times New Roman" w:hAnsi="Times New Roman"/>
          <w:bCs/>
          <w:sz w:val="24"/>
          <w:szCs w:val="24"/>
          <w:lang w:eastAsia="ru-RU"/>
        </w:rPr>
        <w:t>в течение</w:t>
      </w:r>
      <w:r w:rsidR="007C2688" w:rsidRPr="001B7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десят</w:t>
      </w:r>
      <w:r w:rsidR="001B7BB7" w:rsidRPr="001B7BB7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7C2688" w:rsidRPr="001B7B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дней</w:t>
      </w:r>
      <w:r w:rsidR="007C2688" w:rsidRPr="007C26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даты размещения </w:t>
      </w:r>
      <w:r w:rsidR="009F506F">
        <w:rPr>
          <w:rFonts w:ascii="Times New Roman" w:eastAsia="Times New Roman" w:hAnsi="Times New Roman"/>
          <w:bCs/>
          <w:sz w:val="24"/>
          <w:szCs w:val="24"/>
          <w:lang w:eastAsia="ru-RU"/>
        </w:rPr>
        <w:t>на электронной площадке</w:t>
      </w:r>
      <w:r w:rsidR="007C2688" w:rsidRPr="007C26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итогового протокола, составленного по результатам закупки</w:t>
      </w:r>
      <w:r w:rsid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A1925" w:rsidRPr="00FE7987" w:rsidRDefault="003A1925" w:rsidP="003A19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P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уклонения победителя </w:t>
      </w:r>
      <w:r w:rsidR="00106210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электронного аукциона</w:t>
      </w:r>
      <w:r w:rsidRP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заключения договора, </w:t>
      </w:r>
      <w:r w:rsidR="00636C01">
        <w:rPr>
          <w:rFonts w:ascii="Times New Roman" w:eastAsia="Times New Roman" w:hAnsi="Times New Roman"/>
          <w:bCs/>
          <w:sz w:val="24"/>
          <w:szCs w:val="24"/>
          <w:lang w:eastAsia="ru-RU"/>
        </w:rPr>
        <w:t>Покупатель</w:t>
      </w:r>
      <w:r w:rsidRP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вправе принять решение о заключении договора с участником закупки, который предложил такую же, как и победитель закупки, цену договора или предложение которого содержит лучшую цену договора, следующую после цены, предложенной победителем закупки. Такой участник закупки не вправе отказаться от заключения договора. В случае уклонения такого участника закупки от заключения договора, </w:t>
      </w:r>
      <w:r w:rsidR="00636C01">
        <w:rPr>
          <w:rFonts w:ascii="Times New Roman" w:eastAsia="Times New Roman" w:hAnsi="Times New Roman"/>
          <w:bCs/>
          <w:sz w:val="24"/>
          <w:szCs w:val="24"/>
          <w:lang w:eastAsia="ru-RU"/>
        </w:rPr>
        <w:t>Покупатель</w:t>
      </w:r>
      <w:r w:rsidRP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вправе осуществить закупку у единственного поставщика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исполнителя, подрядчика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7C61E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A1925" w:rsidRDefault="003A1925" w:rsidP="003A192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671CD" w:rsidRDefault="00C671CD" w:rsidP="003A19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A1925" w:rsidRPr="00471F9A" w:rsidRDefault="003A1925" w:rsidP="003A19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  <w:sectPr w:rsidR="003A1925" w:rsidRPr="00471F9A" w:rsidSect="00471F9A">
          <w:type w:val="continuous"/>
          <w:pgSz w:w="11906" w:h="16838"/>
          <w:pgMar w:top="850" w:right="1134" w:bottom="993" w:left="1134" w:header="708" w:footer="708" w:gutter="0"/>
          <w:cols w:space="720"/>
          <w:docGrid w:linePitch="299"/>
        </w:sectPr>
      </w:pPr>
    </w:p>
    <w:p w:rsidR="001A00C6" w:rsidRPr="00471F9A" w:rsidRDefault="001A00C6" w:rsidP="001A00C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519252859"/>
      <w:r w:rsidRPr="00471F9A">
        <w:rPr>
          <w:rFonts w:ascii="Times New Roman" w:hAnsi="Times New Roman"/>
          <w:color w:val="auto"/>
          <w:sz w:val="24"/>
          <w:szCs w:val="24"/>
        </w:rPr>
        <w:lastRenderedPageBreak/>
        <w:t xml:space="preserve">Часть </w:t>
      </w:r>
      <w:r>
        <w:rPr>
          <w:rFonts w:ascii="Times New Roman" w:hAnsi="Times New Roman"/>
          <w:color w:val="auto"/>
          <w:sz w:val="24"/>
          <w:szCs w:val="24"/>
        </w:rPr>
        <w:t>3</w:t>
      </w:r>
      <w:r w:rsidRPr="00471F9A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1A00C6">
        <w:rPr>
          <w:rFonts w:ascii="Times New Roman" w:hAnsi="Times New Roman"/>
          <w:color w:val="auto"/>
          <w:sz w:val="24"/>
          <w:szCs w:val="24"/>
        </w:rPr>
        <w:t>Обоснование начальной максимальной цены договора</w:t>
      </w:r>
      <w:bookmarkEnd w:id="3"/>
      <w:r w:rsidRPr="001A00C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A00C6" w:rsidRPr="00B700BA" w:rsidRDefault="001A00C6" w:rsidP="00B700B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700BA">
        <w:rPr>
          <w:rFonts w:ascii="Times New Roman" w:hAnsi="Times New Roman"/>
          <w:color w:val="000000"/>
          <w:sz w:val="24"/>
          <w:szCs w:val="24"/>
        </w:rPr>
        <w:t xml:space="preserve">Для определения и обоснования начальной (максимальной) цены договора использовался метод сопоставимых рыночных цен (анализа рынка), путем выбора </w:t>
      </w:r>
      <w:r w:rsidR="00483FE0">
        <w:rPr>
          <w:rFonts w:ascii="Times New Roman" w:hAnsi="Times New Roman"/>
          <w:color w:val="000000"/>
          <w:sz w:val="24"/>
          <w:szCs w:val="24"/>
        </w:rPr>
        <w:t xml:space="preserve">наименьшей </w:t>
      </w:r>
      <w:r w:rsidRPr="00B700BA">
        <w:rPr>
          <w:rFonts w:ascii="Times New Roman" w:hAnsi="Times New Roman"/>
          <w:color w:val="000000"/>
          <w:sz w:val="24"/>
          <w:szCs w:val="24"/>
        </w:rPr>
        <w:t>цены из рассмотренных коммерческих предложений:</w:t>
      </w:r>
    </w:p>
    <w:p w:rsidR="001A00C6" w:rsidRDefault="001A00C6" w:rsidP="00B700BA">
      <w:pPr>
        <w:spacing w:after="0"/>
        <w:jc w:val="both"/>
      </w:pPr>
    </w:p>
    <w:tbl>
      <w:tblPr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3968"/>
        <w:gridCol w:w="1702"/>
        <w:gridCol w:w="1701"/>
        <w:gridCol w:w="1701"/>
        <w:gridCol w:w="1559"/>
      </w:tblGrid>
      <w:tr w:rsidR="00B92F95" w:rsidRPr="001A5FF4" w:rsidTr="00B92F95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95" w:rsidRPr="001A5FF4" w:rsidRDefault="00B92F95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FF4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95" w:rsidRPr="001A5FF4" w:rsidRDefault="00B92F95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FF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95" w:rsidRPr="001A5FF4" w:rsidRDefault="00B92F95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FF4">
              <w:rPr>
                <w:rFonts w:ascii="Times New Roman" w:eastAsia="Times New Roman" w:hAnsi="Times New Roman"/>
                <w:color w:val="000000"/>
                <w:lang w:eastAsia="ru-RU"/>
              </w:rPr>
              <w:t>Коммерческое предложение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95" w:rsidRPr="001A5FF4" w:rsidRDefault="00B92F95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FF4">
              <w:rPr>
                <w:rFonts w:ascii="Times New Roman" w:eastAsia="Times New Roman" w:hAnsi="Times New Roman"/>
                <w:color w:val="000000"/>
                <w:lang w:eastAsia="ru-RU"/>
              </w:rPr>
              <w:t>Коммерческое предложение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95" w:rsidRPr="001A5FF4" w:rsidRDefault="00B92F95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FF4">
              <w:rPr>
                <w:rFonts w:ascii="Times New Roman" w:eastAsia="Times New Roman" w:hAnsi="Times New Roman"/>
                <w:color w:val="000000"/>
                <w:lang w:eastAsia="ru-RU"/>
              </w:rPr>
              <w:t>Коммерческое предложение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95" w:rsidRPr="001A5FF4" w:rsidRDefault="00B92F95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Итоговая цена</w:t>
            </w:r>
          </w:p>
        </w:tc>
      </w:tr>
      <w:tr w:rsidR="00B92F95" w:rsidRPr="00C67BD8" w:rsidTr="00B92F95">
        <w:trPr>
          <w:trHeight w:val="6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95" w:rsidRPr="001A5FF4" w:rsidRDefault="00B92F95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E0" w:rsidRPr="00483FE0" w:rsidRDefault="002934C9" w:rsidP="00483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B68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Pr="00DD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сейфовых огнестойких шкафов для хранения документов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(ВМ-1993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KL</w:t>
            </w:r>
            <w:r w:rsidRPr="00DD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VALBERG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Огнестойкий шкаф (1950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DD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DD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DD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30 Б)</w:t>
            </w:r>
            <w:r w:rsidRPr="00DD7B68">
              <w:rPr>
                <w:rFonts w:ascii="Times New Roman" w:hAnsi="Times New Roman"/>
                <w:sz w:val="24"/>
                <w:szCs w:val="24"/>
              </w:rPr>
              <w:t>, в здание Болгарской исламской академии</w:t>
            </w:r>
            <w:r w:rsidR="00483FE0" w:rsidRPr="00483F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83FE0" w:rsidRPr="00483FE0">
              <w:rPr>
                <w:rFonts w:ascii="Times New Roman" w:hAnsi="Times New Roman"/>
                <w:sz w:val="24"/>
                <w:szCs w:val="24"/>
              </w:rPr>
              <w:t>по адресу: 422840, РТ, Спасский р-н, г. Болгар, ул. Кул Гали, д. 1 А.</w:t>
            </w:r>
          </w:p>
          <w:p w:rsidR="00B92F95" w:rsidRPr="00483FE0" w:rsidRDefault="00B92F95" w:rsidP="00483FE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2F95" w:rsidRPr="009277EF" w:rsidRDefault="003A4F88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ru-RU"/>
              </w:rPr>
              <w:t>616000</w:t>
            </w:r>
            <w:r w:rsidR="00B92F95" w:rsidRPr="009277EF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2F95" w:rsidRPr="009277EF" w:rsidRDefault="003A4F88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ru-RU"/>
              </w:rPr>
              <w:t>606968</w:t>
            </w:r>
            <w:r w:rsidR="00B92F95" w:rsidRPr="009277EF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92F95" w:rsidRPr="009277EF" w:rsidRDefault="003A4F88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77EF">
              <w:rPr>
                <w:rFonts w:ascii="Times New Roman" w:eastAsia="Times New Roman" w:hAnsi="Times New Roman"/>
                <w:color w:val="000000"/>
                <w:lang w:eastAsia="ru-RU"/>
              </w:rPr>
              <w:t>560000</w:t>
            </w:r>
            <w:r w:rsidR="00B92F95" w:rsidRPr="009277EF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E0" w:rsidRPr="009277EF" w:rsidRDefault="00483FE0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83FE0" w:rsidRPr="009277EF" w:rsidRDefault="00483FE0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83FE0" w:rsidRPr="009277EF" w:rsidRDefault="00483FE0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83FE0" w:rsidRPr="009277EF" w:rsidRDefault="00483FE0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83FE0" w:rsidRPr="009277EF" w:rsidRDefault="00483FE0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A4F88" w:rsidRPr="009277EF" w:rsidRDefault="003A4F88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B92F95" w:rsidRPr="009277EF" w:rsidRDefault="003A4F88" w:rsidP="00E06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277E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560000</w:t>
            </w:r>
            <w:r w:rsidR="00483FE0" w:rsidRPr="009277E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,00</w:t>
            </w:r>
          </w:p>
        </w:tc>
      </w:tr>
    </w:tbl>
    <w:p w:rsidR="00206B59" w:rsidRDefault="00206B59" w:rsidP="00B700B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6EBF" w:rsidRDefault="00D06EBF" w:rsidP="001A00C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6B59" w:rsidRPr="001A00C6" w:rsidRDefault="00206B59" w:rsidP="001A00C6">
      <w:pPr>
        <w:jc w:val="both"/>
        <w:rPr>
          <w:rFonts w:ascii="Times New Roman" w:hAnsi="Times New Roman"/>
          <w:color w:val="000000"/>
          <w:sz w:val="24"/>
          <w:szCs w:val="24"/>
        </w:rPr>
        <w:sectPr w:rsidR="00206B59" w:rsidRPr="001A00C6" w:rsidSect="001A00C6">
          <w:pgSz w:w="16838" w:h="11906" w:orient="landscape"/>
          <w:pgMar w:top="1134" w:right="850" w:bottom="1134" w:left="1701" w:header="708" w:footer="708" w:gutter="0"/>
          <w:cols w:space="720"/>
          <w:docGrid w:linePitch="299"/>
        </w:sectPr>
      </w:pPr>
    </w:p>
    <w:p w:rsidR="00106210" w:rsidRDefault="00DC40CB" w:rsidP="00BC265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_Toc519252860"/>
      <w:r w:rsidRPr="00471F9A">
        <w:rPr>
          <w:rFonts w:ascii="Times New Roman" w:hAnsi="Times New Roman"/>
          <w:color w:val="auto"/>
          <w:sz w:val="24"/>
          <w:szCs w:val="24"/>
        </w:rPr>
        <w:lastRenderedPageBreak/>
        <w:t xml:space="preserve">Часть </w:t>
      </w:r>
      <w:r w:rsidR="001A00C6">
        <w:rPr>
          <w:rFonts w:ascii="Times New Roman" w:hAnsi="Times New Roman"/>
          <w:color w:val="auto"/>
          <w:sz w:val="24"/>
          <w:szCs w:val="24"/>
        </w:rPr>
        <w:t>4</w:t>
      </w:r>
      <w:r w:rsidRPr="00471F9A">
        <w:rPr>
          <w:rFonts w:ascii="Times New Roman" w:hAnsi="Times New Roman"/>
          <w:color w:val="auto"/>
          <w:sz w:val="24"/>
          <w:szCs w:val="24"/>
        </w:rPr>
        <w:t>. Техническое задание</w:t>
      </w:r>
      <w:bookmarkEnd w:id="4"/>
    </w:p>
    <w:p w:rsidR="000A29F1" w:rsidRDefault="000A29F1" w:rsidP="000A29F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1903E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Техническое задание</w:t>
      </w:r>
    </w:p>
    <w:p w:rsidR="0028595B" w:rsidRDefault="0028595B" w:rsidP="000A29F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28595B" w:rsidRPr="00A74907" w:rsidRDefault="0028595B" w:rsidP="0028595B">
      <w:pPr>
        <w:pStyle w:val="msonormalbullet1gif"/>
        <w:tabs>
          <w:tab w:val="left" w:pos="0"/>
          <w:tab w:val="left" w:pos="567"/>
          <w:tab w:val="left" w:pos="851"/>
          <w:tab w:val="left" w:pos="993"/>
        </w:tabs>
        <w:spacing w:before="0" w:beforeAutospacing="0" w:after="0" w:afterAutospacing="0"/>
        <w:ind w:left="567" w:right="75"/>
        <w:contextualSpacing/>
        <w:jc w:val="right"/>
        <w:rPr>
          <w:color w:val="000000"/>
        </w:rPr>
      </w:pPr>
      <w:r w:rsidRPr="00A74907">
        <w:rPr>
          <w:color w:val="000000"/>
        </w:rPr>
        <w:t>«Утверждаю»</w:t>
      </w:r>
    </w:p>
    <w:p w:rsidR="0028595B" w:rsidRPr="00A74907" w:rsidRDefault="0028595B" w:rsidP="0028595B">
      <w:pPr>
        <w:pStyle w:val="msonormalbullet2gifbullet1gif"/>
        <w:tabs>
          <w:tab w:val="left" w:pos="0"/>
          <w:tab w:val="left" w:pos="567"/>
          <w:tab w:val="left" w:pos="851"/>
          <w:tab w:val="left" w:pos="993"/>
        </w:tabs>
        <w:spacing w:before="0" w:beforeAutospacing="0" w:after="0" w:afterAutospacing="0"/>
        <w:ind w:left="567" w:right="75"/>
        <w:contextualSpacing/>
        <w:jc w:val="right"/>
        <w:rPr>
          <w:color w:val="000000"/>
        </w:rPr>
      </w:pPr>
      <w:r w:rsidRPr="00A74907">
        <w:rPr>
          <w:color w:val="000000"/>
        </w:rPr>
        <w:t>Ректор ___________________</w:t>
      </w:r>
    </w:p>
    <w:p w:rsidR="0028595B" w:rsidRPr="00A74907" w:rsidRDefault="0028595B" w:rsidP="0028595B">
      <w:pPr>
        <w:pStyle w:val="msonormalbullet2gifbullet2gifbullet1gif"/>
        <w:tabs>
          <w:tab w:val="left" w:pos="0"/>
          <w:tab w:val="left" w:pos="567"/>
          <w:tab w:val="left" w:pos="851"/>
          <w:tab w:val="left" w:pos="993"/>
        </w:tabs>
        <w:spacing w:before="0" w:beforeAutospacing="0" w:after="0" w:afterAutospacing="0"/>
        <w:ind w:left="567" w:right="75"/>
        <w:contextualSpacing/>
        <w:jc w:val="right"/>
        <w:rPr>
          <w:color w:val="000000"/>
        </w:rPr>
      </w:pPr>
      <w:r w:rsidRPr="00A74907">
        <w:rPr>
          <w:color w:val="000000"/>
        </w:rPr>
        <w:t>___________________</w:t>
      </w:r>
    </w:p>
    <w:p w:rsidR="0028595B" w:rsidRPr="00A74907" w:rsidRDefault="0028595B" w:rsidP="0028595B">
      <w:pPr>
        <w:pStyle w:val="msonormalbullet2gifbullet2gifbullet2gif"/>
        <w:tabs>
          <w:tab w:val="left" w:pos="0"/>
          <w:tab w:val="left" w:pos="567"/>
          <w:tab w:val="left" w:pos="851"/>
          <w:tab w:val="left" w:pos="993"/>
        </w:tabs>
        <w:spacing w:before="0" w:beforeAutospacing="0" w:after="0" w:afterAutospacing="0"/>
        <w:ind w:left="567" w:right="75"/>
        <w:contextualSpacing/>
        <w:jc w:val="right"/>
        <w:rPr>
          <w:color w:val="000000"/>
        </w:rPr>
      </w:pPr>
    </w:p>
    <w:p w:rsidR="0028595B" w:rsidRPr="00A74907" w:rsidRDefault="0028595B" w:rsidP="0028595B">
      <w:pPr>
        <w:pStyle w:val="msonormalbullet2gifbullet2gifbullet3gif"/>
        <w:tabs>
          <w:tab w:val="left" w:pos="0"/>
          <w:tab w:val="left" w:pos="567"/>
          <w:tab w:val="left" w:pos="851"/>
          <w:tab w:val="left" w:pos="993"/>
        </w:tabs>
        <w:spacing w:before="0" w:beforeAutospacing="0" w:after="0" w:afterAutospacing="0"/>
        <w:ind w:left="567" w:right="75"/>
        <w:contextualSpacing/>
        <w:jc w:val="both"/>
        <w:rPr>
          <w:b/>
          <w:color w:val="000000"/>
        </w:rPr>
      </w:pPr>
    </w:p>
    <w:p w:rsidR="0028595B" w:rsidRPr="00A74907" w:rsidRDefault="0028595B" w:rsidP="0028595B">
      <w:pPr>
        <w:pStyle w:val="msonormalbullet2gifbullet2gifbullet3gif"/>
        <w:tabs>
          <w:tab w:val="left" w:pos="0"/>
          <w:tab w:val="left" w:pos="567"/>
          <w:tab w:val="left" w:pos="851"/>
          <w:tab w:val="left" w:pos="993"/>
        </w:tabs>
        <w:spacing w:before="0" w:beforeAutospacing="0" w:after="0" w:afterAutospacing="0"/>
        <w:ind w:left="567" w:right="75"/>
        <w:contextualSpacing/>
        <w:jc w:val="both"/>
        <w:rPr>
          <w:b/>
          <w:color w:val="000000"/>
        </w:rPr>
      </w:pPr>
    </w:p>
    <w:p w:rsidR="0028595B" w:rsidRPr="00A74907" w:rsidRDefault="0028595B" w:rsidP="0028595B">
      <w:pPr>
        <w:pStyle w:val="msonormalbullet2gifbullet3gif"/>
        <w:tabs>
          <w:tab w:val="left" w:pos="0"/>
          <w:tab w:val="left" w:pos="567"/>
          <w:tab w:val="left" w:pos="851"/>
          <w:tab w:val="left" w:pos="993"/>
        </w:tabs>
        <w:spacing w:before="0" w:beforeAutospacing="0" w:after="0" w:afterAutospacing="0"/>
        <w:ind w:left="567" w:right="75"/>
        <w:contextualSpacing/>
        <w:jc w:val="center"/>
        <w:rPr>
          <w:b/>
          <w:color w:val="000000"/>
        </w:rPr>
      </w:pPr>
      <w:r w:rsidRPr="00A74907">
        <w:rPr>
          <w:b/>
          <w:color w:val="000000"/>
        </w:rPr>
        <w:t>ТЕХНИЧЕСКОЕ ЗАДАНИЕ</w:t>
      </w:r>
    </w:p>
    <w:p w:rsidR="002934C9" w:rsidRDefault="0028595B" w:rsidP="002934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4907">
        <w:rPr>
          <w:rFonts w:ascii="Times New Roman" w:hAnsi="Times New Roman"/>
          <w:b/>
          <w:sz w:val="24"/>
          <w:szCs w:val="24"/>
        </w:rPr>
        <w:t xml:space="preserve">на </w:t>
      </w:r>
      <w:r w:rsidR="002934C9" w:rsidRPr="002934C9">
        <w:rPr>
          <w:rFonts w:ascii="Times New Roman" w:hAnsi="Times New Roman"/>
          <w:b/>
          <w:sz w:val="24"/>
          <w:szCs w:val="24"/>
        </w:rPr>
        <w:t xml:space="preserve">поставку </w:t>
      </w:r>
      <w:r w:rsidR="002934C9" w:rsidRPr="002934C9">
        <w:rPr>
          <w:rFonts w:ascii="Times New Roman" w:eastAsia="Times New Roman" w:hAnsi="Times New Roman"/>
          <w:b/>
          <w:sz w:val="24"/>
          <w:szCs w:val="24"/>
          <w:lang w:eastAsia="ru-RU"/>
        </w:rPr>
        <w:t>сейфовых огнестойких шкафов для хранения документов (ВМ-1993</w:t>
      </w:r>
      <w:r w:rsidR="002934C9" w:rsidRPr="002934C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KL</w:t>
      </w:r>
      <w:r w:rsidR="002934C9" w:rsidRPr="002934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934C9" w:rsidRPr="002934C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VALBERG</w:t>
      </w:r>
      <w:r w:rsidR="002934C9" w:rsidRPr="002934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Огнестойкий шкаф (1950</w:t>
      </w:r>
      <w:r w:rsidR="002934C9" w:rsidRPr="002934C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</w:t>
      </w:r>
      <w:r w:rsidR="002934C9" w:rsidRPr="002934C9">
        <w:rPr>
          <w:rFonts w:ascii="Times New Roman" w:eastAsia="Times New Roman" w:hAnsi="Times New Roman"/>
          <w:b/>
          <w:sz w:val="24"/>
          <w:szCs w:val="24"/>
          <w:lang w:eastAsia="ru-RU"/>
        </w:rPr>
        <w:t>930</w:t>
      </w:r>
      <w:r w:rsidR="002934C9" w:rsidRPr="002934C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</w:t>
      </w:r>
      <w:r w:rsidR="002934C9" w:rsidRPr="002934C9">
        <w:rPr>
          <w:rFonts w:ascii="Times New Roman" w:eastAsia="Times New Roman" w:hAnsi="Times New Roman"/>
          <w:b/>
          <w:sz w:val="24"/>
          <w:szCs w:val="24"/>
          <w:lang w:eastAsia="ru-RU"/>
        </w:rPr>
        <w:t>520) класс 30 Б)</w:t>
      </w:r>
      <w:r w:rsidR="002934C9" w:rsidRPr="002934C9">
        <w:rPr>
          <w:rFonts w:ascii="Times New Roman" w:hAnsi="Times New Roman"/>
          <w:b/>
          <w:sz w:val="24"/>
          <w:szCs w:val="24"/>
        </w:rPr>
        <w:t>, в здание Болгарской исламской академии,</w:t>
      </w:r>
      <w:r w:rsidR="002934C9" w:rsidRPr="00A74907">
        <w:rPr>
          <w:rFonts w:ascii="Times New Roman" w:hAnsi="Times New Roman"/>
          <w:b/>
          <w:sz w:val="24"/>
          <w:szCs w:val="24"/>
        </w:rPr>
        <w:t xml:space="preserve"> </w:t>
      </w:r>
      <w:r w:rsidRPr="00A74907">
        <w:rPr>
          <w:rFonts w:ascii="Times New Roman" w:hAnsi="Times New Roman"/>
          <w:b/>
          <w:sz w:val="24"/>
          <w:szCs w:val="24"/>
        </w:rPr>
        <w:t xml:space="preserve">по адресу: 422840, РТ, Спасский р-н, г. Болгар, </w:t>
      </w:r>
    </w:p>
    <w:p w:rsidR="0028595B" w:rsidRPr="00C923EA" w:rsidRDefault="0028595B" w:rsidP="002934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4907">
        <w:rPr>
          <w:rFonts w:ascii="Times New Roman" w:hAnsi="Times New Roman"/>
          <w:b/>
          <w:sz w:val="24"/>
          <w:szCs w:val="24"/>
        </w:rPr>
        <w:t xml:space="preserve">ул. Кул Гали, </w:t>
      </w:r>
      <w:r w:rsidR="002934C9">
        <w:rPr>
          <w:rFonts w:ascii="Times New Roman" w:hAnsi="Times New Roman"/>
          <w:b/>
          <w:sz w:val="24"/>
          <w:szCs w:val="24"/>
        </w:rPr>
        <w:t>д. 1</w:t>
      </w:r>
      <w:r w:rsidRPr="00A74907">
        <w:rPr>
          <w:rFonts w:ascii="Times New Roman" w:hAnsi="Times New Roman"/>
          <w:b/>
          <w:sz w:val="24"/>
          <w:szCs w:val="24"/>
        </w:rPr>
        <w:t>А.</w:t>
      </w:r>
    </w:p>
    <w:p w:rsidR="0028595B" w:rsidRPr="00C923EA" w:rsidRDefault="00636C01" w:rsidP="0028595B">
      <w:pPr>
        <w:pStyle w:val="afa"/>
        <w:numPr>
          <w:ilvl w:val="0"/>
          <w:numId w:val="39"/>
        </w:numPr>
        <w:spacing w:before="0" w:beforeAutospacing="0" w:after="0" w:afterAutospacing="0"/>
        <w:ind w:left="284" w:hanging="284"/>
        <w:contextualSpacing/>
        <w:jc w:val="both"/>
        <w:rPr>
          <w:rFonts w:eastAsia="Calibri"/>
          <w:b/>
        </w:rPr>
      </w:pPr>
      <w:r>
        <w:rPr>
          <w:b/>
        </w:rPr>
        <w:t>Покупатель</w:t>
      </w:r>
      <w:r w:rsidR="002934C9">
        <w:rPr>
          <w:b/>
        </w:rPr>
        <w:t>:</w:t>
      </w:r>
      <w:r w:rsidR="0028595B" w:rsidRPr="00A74907">
        <w:t xml:space="preserve"> Мусульманская религиозная организация духовная образовательная организация высшего образования «Болгарская исламская академия»</w:t>
      </w:r>
    </w:p>
    <w:p w:rsidR="0028595B" w:rsidRPr="00C923EA" w:rsidRDefault="0028595B" w:rsidP="0028595B">
      <w:pPr>
        <w:pStyle w:val="afa"/>
        <w:numPr>
          <w:ilvl w:val="0"/>
          <w:numId w:val="39"/>
        </w:numPr>
        <w:spacing w:before="0" w:beforeAutospacing="0" w:after="0" w:afterAutospacing="0"/>
        <w:ind w:left="284" w:hanging="284"/>
        <w:contextualSpacing/>
        <w:jc w:val="both"/>
        <w:rPr>
          <w:rFonts w:eastAsia="Calibri"/>
          <w:b/>
        </w:rPr>
      </w:pPr>
      <w:r w:rsidRPr="00A74907">
        <w:rPr>
          <w:b/>
        </w:rPr>
        <w:t>Наименование работ:</w:t>
      </w:r>
      <w:r w:rsidRPr="00A74907">
        <w:t xml:space="preserve"> </w:t>
      </w:r>
      <w:r w:rsidR="009277EF">
        <w:t xml:space="preserve">Поставка и установка </w:t>
      </w:r>
      <w:r w:rsidR="00A83A57" w:rsidRPr="00DD7B68">
        <w:t>сейфовых огнестойких шкафов для хранения документов</w:t>
      </w:r>
      <w:r w:rsidR="00A83A57">
        <w:t xml:space="preserve"> (ВМ-1993</w:t>
      </w:r>
      <w:r w:rsidR="00A83A57">
        <w:rPr>
          <w:lang w:val="en-US"/>
        </w:rPr>
        <w:t>KL</w:t>
      </w:r>
      <w:r w:rsidR="00A83A57" w:rsidRPr="00DD7B68">
        <w:t xml:space="preserve"> </w:t>
      </w:r>
      <w:r w:rsidR="00A83A57">
        <w:rPr>
          <w:lang w:val="en-US"/>
        </w:rPr>
        <w:t>VALBERG</w:t>
      </w:r>
      <w:r w:rsidR="00A83A57">
        <w:t xml:space="preserve"> Огнестойкий шкаф (1950</w:t>
      </w:r>
      <w:r w:rsidR="00A83A57">
        <w:rPr>
          <w:lang w:val="en-US"/>
        </w:rPr>
        <w:t>x</w:t>
      </w:r>
      <w:r w:rsidR="00A83A57" w:rsidRPr="00DD7B68">
        <w:t>930</w:t>
      </w:r>
      <w:r w:rsidR="00A83A57">
        <w:rPr>
          <w:lang w:val="en-US"/>
        </w:rPr>
        <w:t>x</w:t>
      </w:r>
      <w:r w:rsidR="00A83A57" w:rsidRPr="00DD7B68">
        <w:t>520</w:t>
      </w:r>
      <w:r w:rsidR="00A83A57">
        <w:t>)</w:t>
      </w:r>
      <w:r w:rsidR="00A83A57" w:rsidRPr="00DD7B68">
        <w:t xml:space="preserve"> </w:t>
      </w:r>
      <w:r w:rsidR="00A83A57">
        <w:t>класс 30 Б)</w:t>
      </w:r>
      <w:r w:rsidR="00A83A57" w:rsidRPr="00DD7B68">
        <w:t>, в здание Болгарской исламской академии</w:t>
      </w:r>
      <w:r w:rsidR="00A83A57">
        <w:t>,</w:t>
      </w:r>
      <w:r w:rsidR="00A83A57" w:rsidRPr="00A74907">
        <w:t xml:space="preserve"> </w:t>
      </w:r>
      <w:r w:rsidRPr="00A74907">
        <w:t>по адресу: 422840, РТ, Спасский р-н, г. Болгар, ул. Кул Гали, д. 1 А.</w:t>
      </w:r>
    </w:p>
    <w:p w:rsidR="0028595B" w:rsidRPr="00C923EA" w:rsidRDefault="0028595B" w:rsidP="00C923EA">
      <w:pPr>
        <w:pStyle w:val="af6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4907">
        <w:rPr>
          <w:rFonts w:ascii="Times New Roman" w:hAnsi="Times New Roman"/>
          <w:b/>
          <w:color w:val="000000"/>
          <w:sz w:val="24"/>
          <w:szCs w:val="24"/>
        </w:rPr>
        <w:t xml:space="preserve">Место </w:t>
      </w:r>
      <w:r w:rsidR="009277EF">
        <w:rPr>
          <w:rFonts w:ascii="Times New Roman" w:hAnsi="Times New Roman"/>
          <w:b/>
          <w:color w:val="000000"/>
          <w:sz w:val="24"/>
          <w:szCs w:val="24"/>
        </w:rPr>
        <w:t>поставки товара</w:t>
      </w:r>
      <w:r w:rsidRPr="00A74907">
        <w:rPr>
          <w:rFonts w:ascii="Times New Roman" w:hAnsi="Times New Roman"/>
          <w:b/>
          <w:sz w:val="24"/>
          <w:szCs w:val="24"/>
        </w:rPr>
        <w:t>:</w:t>
      </w:r>
      <w:r w:rsidRPr="00A74907">
        <w:rPr>
          <w:rFonts w:ascii="Times New Roman" w:hAnsi="Times New Roman"/>
          <w:sz w:val="24"/>
          <w:szCs w:val="24"/>
        </w:rPr>
        <w:t xml:space="preserve"> 422840, РТ, Спасский р-н, г. Болгар, ул. Кул Гали, д. 1 А (объект Болгарская исламская академия)</w:t>
      </w:r>
      <w:r w:rsidR="00A83A57">
        <w:rPr>
          <w:rFonts w:ascii="Times New Roman" w:hAnsi="Times New Roman"/>
          <w:sz w:val="24"/>
          <w:szCs w:val="24"/>
        </w:rPr>
        <w:t>.</w:t>
      </w:r>
      <w:r w:rsidRPr="00A74907">
        <w:rPr>
          <w:rFonts w:ascii="Times New Roman" w:hAnsi="Times New Roman"/>
          <w:sz w:val="24"/>
          <w:szCs w:val="24"/>
        </w:rPr>
        <w:t xml:space="preserve"> </w:t>
      </w:r>
    </w:p>
    <w:p w:rsidR="0028595B" w:rsidRPr="00A74907" w:rsidRDefault="0028595B" w:rsidP="0028595B">
      <w:pPr>
        <w:pStyle w:val="af6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4907">
        <w:rPr>
          <w:rFonts w:ascii="Times New Roman" w:hAnsi="Times New Roman"/>
          <w:b/>
          <w:color w:val="000000"/>
          <w:sz w:val="24"/>
          <w:szCs w:val="24"/>
        </w:rPr>
        <w:t xml:space="preserve">Сроки </w:t>
      </w:r>
      <w:r w:rsidR="009277EF">
        <w:rPr>
          <w:rFonts w:ascii="Times New Roman" w:hAnsi="Times New Roman"/>
          <w:b/>
          <w:color w:val="000000"/>
          <w:sz w:val="24"/>
          <w:szCs w:val="24"/>
        </w:rPr>
        <w:t>поставки</w:t>
      </w:r>
      <w:r w:rsidRPr="00A7490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8595B" w:rsidRPr="00A74907" w:rsidRDefault="0028595B" w:rsidP="00E731F4">
      <w:pPr>
        <w:ind w:firstLine="284"/>
        <w:rPr>
          <w:rFonts w:ascii="Times New Roman" w:hAnsi="Times New Roman"/>
          <w:sz w:val="24"/>
          <w:szCs w:val="24"/>
        </w:rPr>
      </w:pPr>
      <w:r w:rsidRPr="00A74907">
        <w:rPr>
          <w:rFonts w:ascii="Times New Roman" w:hAnsi="Times New Roman"/>
          <w:sz w:val="24"/>
          <w:szCs w:val="24"/>
        </w:rPr>
        <w:t xml:space="preserve">Период: в течение </w:t>
      </w:r>
      <w:r w:rsidR="009277EF">
        <w:rPr>
          <w:rFonts w:ascii="Times New Roman" w:hAnsi="Times New Roman"/>
          <w:sz w:val="24"/>
          <w:szCs w:val="24"/>
        </w:rPr>
        <w:t>14</w:t>
      </w:r>
      <w:r w:rsidRPr="00A74907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 xml:space="preserve"> с момента заключения Договора.</w:t>
      </w:r>
    </w:p>
    <w:p w:rsidR="0028595B" w:rsidRPr="00A74907" w:rsidRDefault="0028595B" w:rsidP="0028595B">
      <w:pPr>
        <w:pStyle w:val="msonormalbullet2gifbullet2gifbullet2gifbullet2gif"/>
        <w:numPr>
          <w:ilvl w:val="0"/>
          <w:numId w:val="39"/>
        </w:numPr>
        <w:tabs>
          <w:tab w:val="left" w:pos="0"/>
          <w:tab w:val="left" w:pos="567"/>
          <w:tab w:val="left" w:pos="851"/>
          <w:tab w:val="left" w:pos="993"/>
        </w:tabs>
        <w:spacing w:before="0" w:beforeAutospacing="0" w:after="0" w:afterAutospacing="0"/>
        <w:ind w:right="75"/>
        <w:contextualSpacing/>
        <w:jc w:val="both"/>
        <w:rPr>
          <w:b/>
          <w:color w:val="000000"/>
        </w:rPr>
      </w:pPr>
      <w:r w:rsidRPr="00A74907">
        <w:rPr>
          <w:b/>
          <w:color w:val="000000"/>
        </w:rPr>
        <w:t xml:space="preserve">Технические характеристики </w:t>
      </w:r>
      <w:r w:rsidR="00A83A57">
        <w:rPr>
          <w:b/>
          <w:color w:val="000000"/>
        </w:rPr>
        <w:t>поставляемого товара:</w:t>
      </w:r>
    </w:p>
    <w:p w:rsidR="0028595B" w:rsidRPr="00A74907" w:rsidRDefault="0028595B" w:rsidP="0028595B">
      <w:pPr>
        <w:pStyle w:val="msonormalbullet2gifbullet2gifbullet2gifbullet2gif"/>
        <w:tabs>
          <w:tab w:val="left" w:pos="0"/>
          <w:tab w:val="left" w:pos="567"/>
          <w:tab w:val="left" w:pos="851"/>
          <w:tab w:val="left" w:pos="993"/>
        </w:tabs>
        <w:spacing w:before="0" w:beforeAutospacing="0" w:after="0" w:afterAutospacing="0"/>
        <w:ind w:right="75"/>
        <w:contextualSpacing/>
        <w:jc w:val="both"/>
        <w:rPr>
          <w:b/>
          <w:color w:val="000000"/>
        </w:rPr>
      </w:pPr>
    </w:p>
    <w:p w:rsidR="0028595B" w:rsidRPr="00A74907" w:rsidRDefault="0028595B" w:rsidP="0028595B">
      <w:pPr>
        <w:pStyle w:val="msonormalbullet2gifbullet2gifbullet2gifbullet2gif"/>
        <w:tabs>
          <w:tab w:val="left" w:pos="0"/>
          <w:tab w:val="left" w:pos="567"/>
          <w:tab w:val="left" w:pos="851"/>
          <w:tab w:val="left" w:pos="993"/>
        </w:tabs>
        <w:spacing w:before="0" w:beforeAutospacing="0" w:after="0" w:afterAutospacing="0"/>
        <w:ind w:right="75"/>
        <w:contextualSpacing/>
        <w:jc w:val="both"/>
        <w:rPr>
          <w:b/>
          <w:color w:val="00000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00"/>
        <w:gridCol w:w="4828"/>
      </w:tblGrid>
      <w:tr w:rsidR="0028595B" w:rsidRPr="00A74907" w:rsidTr="00A83A57"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5B" w:rsidRPr="00A74907" w:rsidRDefault="00A83A57" w:rsidP="00A83A57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 товара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5B" w:rsidRPr="00A74907" w:rsidRDefault="00A83A57" w:rsidP="00E731F4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28595B" w:rsidRPr="00A74907" w:rsidTr="00A83A57"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5B" w:rsidRPr="00A74907" w:rsidRDefault="00A83A57" w:rsidP="00C923EA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ВМ-1993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KL</w:t>
            </w:r>
            <w:r w:rsidRPr="00DD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VALBERG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Огнестойкий шкаф (1950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DD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DD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DD7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30 Б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5B" w:rsidRPr="00A74907" w:rsidRDefault="0028595B" w:rsidP="00A83A57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0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A83A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8595B" w:rsidRPr="00A74907" w:rsidTr="00A83A57">
        <w:tc>
          <w:tcPr>
            <w:tcW w:w="4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5B" w:rsidRPr="00A74907" w:rsidRDefault="0028595B" w:rsidP="00C923EA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0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95B" w:rsidRPr="00A74907" w:rsidRDefault="0028595B" w:rsidP="00A83A57">
            <w:pPr>
              <w:tabs>
                <w:tab w:val="left" w:pos="0"/>
                <w:tab w:val="left" w:pos="851"/>
                <w:tab w:val="left" w:pos="993"/>
                <w:tab w:val="left" w:pos="1276"/>
                <w:tab w:val="left" w:pos="2175"/>
                <w:tab w:val="center" w:pos="245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A83A57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</w:tbl>
    <w:p w:rsidR="0028595B" w:rsidRPr="00A74907" w:rsidRDefault="0028595B" w:rsidP="0028595B">
      <w:pPr>
        <w:pStyle w:val="afa"/>
        <w:spacing w:before="0" w:beforeAutospacing="0" w:after="0" w:afterAutospacing="0"/>
        <w:contextualSpacing/>
        <w:jc w:val="both"/>
        <w:rPr>
          <w:rFonts w:eastAsia="Calibri"/>
          <w:b/>
        </w:rPr>
      </w:pPr>
    </w:p>
    <w:p w:rsidR="0028595B" w:rsidRPr="00A83A57" w:rsidRDefault="0028595B" w:rsidP="0028595B">
      <w:pPr>
        <w:pStyle w:val="af6"/>
        <w:numPr>
          <w:ilvl w:val="0"/>
          <w:numId w:val="3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907">
        <w:rPr>
          <w:rFonts w:ascii="Times New Roman" w:hAnsi="Times New Roman"/>
          <w:b/>
          <w:sz w:val="24"/>
          <w:szCs w:val="24"/>
        </w:rPr>
        <w:t>Объёмы выполняемых работ</w:t>
      </w:r>
      <w:r w:rsidRPr="00A74907">
        <w:rPr>
          <w:rFonts w:ascii="Times New Roman" w:hAnsi="Times New Roman"/>
          <w:sz w:val="24"/>
          <w:szCs w:val="24"/>
        </w:rPr>
        <w:t xml:space="preserve">: </w:t>
      </w:r>
      <w:r w:rsidRPr="00A74907">
        <w:rPr>
          <w:rFonts w:ascii="Times New Roman" w:hAnsi="Times New Roman"/>
          <w:b/>
          <w:sz w:val="24"/>
          <w:szCs w:val="24"/>
        </w:rPr>
        <w:t>Перечень выполняемых работ:</w:t>
      </w:r>
    </w:p>
    <w:tbl>
      <w:tblPr>
        <w:tblpPr w:leftFromText="180" w:rightFromText="180" w:vertAnchor="text" w:horzAnchor="margin" w:tblpY="144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7140"/>
        <w:gridCol w:w="1703"/>
      </w:tblGrid>
      <w:tr w:rsidR="00E731F4" w:rsidRPr="00A74907" w:rsidTr="00E731F4">
        <w:trPr>
          <w:trHeight w:val="856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31F4" w:rsidRPr="00A74907" w:rsidRDefault="00E731F4" w:rsidP="00E73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07">
              <w:rPr>
                <w:rFonts w:ascii="Times New Roman" w:hAnsi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31F4" w:rsidRPr="00A74907" w:rsidRDefault="00E731F4" w:rsidP="00E73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0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31F4" w:rsidRPr="00E731F4" w:rsidRDefault="00E731F4" w:rsidP="00E731F4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F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E731F4" w:rsidRPr="00A74907" w:rsidTr="00E731F4">
        <w:trPr>
          <w:trHeight w:val="695"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F4" w:rsidRPr="00A74907" w:rsidRDefault="00E731F4" w:rsidP="00E73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90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F4" w:rsidRPr="00055076" w:rsidRDefault="00E731F4" w:rsidP="003A4F88">
            <w:pPr>
              <w:autoSpaceDE w:val="0"/>
              <w:autoSpaceDN w:val="0"/>
              <w:adjustRightInd w:val="0"/>
              <w:ind w:right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076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="003A4F88">
              <w:rPr>
                <w:rFonts w:ascii="Times New Roman" w:hAnsi="Times New Roman"/>
                <w:sz w:val="24"/>
                <w:szCs w:val="24"/>
              </w:rPr>
              <w:t xml:space="preserve">и установка </w:t>
            </w:r>
            <w:r w:rsidRPr="0005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сейфовых огнестойких шкафов для хранения документов (ВМ-1993</w:t>
            </w:r>
            <w:r w:rsidRPr="000550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KL</w:t>
            </w:r>
            <w:r w:rsidRPr="0005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50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VALBERG</w:t>
            </w:r>
            <w:r w:rsidRPr="0005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Огнестойкий шкаф (1950</w:t>
            </w:r>
            <w:r w:rsidRPr="000550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05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</w:t>
            </w:r>
            <w:r w:rsidRPr="000550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0550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520) класс 30 Б)</w:t>
            </w:r>
            <w:r w:rsidRPr="00055076">
              <w:rPr>
                <w:rFonts w:ascii="Times New Roman" w:hAnsi="Times New Roman"/>
                <w:sz w:val="24"/>
                <w:szCs w:val="24"/>
              </w:rPr>
              <w:t>, в здание Болгарской исламской академии</w:t>
            </w:r>
            <w:r w:rsidRPr="00055076">
              <w:rPr>
                <w:sz w:val="24"/>
                <w:szCs w:val="24"/>
              </w:rPr>
              <w:t xml:space="preserve">, </w:t>
            </w:r>
            <w:r w:rsidRPr="00055076">
              <w:rPr>
                <w:rFonts w:ascii="Times New Roman" w:hAnsi="Times New Roman"/>
                <w:sz w:val="24"/>
                <w:szCs w:val="24"/>
              </w:rPr>
              <w:t>по адресу: 422840, РТ, Спасский р-н, г. Болгар, ул. Кул Гали, д. 1 А.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31F4" w:rsidRPr="00A74907" w:rsidRDefault="00E731F4" w:rsidP="00E731F4">
            <w:pPr>
              <w:tabs>
                <w:tab w:val="left" w:pos="0"/>
                <w:tab w:val="left" w:pos="851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90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83A57" w:rsidRPr="00A83A57" w:rsidRDefault="00A83A57" w:rsidP="00A83A57">
      <w:pPr>
        <w:pStyle w:val="af6"/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55076" w:rsidRPr="00813163" w:rsidRDefault="0028595B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907">
        <w:rPr>
          <w:rFonts w:ascii="Times New Roman" w:hAnsi="Times New Roman"/>
          <w:b/>
          <w:color w:val="000000"/>
          <w:sz w:val="24"/>
          <w:szCs w:val="24"/>
        </w:rPr>
        <w:t>7.</w:t>
      </w:r>
      <w:r w:rsidR="006E2085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A83A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55076" w:rsidRPr="008131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нормативно-технические документы (НТД), определяющие требования к </w:t>
      </w:r>
      <w:r w:rsidR="00055076">
        <w:rPr>
          <w:rFonts w:ascii="Times New Roman" w:eastAsia="Times New Roman" w:hAnsi="Times New Roman"/>
          <w:b/>
          <w:sz w:val="24"/>
          <w:szCs w:val="24"/>
          <w:lang w:eastAsia="ru-RU"/>
        </w:rPr>
        <w:t>товару</w:t>
      </w:r>
      <w:r w:rsidR="00055076" w:rsidRPr="0081316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055076" w:rsidRPr="00813163" w:rsidRDefault="00055076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6BBD">
        <w:rPr>
          <w:rFonts w:ascii="Times New Roman" w:eastAsia="Times New Roman" w:hAnsi="Times New Roman"/>
          <w:sz w:val="24"/>
          <w:szCs w:val="24"/>
          <w:lang w:eastAsia="ru-RU"/>
        </w:rPr>
        <w:t>устойчивость к взлому - ГОСТ Р 50862-2012, класс 0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5076" w:rsidRPr="00813163" w:rsidRDefault="00055076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6BBD">
        <w:rPr>
          <w:rFonts w:ascii="Times New Roman" w:eastAsia="Times New Roman" w:hAnsi="Times New Roman"/>
          <w:sz w:val="24"/>
          <w:szCs w:val="24"/>
          <w:lang w:eastAsia="ru-RU"/>
        </w:rPr>
        <w:t>огнестойкость ГОСТ Р 57384-2017: класс 30Б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5076" w:rsidRPr="00813163" w:rsidRDefault="00055076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076" w:rsidRPr="00813163" w:rsidRDefault="00055076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="006E208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81316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81316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Состав основных выполняемых работ.</w:t>
      </w:r>
    </w:p>
    <w:p w:rsidR="00055076" w:rsidRPr="00813163" w:rsidRDefault="00055076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6E208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Поставка на объект до места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установки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5076" w:rsidRPr="00813163" w:rsidRDefault="00055076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6E208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ab/>
        <w:t>Установка на площадку;</w:t>
      </w:r>
    </w:p>
    <w:p w:rsidR="00055076" w:rsidRPr="00813163" w:rsidRDefault="00055076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208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ab/>
        <w:t>Ввод оборудования в эксплуатацию.</w:t>
      </w:r>
    </w:p>
    <w:p w:rsidR="006E2085" w:rsidRDefault="006E2085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076" w:rsidRPr="00813163" w:rsidRDefault="006E2085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7.3</w:t>
      </w:r>
      <w:r w:rsidR="00055076" w:rsidRPr="0081316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55076" w:rsidRPr="0081316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Основные требования к составу и качественным характеристикам оборудования.</w:t>
      </w:r>
    </w:p>
    <w:p w:rsidR="00055076" w:rsidRDefault="006E2085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55076" w:rsidRPr="002C6BBD">
        <w:rPr>
          <w:rFonts w:ascii="Times New Roman" w:eastAsia="Times New Roman" w:hAnsi="Times New Roman"/>
          <w:sz w:val="24"/>
          <w:szCs w:val="24"/>
          <w:lang w:eastAsia="ru-RU"/>
        </w:rPr>
        <w:t>предназначен для хранения и защиты от пожара архивных документов</w:t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055076" w:rsidRPr="002C6B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5076" w:rsidRPr="00813163" w:rsidRDefault="006E2085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55076" w:rsidRPr="002C6BBD">
        <w:rPr>
          <w:rFonts w:ascii="Times New Roman" w:eastAsia="Times New Roman" w:hAnsi="Times New Roman"/>
          <w:sz w:val="24"/>
          <w:szCs w:val="24"/>
          <w:lang w:eastAsia="ru-RU"/>
        </w:rPr>
        <w:t>устойчивость к взлому - ГОСТ Р 50862-2012, класс 0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5076" w:rsidRPr="00813163" w:rsidRDefault="006E2085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55076" w:rsidRPr="002C6BBD">
        <w:rPr>
          <w:rFonts w:ascii="Times New Roman" w:eastAsia="Times New Roman" w:hAnsi="Times New Roman"/>
          <w:sz w:val="24"/>
          <w:szCs w:val="24"/>
          <w:lang w:eastAsia="ru-RU"/>
        </w:rPr>
        <w:t>огнестойкость ГОСТ Р 57384-2017: класс 30Б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5076" w:rsidRDefault="006E2085" w:rsidP="0005507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>.4.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55076" w:rsidRPr="002C6BBD">
        <w:rPr>
          <w:rFonts w:ascii="Times New Roman" w:eastAsia="Times New Roman" w:hAnsi="Times New Roman"/>
          <w:sz w:val="24"/>
          <w:szCs w:val="24"/>
          <w:lang w:eastAsia="ru-RU"/>
        </w:rPr>
        <w:t>двустенная конструкция, пространство между внешним и внутренним корпусами заполнено теплоизоляционным наполнителем, обеспечивающим защиту от огня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055076" w:rsidRPr="006D6F0D">
        <w:t xml:space="preserve"> </w:t>
      </w:r>
    </w:p>
    <w:p w:rsidR="00055076" w:rsidRPr="00813163" w:rsidRDefault="006E2085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055076" w:rsidRPr="006D6F0D">
        <w:rPr>
          <w:rFonts w:ascii="Times New Roman" w:eastAsia="Times New Roman" w:hAnsi="Times New Roman"/>
          <w:sz w:val="24"/>
          <w:szCs w:val="24"/>
          <w:lang w:eastAsia="ru-RU"/>
        </w:rPr>
        <w:t>.5.</w:t>
      </w:r>
      <w:r w:rsidR="00055076" w:rsidRPr="006D6F0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петли наружного типа, позволяющие открывать двери </w:t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менее, чем </w:t>
      </w:r>
      <w:r w:rsidR="00055076" w:rsidRPr="006D6F0D">
        <w:rPr>
          <w:rFonts w:ascii="Times New Roman" w:eastAsia="Times New Roman" w:hAnsi="Times New Roman"/>
          <w:sz w:val="24"/>
          <w:szCs w:val="24"/>
          <w:lang w:eastAsia="ru-RU"/>
        </w:rPr>
        <w:t>на 180 градусов</w:t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5076" w:rsidRPr="00813163" w:rsidRDefault="006E2085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>.6.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55076" w:rsidRPr="006D6F0D">
        <w:rPr>
          <w:rFonts w:ascii="Times New Roman" w:eastAsia="Times New Roman" w:hAnsi="Times New Roman"/>
          <w:sz w:val="24"/>
          <w:szCs w:val="24"/>
          <w:lang w:eastAsia="ru-RU"/>
        </w:rPr>
        <w:t xml:space="preserve">двойная дверь, общая толщина двери – </w:t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055076" w:rsidRPr="006D6F0D">
        <w:rPr>
          <w:rFonts w:ascii="Times New Roman" w:eastAsia="Times New Roman" w:hAnsi="Times New Roman"/>
          <w:sz w:val="24"/>
          <w:szCs w:val="24"/>
          <w:lang w:eastAsia="ru-RU"/>
        </w:rPr>
        <w:t>60 мм</w:t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5076" w:rsidRPr="00813163" w:rsidRDefault="006E2085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>.7.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55076" w:rsidRPr="006D6F0D">
        <w:rPr>
          <w:rFonts w:ascii="Times New Roman" w:eastAsia="Times New Roman" w:hAnsi="Times New Roman"/>
          <w:sz w:val="24"/>
          <w:szCs w:val="24"/>
          <w:lang w:eastAsia="ru-RU"/>
        </w:rPr>
        <w:t xml:space="preserve">3-х сторонняя ригельная система запирания, </w:t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055076" w:rsidRPr="006D6F0D">
        <w:rPr>
          <w:rFonts w:ascii="Times New Roman" w:eastAsia="Times New Roman" w:hAnsi="Times New Roman"/>
          <w:sz w:val="24"/>
          <w:szCs w:val="24"/>
          <w:lang w:eastAsia="ru-RU"/>
        </w:rPr>
        <w:t xml:space="preserve">5 ригелей, диаметр ригеля – </w:t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055076" w:rsidRPr="006D6F0D">
        <w:rPr>
          <w:rFonts w:ascii="Times New Roman" w:eastAsia="Times New Roman" w:hAnsi="Times New Roman"/>
          <w:sz w:val="24"/>
          <w:szCs w:val="24"/>
          <w:lang w:eastAsia="ru-RU"/>
        </w:rPr>
        <w:t>20 мм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5076" w:rsidRPr="00813163" w:rsidRDefault="006E2085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>.8.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55076" w:rsidRPr="001C57F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комплектация </w:t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055076" w:rsidRPr="001C57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055076" w:rsidRPr="001C57F2">
        <w:rPr>
          <w:rFonts w:ascii="Times New Roman" w:eastAsia="Times New Roman" w:hAnsi="Times New Roman"/>
          <w:sz w:val="24"/>
          <w:szCs w:val="24"/>
          <w:lang w:eastAsia="ru-RU"/>
        </w:rPr>
        <w:t>дв</w:t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>ух</w:t>
      </w:r>
      <w:r w:rsidR="00055076" w:rsidRPr="001C57F2">
        <w:rPr>
          <w:rFonts w:ascii="Times New Roman" w:eastAsia="Times New Roman" w:hAnsi="Times New Roman"/>
          <w:sz w:val="24"/>
          <w:szCs w:val="24"/>
          <w:lang w:eastAsia="ru-RU"/>
        </w:rPr>
        <w:t xml:space="preserve"> ключевых замк</w:t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 xml:space="preserve">ов, </w:t>
      </w:r>
      <w:r w:rsidR="009744C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установленное на двери </w:t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>опечатывающее устройство с</w:t>
      </w:r>
      <w:r w:rsidR="009744C5">
        <w:rPr>
          <w:rFonts w:ascii="Times New Roman" w:eastAsia="Times New Roman" w:hAnsi="Times New Roman"/>
          <w:sz w:val="24"/>
          <w:szCs w:val="24"/>
          <w:lang w:eastAsia="ru-RU"/>
        </w:rPr>
        <w:t xml:space="preserve"> чашкой для пластилина и</w:t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 xml:space="preserve"> пломбиратором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5076" w:rsidRPr="00813163" w:rsidRDefault="006E2085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>.9.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55076" w:rsidRPr="001C57F2">
        <w:rPr>
          <w:rFonts w:ascii="Times New Roman" w:eastAsia="Times New Roman" w:hAnsi="Times New Roman"/>
          <w:sz w:val="24"/>
          <w:szCs w:val="24"/>
          <w:lang w:eastAsia="ru-RU"/>
        </w:rPr>
        <w:t xml:space="preserve">шаг регулирования высоты полок </w:t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055076" w:rsidRPr="001C57F2">
        <w:rPr>
          <w:rFonts w:ascii="Times New Roman" w:eastAsia="Times New Roman" w:hAnsi="Times New Roman"/>
          <w:sz w:val="24"/>
          <w:szCs w:val="24"/>
          <w:lang w:eastAsia="ru-RU"/>
        </w:rPr>
        <w:t xml:space="preserve">20 мм, нагрузка на полку </w:t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055076" w:rsidRPr="001C57F2">
        <w:rPr>
          <w:rFonts w:ascii="Times New Roman" w:eastAsia="Times New Roman" w:hAnsi="Times New Roman"/>
          <w:sz w:val="24"/>
          <w:szCs w:val="24"/>
          <w:lang w:eastAsia="ru-RU"/>
        </w:rPr>
        <w:t>80 кг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5076" w:rsidRDefault="006E2085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>.10.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>размеры внешние:</w:t>
      </w:r>
    </w:p>
    <w:p w:rsidR="00055076" w:rsidRDefault="00055076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высота – не менее 1950 мм,</w:t>
      </w:r>
    </w:p>
    <w:p w:rsidR="00055076" w:rsidRDefault="00055076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ширина – не менее 900 мм и не более 930 мм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5076" w:rsidRPr="00813163" w:rsidRDefault="00055076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глубина – не менее 500 мм.</w:t>
      </w:r>
    </w:p>
    <w:p w:rsidR="00055076" w:rsidRPr="00542E33" w:rsidRDefault="006E2085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>.11.</w:t>
      </w:r>
      <w:r w:rsidR="00055076" w:rsidRPr="008131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55076" w:rsidRPr="00542E3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размеры </w:t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>внутренние</w:t>
      </w:r>
      <w:r w:rsidR="00055076" w:rsidRPr="00542E3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55076" w:rsidRPr="00542E33" w:rsidRDefault="00055076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E33">
        <w:rPr>
          <w:rFonts w:ascii="Times New Roman" w:eastAsia="Times New Roman" w:hAnsi="Times New Roman"/>
          <w:sz w:val="24"/>
          <w:szCs w:val="24"/>
          <w:lang w:eastAsia="ru-RU"/>
        </w:rPr>
        <w:t>высота – не менее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Pr="00542E33">
        <w:rPr>
          <w:rFonts w:ascii="Times New Roman" w:eastAsia="Times New Roman" w:hAnsi="Times New Roman"/>
          <w:sz w:val="24"/>
          <w:szCs w:val="24"/>
          <w:lang w:eastAsia="ru-RU"/>
        </w:rPr>
        <w:t>0 мм,</w:t>
      </w:r>
    </w:p>
    <w:p w:rsidR="00055076" w:rsidRPr="00542E33" w:rsidRDefault="00055076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E33">
        <w:rPr>
          <w:rFonts w:ascii="Times New Roman" w:eastAsia="Times New Roman" w:hAnsi="Times New Roman"/>
          <w:sz w:val="24"/>
          <w:szCs w:val="24"/>
          <w:lang w:eastAsia="ru-RU"/>
        </w:rPr>
        <w:t xml:space="preserve">ширина – не менее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Pr="00542E33">
        <w:rPr>
          <w:rFonts w:ascii="Times New Roman" w:eastAsia="Times New Roman" w:hAnsi="Times New Roman"/>
          <w:sz w:val="24"/>
          <w:szCs w:val="24"/>
          <w:lang w:eastAsia="ru-RU"/>
        </w:rPr>
        <w:t>0 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55076" w:rsidRDefault="00055076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E33">
        <w:rPr>
          <w:rFonts w:ascii="Times New Roman" w:eastAsia="Times New Roman" w:hAnsi="Times New Roman"/>
          <w:sz w:val="24"/>
          <w:szCs w:val="24"/>
          <w:lang w:eastAsia="ru-RU"/>
        </w:rPr>
        <w:t xml:space="preserve">глубина – не менее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410 мм;</w:t>
      </w:r>
    </w:p>
    <w:p w:rsidR="00055076" w:rsidRDefault="006E2085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>.12    количество полок – не менее 4;</w:t>
      </w:r>
    </w:p>
    <w:p w:rsidR="00055076" w:rsidRDefault="006E2085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>.13    вес – не менее 138 кг;</w:t>
      </w:r>
    </w:p>
    <w:p w:rsidR="00055076" w:rsidRPr="00813163" w:rsidRDefault="006E2085" w:rsidP="000550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</w:t>
      </w:r>
      <w:r w:rsidR="00055076">
        <w:rPr>
          <w:rFonts w:ascii="Times New Roman" w:eastAsia="Times New Roman" w:hAnsi="Times New Roman"/>
          <w:sz w:val="24"/>
          <w:szCs w:val="24"/>
          <w:lang w:eastAsia="ru-RU"/>
        </w:rPr>
        <w:t>.14    тип покрытия – порошковое.</w:t>
      </w:r>
    </w:p>
    <w:p w:rsidR="00055076" w:rsidRPr="00813163" w:rsidRDefault="00055076" w:rsidP="00055076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" w:name="bookmark2"/>
    </w:p>
    <w:p w:rsidR="00055076" w:rsidRPr="00813163" w:rsidRDefault="00055076" w:rsidP="00055076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3163">
        <w:rPr>
          <w:rFonts w:ascii="Times New Roman" w:eastAsia="Times New Roman" w:hAnsi="Times New Roman"/>
          <w:b/>
          <w:sz w:val="24"/>
          <w:szCs w:val="24"/>
          <w:lang w:eastAsia="ru-RU"/>
        </w:rPr>
        <w:t>8.</w:t>
      </w:r>
      <w:r w:rsidRPr="0081316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Срок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</w:t>
      </w:r>
      <w:r w:rsidRPr="0081316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bookmarkEnd w:id="5"/>
    </w:p>
    <w:p w:rsidR="00055076" w:rsidRDefault="00055076" w:rsidP="006E2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Поставка </w:t>
      </w:r>
      <w:r w:rsidR="009277EF">
        <w:rPr>
          <w:rFonts w:ascii="Times New Roman" w:eastAsia="Times New Roman" w:hAnsi="Times New Roman"/>
          <w:sz w:val="24"/>
          <w:szCs w:val="24"/>
          <w:lang w:eastAsia="ru-RU"/>
        </w:rPr>
        <w:t>товара в течении 14 календарных дней с даты подписания Договора.</w:t>
      </w:r>
    </w:p>
    <w:p w:rsidR="006E2085" w:rsidRPr="006E2085" w:rsidRDefault="006E2085" w:rsidP="006E2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085" w:rsidRPr="00813163" w:rsidRDefault="006E2085" w:rsidP="006E2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</w:t>
      </w:r>
      <w:r w:rsidRPr="0081316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Требования к сопутствующим услугам.</w:t>
      </w:r>
    </w:p>
    <w:p w:rsidR="006E2085" w:rsidRPr="00813163" w:rsidRDefault="006E2085" w:rsidP="006E2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>Поставщик обязуется оказать следующие услуги, связанные с поставкой Товара (далее – сопутствующие услуги): доставку, погрузочно-разгрузочные работы, установку на площадку, вывоз упаковочного материала (в случае, если поставляемый товар поставляется в упаковке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E2085" w:rsidRPr="00813163" w:rsidRDefault="006E2085" w:rsidP="006E208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2085" w:rsidRPr="00813163" w:rsidRDefault="006E2085" w:rsidP="006E2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9.1</w:t>
      </w:r>
      <w:r w:rsidRPr="0081316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81316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Требования к приемке поставленного Товара.</w:t>
      </w:r>
    </w:p>
    <w:p w:rsidR="006E2085" w:rsidRPr="006E2085" w:rsidRDefault="006E2085" w:rsidP="006E2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>Приемка поста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вленного товара производится на 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условиях предусмотренных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Договором</w:t>
      </w:r>
      <w:r w:rsidRPr="00813163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требований предусмотренных настоящим разделом технического задания.</w:t>
      </w:r>
    </w:p>
    <w:p w:rsidR="0028595B" w:rsidRPr="00A74907" w:rsidRDefault="0028595B" w:rsidP="0028595B">
      <w:pPr>
        <w:pStyle w:val="ad"/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:rsidR="0076791A" w:rsidRPr="0076791A" w:rsidRDefault="0076791A" w:rsidP="0076791A">
      <w:pPr>
        <w:tabs>
          <w:tab w:val="num" w:pos="709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Приемка товара по количеству и качеству</w:t>
      </w:r>
      <w:r w:rsidRPr="0076791A">
        <w:rPr>
          <w:rFonts w:ascii="Times New Roman" w:hAnsi="Times New Roman"/>
          <w:b/>
          <w:sz w:val="24"/>
          <w:szCs w:val="24"/>
        </w:rPr>
        <w:t>.</w:t>
      </w:r>
    </w:p>
    <w:p w:rsidR="0076791A" w:rsidRPr="0076791A" w:rsidRDefault="006310CB" w:rsidP="006310CB">
      <w:pPr>
        <w:tabs>
          <w:tab w:val="num" w:pos="709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C05">
        <w:rPr>
          <w:rFonts w:ascii="Times New Roman" w:hAnsi="Times New Roman"/>
          <w:b/>
          <w:sz w:val="24"/>
          <w:szCs w:val="24"/>
        </w:rPr>
        <w:lastRenderedPageBreak/>
        <w:t>10</w:t>
      </w:r>
      <w:r w:rsidR="0076791A" w:rsidRPr="00C43C05">
        <w:rPr>
          <w:rFonts w:ascii="Times New Roman" w:hAnsi="Times New Roman"/>
          <w:b/>
          <w:sz w:val="24"/>
          <w:szCs w:val="24"/>
        </w:rPr>
        <w:t>.1.</w:t>
      </w:r>
      <w:r w:rsidR="0076791A" w:rsidRPr="0076791A">
        <w:rPr>
          <w:rFonts w:ascii="Times New Roman" w:hAnsi="Times New Roman"/>
          <w:sz w:val="24"/>
          <w:szCs w:val="24"/>
        </w:rPr>
        <w:t xml:space="preserve"> Приемка поставленного Товара оформляется Товарной накладной, которую подписывают полномочные представители Покупателя и Поставщика, либо Товарно-транспортной накладной, которую подписывает представитель Покупателя. </w:t>
      </w:r>
    </w:p>
    <w:p w:rsidR="003C41CA" w:rsidRPr="00813163" w:rsidRDefault="0028595B" w:rsidP="003C41CA">
      <w:pPr>
        <w:pStyle w:val="afa"/>
        <w:spacing w:after="0"/>
        <w:ind w:firstLine="709"/>
        <w:jc w:val="both"/>
        <w:rPr>
          <w:b/>
        </w:rPr>
      </w:pPr>
      <w:r w:rsidRPr="00A74907">
        <w:rPr>
          <w:b/>
        </w:rPr>
        <w:t>1</w:t>
      </w:r>
      <w:r w:rsidR="009277EF">
        <w:rPr>
          <w:b/>
        </w:rPr>
        <w:t>1</w:t>
      </w:r>
      <w:r w:rsidRPr="00A74907">
        <w:rPr>
          <w:b/>
        </w:rPr>
        <w:t xml:space="preserve">. </w:t>
      </w:r>
      <w:r w:rsidR="003C41CA" w:rsidRPr="00813163">
        <w:rPr>
          <w:b/>
        </w:rPr>
        <w:t>Гарантийные обязательства.</w:t>
      </w:r>
    </w:p>
    <w:p w:rsidR="003C41CA" w:rsidRPr="00813163" w:rsidRDefault="00C43C05" w:rsidP="003C41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C05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9277EF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C43C05">
        <w:rPr>
          <w:rFonts w:ascii="Times New Roman" w:eastAsia="Times New Roman" w:hAnsi="Times New Roman"/>
          <w:b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41CA" w:rsidRPr="00813163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поставляемый товар Поставщик предоставляет гарантию качества в соответствии с нормативными документами на данный вид товара. Гарантийный срок на поставляемый товар составляет </w:t>
      </w:r>
      <w:r w:rsidR="003C41CA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3C41CA" w:rsidRPr="00813163">
        <w:rPr>
          <w:rFonts w:ascii="Times New Roman" w:eastAsia="Times New Roman" w:hAnsi="Times New Roman"/>
          <w:sz w:val="24"/>
          <w:szCs w:val="24"/>
          <w:lang w:eastAsia="ru-RU"/>
        </w:rPr>
        <w:t>12 месяцев</w:t>
      </w:r>
      <w:r w:rsidR="003C41CA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ввода в эксплуатацию.</w:t>
      </w:r>
      <w:r w:rsidR="003C41CA" w:rsidRPr="00813163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гарантии качества удостоверяется выдачей Поставщиком гарантийного талона (сертификата), заполненного надлежащим образом: с указанием наименования Товара, даты начала исчисления гарантийного срока, печати и подписи Поставщика или проставлением соответствующей записи на маркировочном ярлыке Товара. Гарантийный талон предоставляется Поставщиком вместе с Товаром.</w:t>
      </w:r>
      <w:r w:rsidR="003C41CA" w:rsidRPr="008131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1CA" w:rsidRPr="00813163">
        <w:rPr>
          <w:rFonts w:ascii="Times New Roman" w:eastAsia="Times New Roman" w:hAnsi="Times New Roman"/>
          <w:sz w:val="24"/>
          <w:szCs w:val="24"/>
          <w:lang w:eastAsia="ru-RU"/>
        </w:rPr>
        <w:t>В период гарантийного срока Поставщик обязуется за свой счет производить гарантийное обслуживание, необходимый ремонт, устранение недостатков, замену вышедших из строя узлов и деталей (при условии соблюдения эксплуатирующей организацией требований по эксплуатации, изложенных в технической документации).</w:t>
      </w:r>
    </w:p>
    <w:p w:rsidR="0028595B" w:rsidRPr="00A74907" w:rsidRDefault="00C43C05" w:rsidP="0076791A">
      <w:pPr>
        <w:pStyle w:val="afa"/>
        <w:spacing w:after="0"/>
        <w:ind w:firstLine="709"/>
        <w:jc w:val="both"/>
      </w:pPr>
      <w:r w:rsidRPr="00C43C05">
        <w:rPr>
          <w:b/>
        </w:rPr>
        <w:t>1</w:t>
      </w:r>
      <w:r w:rsidR="009277EF">
        <w:rPr>
          <w:b/>
        </w:rPr>
        <w:t>1</w:t>
      </w:r>
      <w:r w:rsidRPr="00C43C05">
        <w:rPr>
          <w:b/>
        </w:rPr>
        <w:t>.2.</w:t>
      </w:r>
      <w:r>
        <w:t xml:space="preserve"> </w:t>
      </w:r>
      <w:r w:rsidR="003C41CA" w:rsidRPr="00813163">
        <w:t>Гарантийный срок на комплектующие к Товару (при наличии) равен гарантийному сроку на основной Товар. Гарантия распространяется на все конструктивные элементы (составляющие) в том числе: на основные узлы и агрегаты. Применяемые запасные части должны быть сертифицированы производителем на совместимость, и иметь срок гарантии не ниже срока гарантии на поставляемый товар.</w:t>
      </w:r>
      <w:r w:rsidR="003C41CA" w:rsidRPr="00813163">
        <w:rPr>
          <w:b/>
        </w:rPr>
        <w:t xml:space="preserve"> </w:t>
      </w:r>
      <w:r w:rsidR="003C41CA" w:rsidRPr="00813163">
        <w:t>На поставляемый товар Поставщик вместе со своей гарантией обязан предоставить гарантию производителя данного товара, предоставление такой гарантии осуществляется вместе с поставкой товара.</w:t>
      </w:r>
    </w:p>
    <w:p w:rsidR="0028595B" w:rsidRPr="00A74907" w:rsidRDefault="00C923EA" w:rsidP="0076791A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277EF">
        <w:rPr>
          <w:rFonts w:ascii="Times New Roman" w:hAnsi="Times New Roman"/>
          <w:b/>
          <w:sz w:val="24"/>
          <w:szCs w:val="24"/>
        </w:rPr>
        <w:t>2</w:t>
      </w:r>
      <w:r w:rsidR="0028595B" w:rsidRPr="00A74907">
        <w:rPr>
          <w:rFonts w:ascii="Times New Roman" w:hAnsi="Times New Roman"/>
          <w:b/>
          <w:sz w:val="24"/>
          <w:szCs w:val="24"/>
        </w:rPr>
        <w:t xml:space="preserve">. Требования к </w:t>
      </w:r>
      <w:r w:rsidR="00C43C05">
        <w:rPr>
          <w:rFonts w:ascii="Times New Roman" w:hAnsi="Times New Roman"/>
          <w:b/>
          <w:sz w:val="24"/>
          <w:szCs w:val="24"/>
        </w:rPr>
        <w:t>поставщику</w:t>
      </w:r>
      <w:r w:rsidR="0028595B" w:rsidRPr="00A74907">
        <w:rPr>
          <w:rFonts w:ascii="Times New Roman" w:hAnsi="Times New Roman"/>
          <w:b/>
          <w:sz w:val="24"/>
          <w:szCs w:val="24"/>
        </w:rPr>
        <w:t>:</w:t>
      </w:r>
    </w:p>
    <w:p w:rsidR="0028595B" w:rsidRPr="00A74907" w:rsidRDefault="00C923EA" w:rsidP="0076791A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43C05">
        <w:rPr>
          <w:rFonts w:ascii="Times New Roman" w:hAnsi="Times New Roman"/>
          <w:b/>
          <w:sz w:val="24"/>
          <w:szCs w:val="24"/>
        </w:rPr>
        <w:t>1</w:t>
      </w:r>
      <w:r w:rsidR="009277EF">
        <w:rPr>
          <w:rFonts w:ascii="Times New Roman" w:hAnsi="Times New Roman"/>
          <w:b/>
          <w:sz w:val="24"/>
          <w:szCs w:val="24"/>
        </w:rPr>
        <w:t>2</w:t>
      </w:r>
      <w:r w:rsidR="0028595B" w:rsidRPr="00C43C05">
        <w:rPr>
          <w:rFonts w:ascii="Times New Roman" w:hAnsi="Times New Roman"/>
          <w:b/>
          <w:sz w:val="24"/>
          <w:szCs w:val="24"/>
        </w:rPr>
        <w:t>.1.</w:t>
      </w:r>
      <w:r w:rsidR="0028595B" w:rsidRPr="00A74907">
        <w:rPr>
          <w:rFonts w:ascii="Times New Roman" w:hAnsi="Times New Roman"/>
          <w:sz w:val="24"/>
          <w:szCs w:val="24"/>
        </w:rPr>
        <w:t xml:space="preserve"> Требования к По</w:t>
      </w:r>
      <w:r w:rsidR="00C43C05">
        <w:rPr>
          <w:rFonts w:ascii="Times New Roman" w:hAnsi="Times New Roman"/>
          <w:sz w:val="24"/>
          <w:szCs w:val="24"/>
        </w:rPr>
        <w:t>ставщику</w:t>
      </w:r>
      <w:r w:rsidR="0028595B" w:rsidRPr="00A74907">
        <w:rPr>
          <w:rFonts w:ascii="Times New Roman" w:hAnsi="Times New Roman"/>
          <w:sz w:val="24"/>
          <w:szCs w:val="24"/>
        </w:rPr>
        <w:t xml:space="preserve"> подтверждаются копиями документов, заверенными оригинальной печатью участника закупки.</w:t>
      </w:r>
    </w:p>
    <w:p w:rsidR="0028595B" w:rsidRPr="00A74907" w:rsidRDefault="0028595B" w:rsidP="0028595B">
      <w:pPr>
        <w:tabs>
          <w:tab w:val="left" w:pos="0"/>
          <w:tab w:val="left" w:pos="851"/>
          <w:tab w:val="left" w:pos="993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28595B" w:rsidRPr="00A74907" w:rsidRDefault="0028595B" w:rsidP="0028595B">
      <w:pPr>
        <w:tabs>
          <w:tab w:val="left" w:pos="0"/>
          <w:tab w:val="left" w:pos="851"/>
          <w:tab w:val="left" w:pos="993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28595B" w:rsidRPr="00A74907" w:rsidRDefault="0028595B" w:rsidP="0028595B">
      <w:pPr>
        <w:tabs>
          <w:tab w:val="left" w:pos="0"/>
          <w:tab w:val="left" w:pos="851"/>
          <w:tab w:val="left" w:pos="993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28595B" w:rsidRPr="00A74907" w:rsidRDefault="0028595B" w:rsidP="0028595B">
      <w:pPr>
        <w:tabs>
          <w:tab w:val="left" w:pos="0"/>
          <w:tab w:val="left" w:pos="851"/>
          <w:tab w:val="left" w:pos="993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28595B" w:rsidRPr="00A74907" w:rsidRDefault="0028595B" w:rsidP="0028595B">
      <w:pPr>
        <w:tabs>
          <w:tab w:val="left" w:pos="0"/>
          <w:tab w:val="left" w:pos="851"/>
          <w:tab w:val="left" w:pos="993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A749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28595B" w:rsidRPr="00A74907" w:rsidRDefault="0028595B" w:rsidP="0028595B">
      <w:pPr>
        <w:tabs>
          <w:tab w:val="left" w:pos="0"/>
          <w:tab w:val="left" w:pos="851"/>
          <w:tab w:val="left" w:pos="993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28595B" w:rsidRPr="00A74907" w:rsidRDefault="0028595B" w:rsidP="0028595B">
      <w:pPr>
        <w:tabs>
          <w:tab w:val="left" w:pos="0"/>
          <w:tab w:val="left" w:pos="851"/>
          <w:tab w:val="left" w:pos="993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:rsidR="001A2137" w:rsidRPr="000A29F1" w:rsidRDefault="001A2137" w:rsidP="000A29F1">
      <w:pPr>
        <w:sectPr w:rsidR="001A2137" w:rsidRPr="000A29F1" w:rsidSect="0028595B">
          <w:footerReference w:type="default" r:id="rId11"/>
          <w:pgSz w:w="11906" w:h="16838"/>
          <w:pgMar w:top="851" w:right="1134" w:bottom="1418" w:left="1134" w:header="709" w:footer="709" w:gutter="0"/>
          <w:cols w:space="720"/>
          <w:docGrid w:linePitch="299"/>
        </w:sectPr>
      </w:pPr>
    </w:p>
    <w:p w:rsidR="0097181D" w:rsidRPr="0097181D" w:rsidRDefault="0097181D" w:rsidP="0097181D">
      <w:pPr>
        <w:rPr>
          <w:rFonts w:ascii="Times New Roman" w:hAnsi="Times New Roman"/>
          <w:sz w:val="24"/>
          <w:szCs w:val="24"/>
        </w:rPr>
      </w:pPr>
    </w:p>
    <w:p w:rsidR="0097181D" w:rsidRPr="0097181D" w:rsidRDefault="0097181D" w:rsidP="0097181D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>ДОГОВОР</w:t>
      </w:r>
    </w:p>
    <w:p w:rsidR="0097181D" w:rsidRPr="0097181D" w:rsidRDefault="0097181D" w:rsidP="0097181D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на </w:t>
      </w:r>
      <w:r w:rsidR="00C43C05">
        <w:rPr>
          <w:rFonts w:ascii="Times New Roman" w:hAnsi="Times New Roman"/>
          <w:sz w:val="24"/>
          <w:szCs w:val="24"/>
        </w:rPr>
        <w:t xml:space="preserve">поставку </w:t>
      </w:r>
      <w:r w:rsidR="00A67DF7">
        <w:rPr>
          <w:rFonts w:ascii="Times New Roman" w:hAnsi="Times New Roman"/>
          <w:sz w:val="24"/>
          <w:szCs w:val="24"/>
        </w:rPr>
        <w:t>товара</w:t>
      </w:r>
    </w:p>
    <w:p w:rsidR="0097181D" w:rsidRPr="0097181D" w:rsidRDefault="0097181D" w:rsidP="0097181D">
      <w:pPr>
        <w:pStyle w:val="af1"/>
        <w:rPr>
          <w:rFonts w:ascii="Times New Roman" w:hAnsi="Times New Roman"/>
          <w:sz w:val="24"/>
          <w:szCs w:val="24"/>
        </w:rPr>
      </w:pPr>
    </w:p>
    <w:p w:rsidR="0097181D" w:rsidRPr="0097181D" w:rsidRDefault="0097181D" w:rsidP="0097181D">
      <w:pPr>
        <w:pStyle w:val="af1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>Республика Татарстан, г. Болгар</w:t>
      </w:r>
      <w:r w:rsidR="00C43C05">
        <w:rPr>
          <w:rFonts w:ascii="Times New Roman" w:hAnsi="Times New Roman"/>
          <w:sz w:val="24"/>
          <w:szCs w:val="24"/>
        </w:rPr>
        <w:tab/>
      </w:r>
      <w:r w:rsidR="00C43C05">
        <w:rPr>
          <w:rFonts w:ascii="Times New Roman" w:hAnsi="Times New Roman"/>
          <w:sz w:val="24"/>
          <w:szCs w:val="24"/>
        </w:rPr>
        <w:tab/>
      </w:r>
      <w:r w:rsidR="00C43C05">
        <w:rPr>
          <w:rFonts w:ascii="Times New Roman" w:hAnsi="Times New Roman"/>
          <w:sz w:val="24"/>
          <w:szCs w:val="24"/>
        </w:rPr>
        <w:tab/>
      </w:r>
      <w:r w:rsidR="00C43C05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97181D">
        <w:rPr>
          <w:rFonts w:ascii="Times New Roman" w:hAnsi="Times New Roman"/>
          <w:sz w:val="24"/>
          <w:szCs w:val="24"/>
        </w:rPr>
        <w:t xml:space="preserve"> «____»__________ 2020 г.</w:t>
      </w:r>
    </w:p>
    <w:p w:rsidR="0097181D" w:rsidRPr="0097181D" w:rsidRDefault="0097181D" w:rsidP="0097181D">
      <w:pPr>
        <w:pStyle w:val="af1"/>
        <w:rPr>
          <w:rFonts w:ascii="Times New Roman" w:hAnsi="Times New Roman"/>
          <w:sz w:val="24"/>
          <w:szCs w:val="24"/>
        </w:rPr>
      </w:pPr>
    </w:p>
    <w:p w:rsidR="0097181D" w:rsidRPr="0097181D" w:rsidRDefault="0097181D" w:rsidP="0097181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DDE_LINK"/>
      <w:r w:rsidRPr="0097181D">
        <w:rPr>
          <w:rFonts w:ascii="Times New Roman" w:hAnsi="Times New Roman"/>
          <w:color w:val="000000"/>
          <w:sz w:val="24"/>
          <w:szCs w:val="24"/>
        </w:rPr>
        <w:t xml:space="preserve">Мусульманская религиозная организация духовная образовательная организация высшего образования «Болгарская исламская академия», именуемая в дальнейшем </w:t>
      </w:r>
      <w:r w:rsidRPr="0097181D">
        <w:rPr>
          <w:rFonts w:ascii="Times New Roman" w:hAnsi="Times New Roman"/>
          <w:sz w:val="24"/>
          <w:szCs w:val="24"/>
        </w:rPr>
        <w:t>«</w:t>
      </w:r>
      <w:r w:rsidR="00C43C05">
        <w:rPr>
          <w:rFonts w:ascii="Times New Roman" w:hAnsi="Times New Roman"/>
          <w:sz w:val="24"/>
          <w:szCs w:val="24"/>
        </w:rPr>
        <w:t>Покупатель</w:t>
      </w:r>
      <w:r w:rsidRPr="0097181D">
        <w:rPr>
          <w:rFonts w:ascii="Times New Roman" w:hAnsi="Times New Roman"/>
          <w:sz w:val="24"/>
          <w:szCs w:val="24"/>
        </w:rPr>
        <w:t>», в лице Ректора Абдрахманова Данияра Мавлияровича, действующего на основании Устава</w:t>
      </w:r>
      <w:bookmarkEnd w:id="6"/>
      <w:r w:rsidRPr="0097181D">
        <w:rPr>
          <w:rFonts w:ascii="Times New Roman" w:hAnsi="Times New Roman"/>
          <w:sz w:val="24"/>
          <w:szCs w:val="24"/>
        </w:rPr>
        <w:t xml:space="preserve">, с одной стороны </w:t>
      </w:r>
    </w:p>
    <w:p w:rsidR="0097181D" w:rsidRPr="0097181D" w:rsidRDefault="0097181D" w:rsidP="009718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и _________________________________________________________________, именуем__ </w:t>
      </w:r>
    </w:p>
    <w:p w:rsidR="0097181D" w:rsidRPr="0097181D" w:rsidRDefault="0097181D" w:rsidP="009718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97181D">
        <w:rPr>
          <w:rFonts w:ascii="Times New Roman" w:hAnsi="Times New Roman"/>
          <w:i/>
          <w:sz w:val="24"/>
          <w:szCs w:val="24"/>
        </w:rPr>
        <w:t>(наименование или Ф.И.О.)</w:t>
      </w:r>
    </w:p>
    <w:p w:rsidR="0097181D" w:rsidRPr="0097181D" w:rsidRDefault="0097181D" w:rsidP="009718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>в дальнейшем «</w:t>
      </w:r>
      <w:r w:rsidR="00C43C05">
        <w:rPr>
          <w:rFonts w:ascii="Times New Roman" w:hAnsi="Times New Roman"/>
          <w:sz w:val="24"/>
          <w:szCs w:val="24"/>
        </w:rPr>
        <w:t>Поставщик</w:t>
      </w:r>
      <w:r w:rsidRPr="0097181D">
        <w:rPr>
          <w:rFonts w:ascii="Times New Roman" w:hAnsi="Times New Roman"/>
          <w:sz w:val="24"/>
          <w:szCs w:val="24"/>
        </w:rPr>
        <w:t>», в лице ________________________________________________,</w:t>
      </w:r>
    </w:p>
    <w:p w:rsidR="0097181D" w:rsidRPr="0097181D" w:rsidRDefault="0097181D" w:rsidP="009718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ab/>
      </w:r>
      <w:r w:rsidRPr="0097181D">
        <w:rPr>
          <w:rFonts w:ascii="Times New Roman" w:hAnsi="Times New Roman"/>
          <w:sz w:val="24"/>
          <w:szCs w:val="24"/>
        </w:rPr>
        <w:tab/>
      </w:r>
      <w:r w:rsidRPr="0097181D">
        <w:rPr>
          <w:rFonts w:ascii="Times New Roman" w:hAnsi="Times New Roman"/>
          <w:sz w:val="24"/>
          <w:szCs w:val="24"/>
        </w:rPr>
        <w:tab/>
      </w:r>
      <w:r w:rsidRPr="0097181D">
        <w:rPr>
          <w:rFonts w:ascii="Times New Roman" w:hAnsi="Times New Roman"/>
          <w:sz w:val="24"/>
          <w:szCs w:val="24"/>
        </w:rPr>
        <w:tab/>
      </w:r>
      <w:r w:rsidRPr="0097181D">
        <w:rPr>
          <w:rFonts w:ascii="Times New Roman" w:hAnsi="Times New Roman"/>
          <w:sz w:val="24"/>
          <w:szCs w:val="24"/>
        </w:rPr>
        <w:tab/>
      </w:r>
      <w:r w:rsidRPr="0097181D">
        <w:rPr>
          <w:rFonts w:ascii="Times New Roman" w:hAnsi="Times New Roman"/>
          <w:sz w:val="24"/>
          <w:szCs w:val="24"/>
        </w:rPr>
        <w:tab/>
      </w:r>
      <w:r w:rsidRPr="0097181D">
        <w:rPr>
          <w:rFonts w:ascii="Times New Roman" w:hAnsi="Times New Roman"/>
          <w:i/>
          <w:sz w:val="24"/>
          <w:szCs w:val="24"/>
        </w:rPr>
        <w:t>(должность, Ф.И.О. уполномоченного представителя)</w:t>
      </w:r>
    </w:p>
    <w:p w:rsidR="0097181D" w:rsidRPr="0097181D" w:rsidRDefault="0097181D" w:rsidP="009718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действующ___ на основании _______________________________________, с другой стороны, </w:t>
      </w:r>
    </w:p>
    <w:p w:rsidR="0097181D" w:rsidRPr="0097181D" w:rsidRDefault="0097181D" w:rsidP="009718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i/>
          <w:sz w:val="24"/>
          <w:szCs w:val="24"/>
        </w:rPr>
        <w:tab/>
      </w:r>
      <w:r w:rsidRPr="0097181D">
        <w:rPr>
          <w:rFonts w:ascii="Times New Roman" w:hAnsi="Times New Roman"/>
          <w:i/>
          <w:sz w:val="24"/>
          <w:szCs w:val="24"/>
        </w:rPr>
        <w:tab/>
      </w:r>
      <w:r w:rsidRPr="0097181D">
        <w:rPr>
          <w:rFonts w:ascii="Times New Roman" w:hAnsi="Times New Roman"/>
          <w:i/>
          <w:sz w:val="24"/>
          <w:szCs w:val="24"/>
        </w:rPr>
        <w:tab/>
      </w:r>
      <w:r w:rsidRPr="0097181D">
        <w:rPr>
          <w:rFonts w:ascii="Times New Roman" w:hAnsi="Times New Roman"/>
          <w:i/>
          <w:sz w:val="24"/>
          <w:szCs w:val="24"/>
        </w:rPr>
        <w:tab/>
      </w:r>
      <w:r w:rsidRPr="0097181D">
        <w:rPr>
          <w:rFonts w:ascii="Times New Roman" w:hAnsi="Times New Roman"/>
          <w:i/>
          <w:sz w:val="24"/>
          <w:szCs w:val="24"/>
        </w:rPr>
        <w:tab/>
      </w:r>
      <w:r w:rsidRPr="0097181D">
        <w:rPr>
          <w:rFonts w:ascii="Times New Roman" w:hAnsi="Times New Roman"/>
          <w:i/>
          <w:sz w:val="24"/>
          <w:szCs w:val="24"/>
        </w:rPr>
        <w:tab/>
        <w:t>(устава либо доверенности)</w:t>
      </w:r>
    </w:p>
    <w:p w:rsidR="0097181D" w:rsidRPr="0097181D" w:rsidRDefault="0097181D" w:rsidP="009718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совместно именуемые в дальнейшем «Стороны», на основании протокола от </w:t>
      </w:r>
      <w:r w:rsidRPr="0097181D">
        <w:rPr>
          <w:rFonts w:ascii="Times New Roman" w:hAnsi="Times New Roman"/>
          <w:noProof/>
          <w:sz w:val="24"/>
          <w:szCs w:val="24"/>
        </w:rPr>
        <w:t>___________</w:t>
      </w:r>
      <w:r w:rsidRPr="0097181D">
        <w:rPr>
          <w:rFonts w:ascii="Times New Roman" w:hAnsi="Times New Roman"/>
          <w:sz w:val="24"/>
          <w:szCs w:val="24"/>
        </w:rPr>
        <w:t xml:space="preserve"> </w:t>
      </w:r>
      <w:r w:rsidRPr="0097181D">
        <w:rPr>
          <w:rFonts w:ascii="Times New Roman" w:hAnsi="Times New Roman"/>
          <w:b/>
          <w:sz w:val="24"/>
          <w:szCs w:val="24"/>
        </w:rPr>
        <w:t>подведения итогов открытого аукциона в электронной форме №</w:t>
      </w:r>
      <w:r w:rsidRPr="0097181D">
        <w:rPr>
          <w:rFonts w:ascii="Times New Roman" w:hAnsi="Times New Roman"/>
          <w:b/>
          <w:noProof/>
          <w:sz w:val="24"/>
          <w:szCs w:val="24"/>
        </w:rPr>
        <w:t>_______</w:t>
      </w:r>
      <w:r w:rsidRPr="0097181D">
        <w:rPr>
          <w:rFonts w:ascii="Times New Roman" w:hAnsi="Times New Roman"/>
          <w:sz w:val="24"/>
          <w:szCs w:val="24"/>
        </w:rPr>
        <w:t xml:space="preserve"> (№ извещения___________________на </w:t>
      </w:r>
      <w:r w:rsidRPr="0097181D">
        <w:rPr>
          <w:rFonts w:ascii="Times New Roman" w:hAnsi="Times New Roman"/>
          <w:sz w:val="24"/>
          <w:szCs w:val="24"/>
          <w:lang w:val="en-US"/>
        </w:rPr>
        <w:t>etp</w:t>
      </w:r>
      <w:r w:rsidRPr="0097181D">
        <w:rPr>
          <w:rFonts w:ascii="Times New Roman" w:hAnsi="Times New Roman"/>
          <w:sz w:val="24"/>
          <w:szCs w:val="24"/>
        </w:rPr>
        <w:t>zakupki.</w:t>
      </w:r>
      <w:r w:rsidRPr="0097181D">
        <w:rPr>
          <w:rFonts w:ascii="Times New Roman" w:hAnsi="Times New Roman"/>
          <w:sz w:val="24"/>
          <w:szCs w:val="24"/>
          <w:lang w:val="en-US"/>
        </w:rPr>
        <w:t>tatar</w:t>
      </w:r>
      <w:r w:rsidRPr="0097181D">
        <w:rPr>
          <w:rFonts w:ascii="Times New Roman" w:hAnsi="Times New Roman"/>
          <w:sz w:val="24"/>
          <w:szCs w:val="24"/>
        </w:rPr>
        <w:t>) заключили настоящий договор о нижеследующем.</w:t>
      </w:r>
      <w:bookmarkStart w:id="7" w:name="Par12"/>
      <w:bookmarkEnd w:id="7"/>
    </w:p>
    <w:p w:rsidR="0097181D" w:rsidRPr="0097181D" w:rsidRDefault="0097181D" w:rsidP="009718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>1. ПРЕДМЕТ ДОГОВОРА</w:t>
      </w:r>
    </w:p>
    <w:p w:rsidR="00C43C05" w:rsidRPr="00C43C05" w:rsidRDefault="0097181D" w:rsidP="009744C5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C05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C43C05"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оставщик</w:t>
      </w:r>
      <w:r w:rsidR="00C43C05"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обязуется 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поставить товар</w:t>
      </w:r>
      <w:r w:rsidR="00C43C05"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«Товар») в 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 с Техническим заданием</w:t>
      </w:r>
      <w:r w:rsidR="00C43C05"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Покупатель обязуется принять и оплатить переданный товар на условиях, предусмотренных настоящим Договором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Техническим заданием</w:t>
      </w:r>
      <w:r w:rsidR="00C43C05"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43C05" w:rsidRPr="00C43C05" w:rsidRDefault="00C43C05" w:rsidP="009744C5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Право собственности на товар переходит от 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Поставщика</w:t>
      </w: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Покупателю в момент отгрузки товара Покупателю, или его представителю.</w:t>
      </w:r>
    </w:p>
    <w:p w:rsidR="00C43C05" w:rsidRPr="00C43C05" w:rsidRDefault="00C43C05" w:rsidP="009744C5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Согласованные сторонами наименования, количество, цена одного экземпляра товара указываются в накладных и счетах-фактурах, сопровождающих поставку товара и являющихся неотъемлемой частью настоящего Договора.</w:t>
      </w:r>
    </w:p>
    <w:p w:rsidR="00C43C05" w:rsidRDefault="00C43C05" w:rsidP="009744C5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 Продаваемый товар должен быть качественным, стандартно упакованным и маркированным, соответствовать установленным стандарта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на товар (требованиями ГОСТов</w:t>
      </w: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согласованным сторонами образцам Товара.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469A0" w:rsidRPr="003469A0" w:rsidRDefault="003469A0" w:rsidP="009744C5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1.5. </w:t>
      </w:r>
      <w:r w:rsidRPr="003469A0">
        <w:rPr>
          <w:rFonts w:ascii="Times New Roman" w:hAnsi="Times New Roman"/>
          <w:sz w:val="24"/>
          <w:szCs w:val="24"/>
        </w:rPr>
        <w:t>Передаваемый по Договору товар не был в употреблении и недостатков не имеет.</w:t>
      </w:r>
    </w:p>
    <w:p w:rsidR="00C43C05" w:rsidRPr="00C43C05" w:rsidRDefault="00C43C05" w:rsidP="009744C5">
      <w:pPr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Продавец передает вместе с Товаром всю необходимую по законодательству документацию на данный Товар: сертификаты соответствия установленного образца, накладные на Товар в бумажной форме и в электронном виде (по договоренности сторон), 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отгрузки товара.</w:t>
      </w:r>
    </w:p>
    <w:p w:rsidR="00C43C05" w:rsidRPr="00C43C05" w:rsidRDefault="00C43C05" w:rsidP="009744C5">
      <w:pPr>
        <w:spacing w:after="0" w:line="315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43C05" w:rsidRPr="00C43C05" w:rsidRDefault="00C43C05" w:rsidP="009744C5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43C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Условия поставки и приема товара</w:t>
      </w:r>
    </w:p>
    <w:p w:rsidR="009744C5" w:rsidRDefault="00C43C05" w:rsidP="009744C5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</w:t>
      </w:r>
      <w:r w:rsidR="003469A0" w:rsidRPr="0076791A">
        <w:rPr>
          <w:rFonts w:ascii="Times New Roman" w:hAnsi="Times New Roman"/>
          <w:sz w:val="24"/>
          <w:szCs w:val="24"/>
        </w:rPr>
        <w:t xml:space="preserve">Приемка поставленного Товара оформляется Товарной накладной, которую подписывают полномочные представители Покупателя и Поставщика, либо Товарно-транспортной накладной, которую подписывает представитель Покупателя. </w:t>
      </w:r>
    </w:p>
    <w:p w:rsidR="003469A0" w:rsidRPr="0076791A" w:rsidRDefault="003469A0" w:rsidP="009744C5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9A0">
        <w:rPr>
          <w:rFonts w:ascii="Times New Roman" w:hAnsi="Times New Roman"/>
          <w:sz w:val="24"/>
          <w:szCs w:val="24"/>
        </w:rPr>
        <w:t>2.2.</w:t>
      </w:r>
      <w:r w:rsidRPr="0076791A">
        <w:rPr>
          <w:rFonts w:ascii="Times New Roman" w:hAnsi="Times New Roman"/>
          <w:sz w:val="24"/>
          <w:szCs w:val="24"/>
        </w:rPr>
        <w:t xml:space="preserve"> Приемка Товара по количеству производится на основании Товарной накладной и Товарно-транспортной накладной, а по качеству – на основании сертификатов соответствия,  если таковые предусмотрены согласно действующему законодательству РФ, а также внешнего осмотра Товара в упаковке.</w:t>
      </w:r>
    </w:p>
    <w:p w:rsidR="00C43C05" w:rsidRPr="00C43C05" w:rsidRDefault="00C43C05" w:rsidP="009744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 обнаружения  Покупателем недостатков качества Товара он информирует Продавца об этом факте (в виде копий возвратных накладных), а Продавец за свой счет и своим транспортом осуществляет вывоз бракованного товара со склада Покупателя или его обмен.</w:t>
      </w:r>
    </w:p>
    <w:p w:rsidR="00C43C05" w:rsidRPr="00C43C05" w:rsidRDefault="00C43C05" w:rsidP="009744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346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C4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Продавец принимает претензии по качеству товара только в течение 20 (двадцати) дней со дня подписания сторонами отгрузочных документов. Продавец гарантирует замену брака.</w:t>
      </w:r>
    </w:p>
    <w:p w:rsidR="00C43C05" w:rsidRDefault="00C43C05" w:rsidP="00C43C0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181D" w:rsidRPr="0097181D" w:rsidRDefault="0097181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7181D">
        <w:rPr>
          <w:rFonts w:ascii="Times New Roman" w:hAnsi="Times New Roman"/>
          <w:color w:val="000000"/>
          <w:sz w:val="24"/>
          <w:szCs w:val="24"/>
        </w:rPr>
        <w:t>3. ЦЕНА ДОГОВОРА И УСЛОВИЯ ПЛАТЕЖА</w:t>
      </w:r>
    </w:p>
    <w:p w:rsidR="0097181D" w:rsidRPr="0097181D" w:rsidRDefault="0097181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181D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636C01">
        <w:rPr>
          <w:rFonts w:ascii="Times New Roman" w:hAnsi="Times New Roman"/>
          <w:color w:val="000000"/>
          <w:sz w:val="24"/>
          <w:szCs w:val="24"/>
        </w:rPr>
        <w:t>Цена договора</w:t>
      </w:r>
      <w:r w:rsidRPr="0097181D">
        <w:rPr>
          <w:rFonts w:ascii="Times New Roman" w:hAnsi="Times New Roman"/>
          <w:color w:val="000000"/>
          <w:sz w:val="24"/>
          <w:szCs w:val="24"/>
        </w:rPr>
        <w:t xml:space="preserve"> составляет ______________ (_______________________________________________) руб. ___ коп., в том числе НДС в размере ____________ (__________________________________________) руб. ___ коп.</w:t>
      </w:r>
    </w:p>
    <w:p w:rsidR="0097181D" w:rsidRPr="0097181D" w:rsidRDefault="0097181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181D">
        <w:rPr>
          <w:rFonts w:ascii="Times New Roman" w:hAnsi="Times New Roman"/>
          <w:color w:val="000000"/>
          <w:sz w:val="24"/>
          <w:szCs w:val="24"/>
        </w:rPr>
        <w:t xml:space="preserve">3.2. Оплата работ по настоящему договору осуществляется </w:t>
      </w:r>
      <w:r w:rsidR="003469A0">
        <w:rPr>
          <w:rFonts w:ascii="Times New Roman" w:hAnsi="Times New Roman"/>
          <w:color w:val="000000"/>
          <w:sz w:val="24"/>
          <w:szCs w:val="24"/>
        </w:rPr>
        <w:t>Покупателем</w:t>
      </w:r>
      <w:r w:rsidRPr="0097181D">
        <w:rPr>
          <w:rFonts w:ascii="Times New Roman" w:hAnsi="Times New Roman"/>
          <w:color w:val="000000"/>
          <w:sz w:val="24"/>
          <w:szCs w:val="24"/>
        </w:rPr>
        <w:t xml:space="preserve"> путем перечисления средств на расчетный счет </w:t>
      </w:r>
      <w:r w:rsidR="003469A0">
        <w:rPr>
          <w:rFonts w:ascii="Times New Roman" w:hAnsi="Times New Roman"/>
          <w:color w:val="000000"/>
          <w:sz w:val="24"/>
          <w:szCs w:val="24"/>
        </w:rPr>
        <w:t>Продавца</w:t>
      </w:r>
      <w:r w:rsidRPr="0097181D">
        <w:rPr>
          <w:rFonts w:ascii="Times New Roman" w:hAnsi="Times New Roman"/>
          <w:color w:val="000000"/>
          <w:sz w:val="24"/>
          <w:szCs w:val="24"/>
        </w:rPr>
        <w:t xml:space="preserve"> в течение 5 дней со дня подписания </w:t>
      </w:r>
      <w:r w:rsidR="003469A0" w:rsidRPr="0076791A">
        <w:rPr>
          <w:rFonts w:ascii="Times New Roman" w:hAnsi="Times New Roman"/>
          <w:sz w:val="24"/>
          <w:szCs w:val="24"/>
        </w:rPr>
        <w:t>Товарно-транспортной накладной,</w:t>
      </w:r>
      <w:r w:rsidRPr="0097181D">
        <w:rPr>
          <w:rFonts w:ascii="Times New Roman" w:hAnsi="Times New Roman"/>
          <w:color w:val="000000"/>
          <w:sz w:val="24"/>
          <w:szCs w:val="24"/>
        </w:rPr>
        <w:t xml:space="preserve"> на основании выставленного счета.</w:t>
      </w:r>
    </w:p>
    <w:p w:rsidR="0097181D" w:rsidRDefault="0097181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181D">
        <w:rPr>
          <w:rFonts w:ascii="Times New Roman" w:hAnsi="Times New Roman"/>
          <w:color w:val="000000"/>
          <w:sz w:val="24"/>
          <w:szCs w:val="24"/>
        </w:rPr>
        <w:t>3.3. Расчеты по настоящему договору производятся в валюте Российской Федерации, в безналичном порядке, по реквизитам, указанным в разделе 7 настоящего договора, если иные реквизиты не указаны в счете.</w:t>
      </w:r>
    </w:p>
    <w:p w:rsidR="00957A40" w:rsidRDefault="00957A40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3.4. </w:t>
      </w:r>
      <w:r w:rsidRPr="00957A40">
        <w:rPr>
          <w:rFonts w:ascii="Times New Roman" w:hAnsi="Times New Roman"/>
          <w:sz w:val="24"/>
          <w:szCs w:val="24"/>
        </w:rPr>
        <w:t>Обязанность Покупателя по оплате считается исполненной в момент зачисления денежных средств на корреспондентский счет банка Поставщика.</w:t>
      </w:r>
    </w:p>
    <w:p w:rsidR="00957A40" w:rsidRPr="00957A40" w:rsidRDefault="00957A40" w:rsidP="00957A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57A40" w:rsidRPr="00957A40" w:rsidRDefault="00957A40" w:rsidP="00957A40">
      <w:pPr>
        <w:pStyle w:val="ConsPlusNormal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7A40">
        <w:rPr>
          <w:rFonts w:ascii="Times New Roman" w:hAnsi="Times New Roman" w:cs="Times New Roman"/>
          <w:b/>
          <w:sz w:val="24"/>
          <w:szCs w:val="24"/>
        </w:rPr>
        <w:t>4. Срок и условия поставки</w:t>
      </w:r>
    </w:p>
    <w:p w:rsidR="00957A40" w:rsidRPr="00957A40" w:rsidRDefault="00957A40" w:rsidP="00957A40">
      <w:pPr>
        <w:pStyle w:val="ConsPlusNormal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57A40" w:rsidRPr="00957A40" w:rsidRDefault="00957A40" w:rsidP="00957A40">
      <w:pPr>
        <w:pStyle w:val="2"/>
        <w:keepNext w:val="0"/>
        <w:numPr>
          <w:ilvl w:val="1"/>
          <w:numId w:val="41"/>
        </w:numPr>
        <w:spacing w:before="120" w:after="120"/>
        <w:ind w:left="0" w:firstLine="567"/>
        <w:contextualSpacing/>
        <w:jc w:val="both"/>
        <w:rPr>
          <w:sz w:val="24"/>
          <w:szCs w:val="24"/>
        </w:rPr>
      </w:pPr>
      <w:bookmarkStart w:id="8" w:name="_ref_1-66363224241d4e"/>
      <w:bookmarkEnd w:id="8"/>
      <w:r w:rsidRPr="00957A40">
        <w:rPr>
          <w:sz w:val="24"/>
          <w:szCs w:val="24"/>
        </w:rPr>
        <w:t xml:space="preserve"> Поставка товара должна быть осуществлена в течение </w:t>
      </w:r>
      <w:r w:rsidR="002F103F" w:rsidRPr="002F103F">
        <w:rPr>
          <w:sz w:val="24"/>
          <w:szCs w:val="24"/>
        </w:rPr>
        <w:t>14</w:t>
      </w:r>
      <w:r w:rsidRPr="002F103F">
        <w:rPr>
          <w:sz w:val="24"/>
          <w:szCs w:val="24"/>
        </w:rPr>
        <w:t xml:space="preserve"> (</w:t>
      </w:r>
      <w:r w:rsidR="002F103F" w:rsidRPr="002F103F">
        <w:rPr>
          <w:sz w:val="24"/>
          <w:szCs w:val="24"/>
        </w:rPr>
        <w:t>четырнадцати</w:t>
      </w:r>
      <w:r w:rsidRPr="002F103F">
        <w:rPr>
          <w:sz w:val="24"/>
          <w:szCs w:val="24"/>
        </w:rPr>
        <w:t>)</w:t>
      </w:r>
      <w:r w:rsidR="002F103F" w:rsidRPr="002F103F">
        <w:rPr>
          <w:sz w:val="24"/>
          <w:szCs w:val="24"/>
        </w:rPr>
        <w:t xml:space="preserve"> календарных</w:t>
      </w:r>
      <w:r w:rsidRPr="002F103F">
        <w:rPr>
          <w:sz w:val="24"/>
          <w:szCs w:val="24"/>
        </w:rPr>
        <w:t xml:space="preserve"> дней</w:t>
      </w:r>
      <w:r w:rsidRPr="00957A40">
        <w:rPr>
          <w:sz w:val="24"/>
          <w:szCs w:val="24"/>
        </w:rPr>
        <w:t xml:space="preserve"> с момента подписания Договора.</w:t>
      </w:r>
    </w:p>
    <w:p w:rsidR="00957A40" w:rsidRPr="00957A40" w:rsidRDefault="00957A40" w:rsidP="00957A40">
      <w:pPr>
        <w:pStyle w:val="2"/>
        <w:keepNext w:val="0"/>
        <w:numPr>
          <w:ilvl w:val="1"/>
          <w:numId w:val="41"/>
        </w:numPr>
        <w:spacing w:before="120" w:after="120"/>
        <w:ind w:left="0" w:firstLine="567"/>
        <w:contextualSpacing/>
        <w:jc w:val="both"/>
        <w:rPr>
          <w:sz w:val="24"/>
          <w:szCs w:val="24"/>
        </w:rPr>
      </w:pPr>
      <w:bookmarkStart w:id="9" w:name="_ref_1-701f1409e9324c"/>
      <w:bookmarkEnd w:id="9"/>
      <w:r w:rsidRPr="00957A40">
        <w:rPr>
          <w:sz w:val="24"/>
          <w:szCs w:val="24"/>
        </w:rPr>
        <w:t xml:space="preserve"> Поставка товара осуществляется путем его доставки Покупателю по адресу: 422840, Республика Татарстан, Спасский р-н, г. Болгар, ул. Кул Гали, д.1А.</w:t>
      </w:r>
    </w:p>
    <w:p w:rsidR="00957A40" w:rsidRPr="00957A40" w:rsidRDefault="00957A40" w:rsidP="00957A40">
      <w:pPr>
        <w:pStyle w:val="2"/>
        <w:keepNext w:val="0"/>
        <w:numPr>
          <w:ilvl w:val="1"/>
          <w:numId w:val="41"/>
        </w:numPr>
        <w:spacing w:before="120" w:after="120"/>
        <w:ind w:left="0" w:firstLine="567"/>
        <w:contextualSpacing/>
        <w:jc w:val="both"/>
        <w:rPr>
          <w:sz w:val="24"/>
          <w:szCs w:val="24"/>
        </w:rPr>
      </w:pPr>
      <w:bookmarkStart w:id="10" w:name="_ref_1-ea3ccfe4a16842"/>
      <w:bookmarkEnd w:id="10"/>
      <w:r w:rsidRPr="00957A40">
        <w:rPr>
          <w:sz w:val="24"/>
          <w:szCs w:val="24"/>
        </w:rPr>
        <w:t xml:space="preserve"> Право выбора вида транспорта и определения других условий доставки принадлежит Поставщику.</w:t>
      </w:r>
    </w:p>
    <w:p w:rsidR="00957A40" w:rsidRPr="00957A40" w:rsidRDefault="00957A40" w:rsidP="00957A40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>
        <w:rPr>
          <w:rFonts w:ascii="Times New Roman" w:hAnsi="Times New Roman"/>
          <w:sz w:val="24"/>
          <w:szCs w:val="24"/>
        </w:rPr>
        <w:tab/>
      </w:r>
      <w:r w:rsidRPr="00957A40">
        <w:rPr>
          <w:rFonts w:ascii="Times New Roman" w:hAnsi="Times New Roman"/>
          <w:sz w:val="24"/>
          <w:szCs w:val="24"/>
        </w:rPr>
        <w:t>Доставка осуществляется за счет Поставщика.</w:t>
      </w:r>
    </w:p>
    <w:p w:rsidR="00957A40" w:rsidRPr="00957A40" w:rsidRDefault="00957A40" w:rsidP="00957A40">
      <w:pPr>
        <w:pStyle w:val="2"/>
        <w:keepNext w:val="0"/>
        <w:numPr>
          <w:ilvl w:val="1"/>
          <w:numId w:val="42"/>
        </w:numPr>
        <w:spacing w:before="120" w:after="120"/>
        <w:ind w:left="0" w:firstLine="567"/>
        <w:contextualSpacing/>
        <w:jc w:val="both"/>
        <w:rPr>
          <w:sz w:val="24"/>
          <w:szCs w:val="24"/>
        </w:rPr>
      </w:pPr>
      <w:bookmarkStart w:id="11" w:name="_ref_1-9bde00d1a9c44c"/>
      <w:bookmarkEnd w:id="11"/>
      <w:r w:rsidRPr="00957A40">
        <w:rPr>
          <w:sz w:val="24"/>
          <w:szCs w:val="24"/>
        </w:rPr>
        <w:t xml:space="preserve"> Поставщик считается исполнившим обязанность по поставке товара в момент вручения товара Покупателю</w:t>
      </w:r>
      <w:r w:rsidR="002F103F">
        <w:rPr>
          <w:sz w:val="24"/>
          <w:szCs w:val="24"/>
        </w:rPr>
        <w:t xml:space="preserve"> и подписания Товарной накладной</w:t>
      </w:r>
      <w:r w:rsidRPr="00957A40">
        <w:rPr>
          <w:sz w:val="24"/>
          <w:szCs w:val="24"/>
        </w:rPr>
        <w:t>.</w:t>
      </w:r>
    </w:p>
    <w:p w:rsidR="00957A40" w:rsidRPr="00957A40" w:rsidRDefault="00957A40" w:rsidP="00957A40">
      <w:pPr>
        <w:pStyle w:val="2"/>
        <w:keepNext w:val="0"/>
        <w:numPr>
          <w:ilvl w:val="1"/>
          <w:numId w:val="42"/>
        </w:numPr>
        <w:spacing w:before="120" w:after="120"/>
        <w:ind w:left="0" w:firstLine="567"/>
        <w:contextualSpacing/>
        <w:jc w:val="both"/>
        <w:rPr>
          <w:sz w:val="24"/>
          <w:szCs w:val="24"/>
        </w:rPr>
      </w:pPr>
      <w:bookmarkStart w:id="12" w:name="_ref_1-949a2645c38940"/>
      <w:bookmarkEnd w:id="12"/>
      <w:r w:rsidRPr="00957A40">
        <w:rPr>
          <w:sz w:val="24"/>
          <w:szCs w:val="24"/>
        </w:rPr>
        <w:t xml:space="preserve"> Маркировка товара должна соответствовать предъявляемым требованиям.</w:t>
      </w:r>
    </w:p>
    <w:p w:rsidR="0097181D" w:rsidRPr="009744C5" w:rsidRDefault="00957A40" w:rsidP="009744C5">
      <w:pPr>
        <w:pStyle w:val="2"/>
        <w:keepNext w:val="0"/>
        <w:numPr>
          <w:ilvl w:val="1"/>
          <w:numId w:val="42"/>
        </w:numPr>
        <w:spacing w:before="120" w:after="120"/>
        <w:ind w:left="0" w:firstLine="567"/>
        <w:contextualSpacing/>
        <w:jc w:val="both"/>
        <w:rPr>
          <w:sz w:val="24"/>
          <w:szCs w:val="24"/>
        </w:rPr>
      </w:pPr>
      <w:bookmarkStart w:id="13" w:name="_ref_1-6eb7986031774e"/>
      <w:bookmarkEnd w:id="13"/>
      <w:r w:rsidRPr="00957A40">
        <w:rPr>
          <w:sz w:val="24"/>
          <w:szCs w:val="24"/>
        </w:rPr>
        <w:t xml:space="preserve"> Право собственности на товар переходит к Покупателю в момент полной оплаты товара.</w:t>
      </w:r>
    </w:p>
    <w:p w:rsidR="0097181D" w:rsidRPr="0097181D" w:rsidRDefault="00957A40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7181D" w:rsidRPr="0097181D">
        <w:rPr>
          <w:rFonts w:ascii="Times New Roman" w:hAnsi="Times New Roman"/>
          <w:sz w:val="24"/>
          <w:szCs w:val="24"/>
        </w:rPr>
        <w:t>. ОТВЕТСТВЕННОСТЬ СТОРОН</w:t>
      </w:r>
    </w:p>
    <w:p w:rsidR="0097181D" w:rsidRPr="0097181D" w:rsidRDefault="00957A40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>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Федерации.</w:t>
      </w:r>
    </w:p>
    <w:p w:rsidR="0097181D" w:rsidRPr="0097181D" w:rsidRDefault="00957A40" w:rsidP="0097181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7181D" w:rsidRPr="0097181D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добровольно, Стороны не введены в заблуждение относительно правовой природы сделки и/или правовых последствий, которые возникают у Сторон или могут возникнуть в связи с заключением настоящего Договора. Все полномочия, необходимые для заключения Договора и/или осуществления в связи с ним действий, получены Сторонами должным образом, в том числе получено согласие/одобрение третьих лиц, которое в силу закона и/или учредительных документов любой из Сторон может быть необходимо для заключения настоящего Договора. </w:t>
      </w:r>
    </w:p>
    <w:p w:rsidR="0097181D" w:rsidRPr="0097181D" w:rsidRDefault="0097181D" w:rsidP="00957A4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Подписание и исполнение настоящего Договора не нарушает каких либо законов, иных нормативно-правовых актов, судебных решений, и не является нарушением какого-либо договора стороной по которому выступает одна из сторон настоящего Договора. </w:t>
      </w:r>
    </w:p>
    <w:p w:rsidR="0097181D" w:rsidRPr="0097181D" w:rsidRDefault="0097181D" w:rsidP="009718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lastRenderedPageBreak/>
        <w:t>Стороны гарантируют, что Договор заключается в соответствии с действующим законодательством РФ. Настоящий Договор не является сделкой, в совершении которой имеется заинтересованность.</w:t>
      </w:r>
    </w:p>
    <w:p w:rsidR="0097181D" w:rsidRPr="0097181D" w:rsidRDefault="0097181D" w:rsidP="0097181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>Лица, подписывающие настоящий Договор, уполномочены в полном объеме на представление каждой Стороны.</w:t>
      </w:r>
    </w:p>
    <w:p w:rsidR="0097181D" w:rsidRPr="0097181D" w:rsidRDefault="0097181D" w:rsidP="0097181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>Сторона, полагавшаяся на недостоверные заверения контрагента, имеющие для нее существенное значение вправе требовать возмещения убытков и/или расторгнуть Договор в одностороннем внесудебном порядке путем направления письменного уведомления об отказе от Договора.</w:t>
      </w:r>
    </w:p>
    <w:p w:rsidR="0097181D" w:rsidRPr="0097181D" w:rsidRDefault="00957A40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7181D" w:rsidRPr="0097181D">
        <w:rPr>
          <w:rFonts w:ascii="Times New Roman" w:hAnsi="Times New Roman"/>
          <w:sz w:val="24"/>
          <w:szCs w:val="24"/>
        </w:rPr>
        <w:t>. ПОРЯДОК РАЗРЕШЕНИЯ СПОРОВ, ПРЕТЕНЗИИ СТОРОН</w:t>
      </w:r>
    </w:p>
    <w:p w:rsidR="0097181D" w:rsidRPr="0097181D" w:rsidRDefault="00957A40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7181D" w:rsidRPr="0097181D">
        <w:rPr>
          <w:rFonts w:ascii="Times New Roman" w:hAnsi="Times New Roman"/>
          <w:sz w:val="24"/>
          <w:szCs w:val="24"/>
        </w:rPr>
        <w:t>.1. Все возникающие споры между Сторонами будут разрешаться путем направления в адрес друг друга письменных обращений. При этом Стороны должны стремиться к тому, чтобы урегулировать возникающие споры, действуя добросовестно и открыто.</w:t>
      </w:r>
    </w:p>
    <w:p w:rsidR="0097181D" w:rsidRPr="0097181D" w:rsidRDefault="0097181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Сторона, получившая письменное обращение от другой Стороны, должна ответить на такое обращение в течение </w:t>
      </w:r>
      <w:r w:rsidR="00957A40">
        <w:rPr>
          <w:rFonts w:ascii="Times New Roman" w:hAnsi="Times New Roman"/>
          <w:sz w:val="24"/>
          <w:szCs w:val="24"/>
        </w:rPr>
        <w:t>14</w:t>
      </w:r>
      <w:r w:rsidRPr="0097181D">
        <w:rPr>
          <w:rFonts w:ascii="Times New Roman" w:hAnsi="Times New Roman"/>
          <w:sz w:val="24"/>
          <w:szCs w:val="24"/>
        </w:rPr>
        <w:t xml:space="preserve"> дней со дня его получения.</w:t>
      </w:r>
    </w:p>
    <w:p w:rsidR="0097181D" w:rsidRPr="0097181D" w:rsidRDefault="0097181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>Сторона вправе обратиться в суд только после соблюдения предусмотренного настоящим пунктом досудебного порядка разрешения спора.</w:t>
      </w:r>
    </w:p>
    <w:p w:rsidR="0097181D" w:rsidRPr="0097181D" w:rsidRDefault="0097181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7181D">
        <w:rPr>
          <w:rFonts w:ascii="Times New Roman" w:hAnsi="Times New Roman"/>
          <w:color w:val="000000"/>
          <w:sz w:val="24"/>
          <w:szCs w:val="24"/>
        </w:rPr>
        <w:t>В случае недостижения согласия все споры, разногласия и требования, возникающие между Сторонами на основании настоящего договора или связанные с ним, в том числе касающиеся его исполнения, нарушения, прекращения или недействительности, подлежат разрешению в Арбитражном суде Республики Татарстан. При этом Стороны при обращении в суд и при рассмотрении спора судом вправе заявлять и ссылаться только на те требования, доказательства и доводы, которые были предметом рассмотрения Сторон (были заявлены Сторонами) при урегулировании спора в досудебном порядке.</w:t>
      </w:r>
    </w:p>
    <w:p w:rsidR="0097181D" w:rsidRPr="0097181D" w:rsidRDefault="00957A40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>.2. К письменным обращениям должны быть приложены документы, обосновывающие предъявленные заинтересованной Стороной требования (в случае их отсутствия у другой Стороны).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97181D" w:rsidRDefault="00957A40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 xml:space="preserve">.3. Направление письменных требований (обращений), уведомлений, документов и иной корреспонденции (далее – корреспонденция), исходящей от одной Стороны в адрес другой, осуществляется путем направления их в письменном виде по адресам Сторон, указанным в разделе 7 настоящего договора, и (или) в электронном (отсканированном) виде по адресам электронной почты Сторон в сети Интернет. Передача корреспонденции по адресам электронной почты Сторон в сети Интернет в электронном (отсканированном) виде является надлежащим требованием (обращением) и уведомлением и надлежащим способом передачи такой корреспонденции при условии, если адреса электронной почты, с которых направлена такая корреспонденция, указаны в разделе </w:t>
      </w:r>
      <w:r w:rsidR="009744C5">
        <w:rPr>
          <w:rFonts w:ascii="Times New Roman" w:hAnsi="Times New Roman"/>
          <w:color w:val="000000"/>
          <w:sz w:val="24"/>
          <w:szCs w:val="24"/>
        </w:rPr>
        <w:t>9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 xml:space="preserve"> настоящего договора как адреса электронной почты Сторон в сети Интернет.</w:t>
      </w:r>
    </w:p>
    <w:p w:rsidR="00957A40" w:rsidRPr="0097181D" w:rsidRDefault="00957A40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181D" w:rsidRPr="0097181D" w:rsidRDefault="00957A40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 xml:space="preserve"> ОБЕСПЕЧЕНИЕ ВЫПОЛНЕНИЯ ОБЯЗАТЕЛЬСТВА ПО ДОГОВОРУ</w:t>
      </w:r>
    </w:p>
    <w:p w:rsidR="0097181D" w:rsidRPr="00957A40" w:rsidRDefault="0097181D" w:rsidP="00957A40">
      <w:pPr>
        <w:pStyle w:val="af6"/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57A40">
        <w:rPr>
          <w:rFonts w:ascii="Times New Roman" w:eastAsia="Times New Roman" w:hAnsi="Times New Roman"/>
          <w:bCs/>
          <w:sz w:val="24"/>
          <w:szCs w:val="24"/>
        </w:rPr>
        <w:t xml:space="preserve">Исполнение настоящего </w:t>
      </w:r>
      <w:r w:rsidRPr="00957A40">
        <w:rPr>
          <w:rFonts w:ascii="Times New Roman" w:hAnsi="Times New Roman"/>
          <w:bCs/>
          <w:sz w:val="24"/>
          <w:szCs w:val="24"/>
        </w:rPr>
        <w:t>Договора</w:t>
      </w:r>
      <w:r w:rsidRPr="00957A40">
        <w:rPr>
          <w:rFonts w:ascii="Times New Roman" w:eastAsia="Times New Roman" w:hAnsi="Times New Roman"/>
          <w:bCs/>
          <w:sz w:val="24"/>
          <w:szCs w:val="24"/>
        </w:rPr>
        <w:t xml:space="preserve"> может обеспечиваться предоставлением банковской гарантии, выданной банком и соответствующей требованиям ст. 45 </w:t>
      </w:r>
      <w:r w:rsidRPr="00957A40">
        <w:rPr>
          <w:rFonts w:ascii="Times New Roman" w:eastAsia="Times New Roman" w:hAnsi="Times New Roman"/>
          <w:sz w:val="24"/>
          <w:szCs w:val="24"/>
          <w:shd w:val="clear" w:color="auto" w:fill="FFFFFF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957A40">
        <w:rPr>
          <w:rFonts w:ascii="Times New Roman" w:eastAsia="Times New Roman" w:hAnsi="Times New Roman"/>
          <w:bCs/>
          <w:sz w:val="24"/>
          <w:szCs w:val="24"/>
        </w:rPr>
        <w:t>, или внесением дене</w:t>
      </w:r>
      <w:r w:rsidRPr="00957A40">
        <w:rPr>
          <w:rFonts w:ascii="Times New Roman" w:hAnsi="Times New Roman"/>
          <w:bCs/>
          <w:sz w:val="24"/>
          <w:szCs w:val="24"/>
        </w:rPr>
        <w:t xml:space="preserve">жных средств на счет </w:t>
      </w:r>
      <w:r w:rsidR="00A67DF7">
        <w:rPr>
          <w:rFonts w:ascii="Times New Roman" w:hAnsi="Times New Roman"/>
          <w:bCs/>
          <w:sz w:val="24"/>
          <w:szCs w:val="24"/>
        </w:rPr>
        <w:t>Покупателя</w:t>
      </w:r>
      <w:r w:rsidRPr="00957A40">
        <w:rPr>
          <w:rFonts w:ascii="Times New Roman" w:hAnsi="Times New Roman"/>
          <w:bCs/>
          <w:sz w:val="24"/>
          <w:szCs w:val="24"/>
        </w:rPr>
        <w:t>:</w:t>
      </w:r>
    </w:p>
    <w:p w:rsidR="0097181D" w:rsidRPr="0097181D" w:rsidRDefault="0097181D" w:rsidP="0097181D">
      <w:pPr>
        <w:widowControl w:val="0"/>
        <w:tabs>
          <w:tab w:val="left" w:pos="993"/>
        </w:tabs>
        <w:spacing w:after="0"/>
        <w:ind w:left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ИНН: 1637008095 </w:t>
      </w:r>
    </w:p>
    <w:p w:rsidR="0097181D" w:rsidRPr="0097181D" w:rsidRDefault="0097181D" w:rsidP="0097181D">
      <w:pPr>
        <w:widowControl w:val="0"/>
        <w:tabs>
          <w:tab w:val="left" w:pos="993"/>
        </w:tabs>
        <w:spacing w:after="0"/>
        <w:ind w:left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lastRenderedPageBreak/>
        <w:t xml:space="preserve">КПП: 163701001 </w:t>
      </w:r>
    </w:p>
    <w:p w:rsidR="0097181D" w:rsidRPr="0097181D" w:rsidRDefault="0097181D" w:rsidP="0097181D">
      <w:pPr>
        <w:widowControl w:val="0"/>
        <w:tabs>
          <w:tab w:val="left" w:pos="993"/>
        </w:tabs>
        <w:spacing w:after="0"/>
        <w:ind w:left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ОГРН: 1167700054829 </w:t>
      </w:r>
    </w:p>
    <w:p w:rsidR="0097181D" w:rsidRPr="0097181D" w:rsidRDefault="0097181D" w:rsidP="0097181D">
      <w:pPr>
        <w:widowControl w:val="0"/>
        <w:tabs>
          <w:tab w:val="left" w:pos="993"/>
        </w:tabs>
        <w:spacing w:after="0"/>
        <w:ind w:left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ОКПО: 01801937 </w:t>
      </w:r>
    </w:p>
    <w:p w:rsidR="0097181D" w:rsidRPr="0097181D" w:rsidRDefault="0097181D" w:rsidP="0097181D">
      <w:pPr>
        <w:widowControl w:val="0"/>
        <w:tabs>
          <w:tab w:val="left" w:pos="993"/>
        </w:tabs>
        <w:spacing w:after="0"/>
        <w:ind w:left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Расчетный счет: 40703810045029000110 </w:t>
      </w:r>
    </w:p>
    <w:p w:rsidR="0097181D" w:rsidRPr="0097181D" w:rsidRDefault="0097181D" w:rsidP="0097181D">
      <w:pPr>
        <w:widowControl w:val="0"/>
        <w:tabs>
          <w:tab w:val="left" w:pos="993"/>
        </w:tabs>
        <w:spacing w:after="0"/>
        <w:ind w:left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Банк: ПАО "АК БАРС" БАНК </w:t>
      </w:r>
    </w:p>
    <w:p w:rsidR="0097181D" w:rsidRPr="0097181D" w:rsidRDefault="0097181D" w:rsidP="0097181D">
      <w:pPr>
        <w:widowControl w:val="0"/>
        <w:tabs>
          <w:tab w:val="left" w:pos="993"/>
        </w:tabs>
        <w:spacing w:after="0"/>
        <w:ind w:left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 xml:space="preserve">БИК: 049205805 </w:t>
      </w:r>
    </w:p>
    <w:p w:rsidR="0097181D" w:rsidRPr="0097181D" w:rsidRDefault="0097181D" w:rsidP="0097181D">
      <w:pPr>
        <w:widowControl w:val="0"/>
        <w:tabs>
          <w:tab w:val="left" w:pos="993"/>
        </w:tabs>
        <w:spacing w:after="0"/>
        <w:ind w:left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7181D">
        <w:rPr>
          <w:rFonts w:ascii="Times New Roman" w:hAnsi="Times New Roman"/>
          <w:sz w:val="24"/>
          <w:szCs w:val="24"/>
        </w:rPr>
        <w:t>Корр. счет: 30101810000000000805</w:t>
      </w:r>
    </w:p>
    <w:p w:rsidR="0097181D" w:rsidRPr="0069618D" w:rsidRDefault="0097181D" w:rsidP="0069618D">
      <w:pPr>
        <w:pStyle w:val="af6"/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Размер обеспечения исполнения обязательств по настоящему </w:t>
      </w:r>
      <w:r w:rsidRPr="0069618D">
        <w:rPr>
          <w:rFonts w:ascii="Times New Roman" w:hAnsi="Times New Roman"/>
          <w:bCs/>
          <w:sz w:val="24"/>
          <w:szCs w:val="24"/>
        </w:rPr>
        <w:t>Договору</w:t>
      </w: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 составляет 10 (десять) процентов </w:t>
      </w:r>
      <w:r w:rsidR="002F103F">
        <w:rPr>
          <w:rFonts w:ascii="Times New Roman" w:eastAsia="Times New Roman" w:hAnsi="Times New Roman"/>
          <w:bCs/>
          <w:sz w:val="24"/>
          <w:szCs w:val="24"/>
        </w:rPr>
        <w:t>начальной максимальной цены Договора</w:t>
      </w: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, что составляет </w:t>
      </w:r>
      <w:r w:rsidR="002F103F">
        <w:rPr>
          <w:rFonts w:ascii="Times New Roman" w:eastAsia="Times New Roman" w:hAnsi="Times New Roman"/>
          <w:b/>
          <w:sz w:val="24"/>
          <w:szCs w:val="24"/>
          <w:lang w:eastAsia="ru-RU"/>
        </w:rPr>
        <w:t>56000</w:t>
      </w:r>
      <w:r w:rsidRPr="0069618D">
        <w:rPr>
          <w:rFonts w:ascii="Times New Roman" w:hAnsi="Times New Roman"/>
          <w:bCs/>
          <w:sz w:val="24"/>
          <w:szCs w:val="24"/>
        </w:rPr>
        <w:t xml:space="preserve"> </w:t>
      </w:r>
      <w:r w:rsidRPr="002F103F">
        <w:rPr>
          <w:rFonts w:ascii="Times New Roman" w:hAnsi="Times New Roman"/>
          <w:b/>
          <w:bCs/>
          <w:sz w:val="24"/>
          <w:szCs w:val="24"/>
        </w:rPr>
        <w:t>(</w:t>
      </w:r>
      <w:r w:rsidR="002F103F" w:rsidRPr="002F103F">
        <w:rPr>
          <w:rFonts w:ascii="Times New Roman" w:hAnsi="Times New Roman"/>
          <w:b/>
          <w:bCs/>
          <w:sz w:val="24"/>
          <w:szCs w:val="24"/>
        </w:rPr>
        <w:t>пятьдесят шесть тысяч</w:t>
      </w:r>
      <w:r w:rsidRPr="002F103F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2F103F" w:rsidRPr="002F103F">
        <w:rPr>
          <w:rFonts w:ascii="Times New Roman" w:hAnsi="Times New Roman"/>
          <w:b/>
          <w:bCs/>
          <w:sz w:val="24"/>
          <w:szCs w:val="24"/>
        </w:rPr>
        <w:t>рублей 00</w:t>
      </w:r>
      <w:r w:rsidRPr="002F103F">
        <w:rPr>
          <w:rFonts w:ascii="Times New Roman" w:hAnsi="Times New Roman"/>
          <w:b/>
          <w:bCs/>
          <w:sz w:val="24"/>
          <w:szCs w:val="24"/>
        </w:rPr>
        <w:t xml:space="preserve"> копеек</w:t>
      </w:r>
      <w:r w:rsidRPr="0069618D">
        <w:rPr>
          <w:rFonts w:ascii="Times New Roman" w:hAnsi="Times New Roman"/>
          <w:bCs/>
          <w:sz w:val="24"/>
          <w:szCs w:val="24"/>
        </w:rPr>
        <w:t>.</w:t>
      </w:r>
    </w:p>
    <w:p w:rsidR="0097181D" w:rsidRPr="0069618D" w:rsidRDefault="0097181D" w:rsidP="0069618D">
      <w:pPr>
        <w:pStyle w:val="af6"/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В случае, если предложенная участником закупки цена настоящего </w:t>
      </w:r>
      <w:r w:rsidRPr="0069618D">
        <w:rPr>
          <w:rFonts w:ascii="Times New Roman" w:hAnsi="Times New Roman"/>
          <w:bCs/>
          <w:sz w:val="24"/>
          <w:szCs w:val="24"/>
        </w:rPr>
        <w:t>Договора</w:t>
      </w: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 снижена на 25 (двадцать пять) и более процентов по отношению к начальной (максимальной) цене </w:t>
      </w:r>
      <w:r w:rsidRPr="0069618D">
        <w:rPr>
          <w:rFonts w:ascii="Times New Roman" w:hAnsi="Times New Roman"/>
          <w:bCs/>
          <w:sz w:val="24"/>
          <w:szCs w:val="24"/>
        </w:rPr>
        <w:t>Договора</w:t>
      </w: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, участник закупки, с которым заключается настоящий </w:t>
      </w:r>
      <w:r w:rsidRPr="0069618D">
        <w:rPr>
          <w:rFonts w:ascii="Times New Roman" w:hAnsi="Times New Roman"/>
          <w:bCs/>
          <w:sz w:val="24"/>
          <w:szCs w:val="24"/>
        </w:rPr>
        <w:t>Договора</w:t>
      </w: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, предоставляет обеспечение исполнения </w:t>
      </w:r>
      <w:r w:rsidRPr="0069618D">
        <w:rPr>
          <w:rFonts w:ascii="Times New Roman" w:hAnsi="Times New Roman"/>
          <w:bCs/>
          <w:sz w:val="24"/>
          <w:szCs w:val="24"/>
        </w:rPr>
        <w:t>Договора</w:t>
      </w: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 в размере, превышающем в полтора раза установленный размер обеспечения исполнения настоящего </w:t>
      </w:r>
      <w:r w:rsidRPr="0069618D">
        <w:rPr>
          <w:rFonts w:ascii="Times New Roman" w:hAnsi="Times New Roman"/>
          <w:bCs/>
          <w:sz w:val="24"/>
          <w:szCs w:val="24"/>
        </w:rPr>
        <w:t>Договора</w:t>
      </w: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, что составляет </w:t>
      </w:r>
      <w:r w:rsidR="002F103F">
        <w:rPr>
          <w:rFonts w:ascii="Times New Roman" w:hAnsi="Times New Roman"/>
          <w:b/>
          <w:bCs/>
          <w:sz w:val="24"/>
          <w:szCs w:val="24"/>
        </w:rPr>
        <w:t xml:space="preserve">84000 (восемьдесят четыре тысячи) </w:t>
      </w:r>
      <w:r w:rsidRPr="0069618D">
        <w:rPr>
          <w:rFonts w:ascii="Times New Roman" w:hAnsi="Times New Roman"/>
          <w:b/>
          <w:bCs/>
          <w:sz w:val="24"/>
          <w:szCs w:val="24"/>
        </w:rPr>
        <w:t>рублей</w:t>
      </w: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F103F" w:rsidRPr="002F103F">
        <w:rPr>
          <w:rFonts w:ascii="Times New Roman" w:eastAsia="Times New Roman" w:hAnsi="Times New Roman"/>
          <w:b/>
          <w:bCs/>
          <w:sz w:val="24"/>
          <w:szCs w:val="24"/>
        </w:rPr>
        <w:t>00</w:t>
      </w:r>
      <w:r w:rsidR="0069618D" w:rsidRPr="002F103F">
        <w:rPr>
          <w:rFonts w:ascii="Times New Roman" w:hAnsi="Times New Roman"/>
          <w:b/>
          <w:bCs/>
          <w:sz w:val="24"/>
          <w:szCs w:val="24"/>
        </w:rPr>
        <w:t xml:space="preserve"> копеек</w:t>
      </w:r>
      <w:r w:rsidR="0069618D" w:rsidRPr="0069618D">
        <w:rPr>
          <w:rFonts w:ascii="Times New Roman" w:hAnsi="Times New Roman"/>
          <w:bCs/>
          <w:sz w:val="24"/>
          <w:szCs w:val="24"/>
        </w:rPr>
        <w:t xml:space="preserve"> </w:t>
      </w:r>
      <w:r w:rsidRPr="0069618D">
        <w:rPr>
          <w:rFonts w:ascii="Times New Roman" w:hAnsi="Times New Roman"/>
          <w:bCs/>
          <w:sz w:val="24"/>
          <w:szCs w:val="24"/>
        </w:rPr>
        <w:t>и информацию, подтверждающую</w:t>
      </w:r>
      <w:r w:rsidRPr="0069618D">
        <w:rPr>
          <w:rFonts w:ascii="Times New Roman" w:eastAsia="Times New Roman" w:hAnsi="Times New Roman"/>
          <w:bCs/>
          <w:sz w:val="24"/>
          <w:szCs w:val="24"/>
        </w:rPr>
        <w:t xml:space="preserve"> добросовестность такого участника на дату подачи заявки.</w:t>
      </w:r>
    </w:p>
    <w:p w:rsidR="0097181D" w:rsidRPr="0097181D" w:rsidRDefault="0097181D" w:rsidP="0069618D">
      <w:pPr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7181D">
        <w:rPr>
          <w:rFonts w:ascii="Times New Roman" w:hAnsi="Times New Roman"/>
          <w:bCs/>
          <w:sz w:val="24"/>
          <w:szCs w:val="24"/>
        </w:rPr>
        <w:t>Договор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заключается только после предоставления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обеспечения исполнения настоящего </w:t>
      </w:r>
      <w:r w:rsidRPr="0097181D">
        <w:rPr>
          <w:rFonts w:ascii="Times New Roman" w:hAnsi="Times New Roman"/>
          <w:bCs/>
          <w:sz w:val="24"/>
          <w:szCs w:val="24"/>
        </w:rPr>
        <w:t>Договора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в размере, установленном настоящим </w:t>
      </w:r>
      <w:r w:rsidRPr="0097181D">
        <w:rPr>
          <w:rFonts w:ascii="Times New Roman" w:hAnsi="Times New Roman"/>
          <w:bCs/>
          <w:sz w:val="24"/>
          <w:szCs w:val="24"/>
        </w:rPr>
        <w:t>Договором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7181D" w:rsidRPr="0097181D" w:rsidRDefault="0097181D" w:rsidP="0069618D">
      <w:pPr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Способ обеспечения исполнения </w:t>
      </w:r>
      <w:r w:rsidRPr="0097181D">
        <w:rPr>
          <w:rFonts w:ascii="Times New Roman" w:hAnsi="Times New Roman"/>
          <w:bCs/>
          <w:sz w:val="24"/>
          <w:szCs w:val="24"/>
        </w:rPr>
        <w:t xml:space="preserve">Договора 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определяется </w:t>
      </w:r>
      <w:r w:rsidRPr="002F103F">
        <w:rPr>
          <w:rFonts w:ascii="Times New Roman" w:eastAsia="Times New Roman" w:hAnsi="Times New Roman"/>
          <w:bCs/>
          <w:sz w:val="24"/>
          <w:szCs w:val="24"/>
        </w:rPr>
        <w:t>По</w:t>
      </w:r>
      <w:r w:rsidR="0069618D" w:rsidRPr="002F103F">
        <w:rPr>
          <w:rFonts w:ascii="Times New Roman" w:eastAsia="Times New Roman" w:hAnsi="Times New Roman"/>
          <w:bCs/>
          <w:sz w:val="24"/>
          <w:szCs w:val="24"/>
        </w:rPr>
        <w:t>ставщиком</w:t>
      </w:r>
      <w:r w:rsidRPr="002F103F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7181D" w:rsidRPr="0097181D" w:rsidRDefault="0097181D" w:rsidP="0069618D">
      <w:pPr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Срок действия банковской гарантии должен превышать предусмотренный настоящим </w:t>
      </w:r>
      <w:r w:rsidRPr="0097181D">
        <w:rPr>
          <w:rFonts w:ascii="Times New Roman" w:hAnsi="Times New Roman"/>
          <w:bCs/>
          <w:sz w:val="24"/>
          <w:szCs w:val="24"/>
        </w:rPr>
        <w:t>Договором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</w:t>
      </w:r>
    </w:p>
    <w:p w:rsidR="0097181D" w:rsidRPr="0097181D" w:rsidRDefault="0097181D" w:rsidP="0069618D">
      <w:pPr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Обеспечение исполнения настоящего </w:t>
      </w:r>
      <w:r w:rsidRPr="0097181D">
        <w:rPr>
          <w:rFonts w:ascii="Times New Roman" w:hAnsi="Times New Roman"/>
          <w:bCs/>
          <w:sz w:val="24"/>
          <w:szCs w:val="24"/>
        </w:rPr>
        <w:t>Договора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распространяется, в том числе, на обязательства по возврату авансового платежа в случае неисполнения обязательств по настоящему </w:t>
      </w:r>
      <w:r w:rsidRPr="0097181D">
        <w:rPr>
          <w:rFonts w:ascii="Times New Roman" w:hAnsi="Times New Roman"/>
          <w:bCs/>
          <w:sz w:val="24"/>
          <w:szCs w:val="24"/>
        </w:rPr>
        <w:t>Договору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, уплате неустоек в виде штрафа, пени, предусмотренных настоящим </w:t>
      </w:r>
      <w:r w:rsidRPr="0097181D">
        <w:rPr>
          <w:rFonts w:ascii="Times New Roman" w:hAnsi="Times New Roman"/>
          <w:bCs/>
          <w:sz w:val="24"/>
          <w:szCs w:val="24"/>
        </w:rPr>
        <w:t>Договором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, а также убытков, понесенных </w:t>
      </w:r>
      <w:r w:rsidR="00A67DF7">
        <w:rPr>
          <w:rFonts w:ascii="Times New Roman" w:eastAsia="Times New Roman" w:hAnsi="Times New Roman"/>
          <w:bCs/>
          <w:sz w:val="24"/>
          <w:szCs w:val="24"/>
        </w:rPr>
        <w:t>Покупателем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в связи с неисполнением или ненадлежащим исполнением Подрядчиком своих обязательств по настоящему </w:t>
      </w:r>
      <w:r w:rsidRPr="0097181D">
        <w:rPr>
          <w:rFonts w:ascii="Times New Roman" w:hAnsi="Times New Roman"/>
          <w:bCs/>
          <w:sz w:val="24"/>
          <w:szCs w:val="24"/>
        </w:rPr>
        <w:t>Договору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7181D" w:rsidRPr="0097181D" w:rsidRDefault="0097181D" w:rsidP="0069618D">
      <w:pPr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В случае, если настоящим </w:t>
      </w:r>
      <w:r w:rsidRPr="0097181D">
        <w:rPr>
          <w:rFonts w:ascii="Times New Roman" w:hAnsi="Times New Roman"/>
          <w:bCs/>
          <w:sz w:val="24"/>
          <w:szCs w:val="24"/>
        </w:rPr>
        <w:t xml:space="preserve">Договором 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предусмотрены отдельные этапы его исполнения и установлено требование обеспечения исполнения </w:t>
      </w:r>
      <w:r w:rsidRPr="0097181D">
        <w:rPr>
          <w:rFonts w:ascii="Times New Roman" w:hAnsi="Times New Roman"/>
          <w:bCs/>
          <w:sz w:val="24"/>
          <w:szCs w:val="24"/>
        </w:rPr>
        <w:t>Договором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, в ходе исполнения настоящего </w:t>
      </w:r>
      <w:r w:rsidRPr="0097181D">
        <w:rPr>
          <w:rFonts w:ascii="Times New Roman" w:hAnsi="Times New Roman"/>
          <w:bCs/>
          <w:sz w:val="24"/>
          <w:szCs w:val="24"/>
        </w:rPr>
        <w:t>Договором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размер этого обеспечения подлежит уменьшению в порядке и случаях, которые предусмотрены </w:t>
      </w:r>
      <w:hyperlink r:id="rId12" w:history="1">
        <w:r w:rsidRPr="0097181D">
          <w:rPr>
            <w:rFonts w:ascii="Times New Roman" w:eastAsia="Times New Roman" w:hAnsi="Times New Roman"/>
            <w:bCs/>
            <w:sz w:val="24"/>
            <w:szCs w:val="24"/>
          </w:rPr>
          <w:t>частями 7.2</w:t>
        </w:r>
      </w:hyperlink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и </w:t>
      </w:r>
      <w:hyperlink r:id="rId13" w:history="1">
        <w:r w:rsidRPr="0097181D">
          <w:rPr>
            <w:rFonts w:ascii="Times New Roman" w:eastAsia="Times New Roman" w:hAnsi="Times New Roman"/>
            <w:bCs/>
            <w:sz w:val="24"/>
            <w:szCs w:val="24"/>
          </w:rPr>
          <w:t>7.3</w:t>
        </w:r>
      </w:hyperlink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статьи 96 </w:t>
      </w:r>
      <w:r w:rsidRPr="0097181D">
        <w:rPr>
          <w:rFonts w:ascii="Times New Roman" w:eastAsia="Times New Roman" w:hAnsi="Times New Roman"/>
          <w:sz w:val="24"/>
          <w:szCs w:val="24"/>
          <w:shd w:val="clear" w:color="auto" w:fill="FFFFFF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97181D" w:rsidRPr="0097181D" w:rsidRDefault="0097181D" w:rsidP="0069618D">
      <w:pPr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В случае если по каким-либо причинам обеспечение исполнения настоящего </w:t>
      </w:r>
      <w:r w:rsidRPr="0097181D">
        <w:rPr>
          <w:rFonts w:ascii="Times New Roman" w:hAnsi="Times New Roman"/>
          <w:bCs/>
          <w:sz w:val="24"/>
          <w:szCs w:val="24"/>
        </w:rPr>
        <w:t xml:space="preserve">Договора 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>перестало быть действительным, закончило свое действие или иным образом перестало обеспечивать исполнение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его обязательств по настоящему </w:t>
      </w:r>
      <w:r w:rsidRPr="0097181D">
        <w:rPr>
          <w:rFonts w:ascii="Times New Roman" w:hAnsi="Times New Roman"/>
          <w:bCs/>
          <w:sz w:val="24"/>
          <w:szCs w:val="24"/>
        </w:rPr>
        <w:t>Договору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>,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обязуется в течение 10 (десяти) рабочих дней с момента, когда такое обеспечение перестало действовать, представить </w:t>
      </w:r>
      <w:r w:rsidR="0069618D">
        <w:rPr>
          <w:rFonts w:ascii="Times New Roman" w:eastAsia="Times New Roman" w:hAnsi="Times New Roman"/>
          <w:bCs/>
          <w:sz w:val="24"/>
          <w:szCs w:val="24"/>
        </w:rPr>
        <w:t>Покупателю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новое надлежащее обеспечение исполнения настоящего </w:t>
      </w:r>
      <w:r w:rsidRPr="0097181D">
        <w:rPr>
          <w:rFonts w:ascii="Times New Roman" w:hAnsi="Times New Roman"/>
          <w:bCs/>
          <w:sz w:val="24"/>
          <w:szCs w:val="24"/>
        </w:rPr>
        <w:t>Договора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на тех же условиях и в таком же размере. Действие указанного пункта не распространяется на случаи, если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представлена недостоверная (поддельная) банковская гарантия.</w:t>
      </w:r>
    </w:p>
    <w:p w:rsidR="0097181D" w:rsidRPr="0097181D" w:rsidRDefault="0097181D" w:rsidP="0069618D">
      <w:pPr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7181D">
        <w:rPr>
          <w:rFonts w:ascii="Times New Roman" w:eastAsia="Times New Roman" w:hAnsi="Times New Roman"/>
          <w:bCs/>
          <w:sz w:val="24"/>
          <w:szCs w:val="24"/>
        </w:rPr>
        <w:t>Денежные средства возвращаются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ставщику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при условии надлежащего исполнения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всех своих обязательств по настоящему </w:t>
      </w:r>
      <w:r w:rsidRPr="0097181D">
        <w:rPr>
          <w:rFonts w:ascii="Times New Roman" w:hAnsi="Times New Roman"/>
          <w:bCs/>
          <w:sz w:val="24"/>
          <w:szCs w:val="24"/>
        </w:rPr>
        <w:t>Договору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>. Денежные средства перечисляются на расчетный счет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ставщика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в течение 5 (пяти) рабочих дней с момента получения письменного требования от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ставщика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>, если такая форма обеспечения исполнения обязател</w:t>
      </w:r>
      <w:r w:rsidR="0069618D">
        <w:rPr>
          <w:rFonts w:ascii="Times New Roman" w:hAnsi="Times New Roman"/>
          <w:bCs/>
          <w:sz w:val="24"/>
          <w:szCs w:val="24"/>
        </w:rPr>
        <w:t>ьств применяется по настоящему</w:t>
      </w:r>
      <w:r w:rsidRPr="0097181D">
        <w:rPr>
          <w:rFonts w:ascii="Times New Roman" w:hAnsi="Times New Roman"/>
          <w:bCs/>
          <w:sz w:val="24"/>
          <w:szCs w:val="24"/>
        </w:rPr>
        <w:t xml:space="preserve"> Договору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. При этом срок возврата </w:t>
      </w:r>
      <w:r w:rsidR="0069618D">
        <w:rPr>
          <w:rFonts w:ascii="Times New Roman" w:eastAsia="Times New Roman" w:hAnsi="Times New Roman"/>
          <w:bCs/>
          <w:sz w:val="24"/>
          <w:szCs w:val="24"/>
        </w:rPr>
        <w:lastRenderedPageBreak/>
        <w:t>Покупателем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ставщику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таких денежных средств не должен превышать 30 (тридцать) дней с даты исполнения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 xml:space="preserve">ставщиком 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обязательств, предусмотренных настоящим </w:t>
      </w:r>
      <w:r w:rsidRPr="0097181D">
        <w:rPr>
          <w:rFonts w:ascii="Times New Roman" w:hAnsi="Times New Roman"/>
          <w:bCs/>
          <w:sz w:val="24"/>
          <w:szCs w:val="24"/>
        </w:rPr>
        <w:t>Договором.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97181D" w:rsidRPr="0097181D" w:rsidRDefault="0097181D" w:rsidP="0069618D">
      <w:pPr>
        <w:widowControl w:val="0"/>
        <w:numPr>
          <w:ilvl w:val="1"/>
          <w:numId w:val="43"/>
        </w:numPr>
        <w:tabs>
          <w:tab w:val="left" w:pos="993"/>
        </w:tabs>
        <w:spacing w:after="0"/>
        <w:ind w:left="0" w:firstLine="567"/>
        <w:contextualSpacing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Датой возврата </w:t>
      </w:r>
      <w:r w:rsidR="0069618D">
        <w:rPr>
          <w:rFonts w:ascii="Times New Roman" w:eastAsia="Times New Roman" w:hAnsi="Times New Roman"/>
          <w:bCs/>
          <w:sz w:val="24"/>
          <w:szCs w:val="24"/>
        </w:rPr>
        <w:t>Покупателем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денежных средств, внесённых По</w:t>
      </w:r>
      <w:r w:rsidR="0069618D">
        <w:rPr>
          <w:rFonts w:ascii="Times New Roman" w:eastAsia="Times New Roman" w:hAnsi="Times New Roman"/>
          <w:bCs/>
          <w:sz w:val="24"/>
          <w:szCs w:val="24"/>
        </w:rPr>
        <w:t>ставщиком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в качестве обеспечения исполнения обязательств по настоящему </w:t>
      </w:r>
      <w:r w:rsidRPr="0097181D">
        <w:rPr>
          <w:rFonts w:ascii="Times New Roman" w:hAnsi="Times New Roman"/>
          <w:bCs/>
          <w:sz w:val="24"/>
          <w:szCs w:val="24"/>
        </w:rPr>
        <w:t>Договору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, считается день списания денежных средств, внесённых в качестве обеспечения исполнения обязательств по настоящему </w:t>
      </w:r>
      <w:r w:rsidRPr="0097181D">
        <w:rPr>
          <w:rFonts w:ascii="Times New Roman" w:hAnsi="Times New Roman"/>
          <w:bCs/>
          <w:sz w:val="24"/>
          <w:szCs w:val="24"/>
        </w:rPr>
        <w:t>Договору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 xml:space="preserve"> с расчётного счёта </w:t>
      </w:r>
      <w:r w:rsidR="0069618D">
        <w:rPr>
          <w:rFonts w:ascii="Times New Roman" w:eastAsia="Times New Roman" w:hAnsi="Times New Roman"/>
          <w:bCs/>
          <w:sz w:val="24"/>
          <w:szCs w:val="24"/>
        </w:rPr>
        <w:t>Покупателя</w:t>
      </w:r>
      <w:r w:rsidRPr="0097181D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7181D" w:rsidRPr="0097181D" w:rsidRDefault="0097181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7181D" w:rsidRPr="0097181D" w:rsidRDefault="0069618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7181D" w:rsidRPr="0097181D">
        <w:rPr>
          <w:rFonts w:ascii="Times New Roman" w:hAnsi="Times New Roman"/>
          <w:sz w:val="24"/>
          <w:szCs w:val="24"/>
        </w:rPr>
        <w:t>. ЗАКЛЮЧИТЕЛЬНЫЕ ПОЛОЖЕНИЯ</w:t>
      </w:r>
    </w:p>
    <w:p w:rsidR="0097181D" w:rsidRPr="0097181D" w:rsidRDefault="0069618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>.1. Настоящий договор вступает в силу с момента подписания его Сторонами и действует до полного исполнения обязательств Сторонами</w:t>
      </w:r>
      <w:r>
        <w:rPr>
          <w:rFonts w:ascii="Times New Roman" w:hAnsi="Times New Roman"/>
          <w:color w:val="000000"/>
          <w:sz w:val="24"/>
          <w:szCs w:val="24"/>
        </w:rPr>
        <w:t>, но не позднее 31 декабря 2020 года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>.</w:t>
      </w:r>
    </w:p>
    <w:p w:rsidR="0097181D" w:rsidRPr="0097181D" w:rsidRDefault="0069618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>.2. Все изменения и дополнения к настоящему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настоящего договора.</w:t>
      </w:r>
    </w:p>
    <w:p w:rsidR="0097181D" w:rsidRPr="0097181D" w:rsidRDefault="0069618D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>3. Настоящий договор составлен в двух экземплярах, по одному для каждой из Сторон.</w:t>
      </w:r>
    </w:p>
    <w:p w:rsidR="0097181D" w:rsidRPr="0097181D" w:rsidRDefault="009744C5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>.4. Стороны обязаны уведомить друг друга об изменении адреса, банковских реквизитов, организационно-правовой формы, о смене руководителя в течение 5 дней с момента соответствующих изменений.</w:t>
      </w:r>
    </w:p>
    <w:p w:rsidR="0097181D" w:rsidRPr="0097181D" w:rsidRDefault="009744C5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97181D" w:rsidRPr="0097181D">
        <w:rPr>
          <w:rFonts w:ascii="Times New Roman" w:hAnsi="Times New Roman"/>
          <w:color w:val="000000"/>
          <w:sz w:val="24"/>
          <w:szCs w:val="24"/>
        </w:rPr>
        <w:t>.5. Во всем остальном, что не урегулировано настоящим договором, Стороны будут руководствоваться гражданским законодательством Российской Федерации.</w:t>
      </w:r>
    </w:p>
    <w:p w:rsidR="00737405" w:rsidRDefault="00737405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97181D" w:rsidRPr="0097181D" w:rsidRDefault="009744C5" w:rsidP="0097181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97181D" w:rsidRPr="0097181D">
        <w:rPr>
          <w:rFonts w:ascii="Times New Roman" w:hAnsi="Times New Roman"/>
          <w:bCs/>
          <w:sz w:val="24"/>
          <w:szCs w:val="24"/>
        </w:rPr>
        <w:t>. АДРЕСА И БАНКОВСКИЕ РЕКВИЗИТЫ СТОРОН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820"/>
        <w:gridCol w:w="5353"/>
      </w:tblGrid>
      <w:tr w:rsidR="0097181D" w:rsidRPr="0097181D" w:rsidTr="00C923EA">
        <w:trPr>
          <w:trHeight w:val="285"/>
        </w:trPr>
        <w:tc>
          <w:tcPr>
            <w:tcW w:w="4820" w:type="dxa"/>
            <w:vAlign w:val="center"/>
          </w:tcPr>
          <w:p w:rsidR="0097181D" w:rsidRPr="0097181D" w:rsidRDefault="00A67DF7" w:rsidP="0097181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  <w:tc>
          <w:tcPr>
            <w:tcW w:w="5353" w:type="dxa"/>
            <w:vAlign w:val="center"/>
          </w:tcPr>
          <w:p w:rsidR="0097181D" w:rsidRPr="0097181D" w:rsidRDefault="00A67DF7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Поставщик</w:t>
            </w:r>
            <w:r w:rsidR="0097181D" w:rsidRPr="0097181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7181D" w:rsidRPr="0097181D" w:rsidTr="00C923EA">
        <w:trPr>
          <w:trHeight w:val="2982"/>
        </w:trPr>
        <w:tc>
          <w:tcPr>
            <w:tcW w:w="4820" w:type="dxa"/>
          </w:tcPr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Мусульманская религиозная организация духовная образовательная организация высшего образования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«Болгарская исламская академия»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Юридический адрес: 422840, Россия, Республика Татарстан, Спасский район, г. Болгар,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ул. Антона,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д.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 xml:space="preserve"> 67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 xml:space="preserve">Фактический адрес: 422840, Россия, Республика 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Татарстан, Спасский район, г. Болгар,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ул. Кул Гали,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д.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 xml:space="preserve"> 1 А.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ОГРН 1167700054829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ИНН 1637008095, КПП 163701001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ОКПО 01801937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Код ОКВЭД (основной) 94.91 «Деятельность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религиозных организаций»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Р/с 407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> 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038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> 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10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>3 450 200 001 10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ПАО 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«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>АК БАРС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»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БАНК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К/с 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301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> 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018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> 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100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> 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000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> 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000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> 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008</w:t>
            </w:r>
            <w:r w:rsidRPr="0097181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97181D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БИК 049205805</w:t>
            </w:r>
          </w:p>
          <w:p w:rsidR="0097181D" w:rsidRPr="0097181D" w:rsidRDefault="0097181D" w:rsidP="0097181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Ректор</w:t>
            </w:r>
          </w:p>
          <w:p w:rsidR="0097181D" w:rsidRPr="0097181D" w:rsidRDefault="0097181D" w:rsidP="0097181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________________ Д.М. Абдрахманов</w:t>
            </w:r>
          </w:p>
          <w:p w:rsidR="0097181D" w:rsidRPr="0097181D" w:rsidRDefault="0097181D" w:rsidP="0097181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53" w:type="dxa"/>
          </w:tcPr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адрес: ______________________________.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ОГРН __________________________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ИНН/КПП_____________/______________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Р/с _________________________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К/с_________________________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 xml:space="preserve">Банк: _________________________ 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 xml:space="preserve">БИК _______________, 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ОКТМО ______________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Адрес электронной почты _______________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Конт.телефон ______________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_____________/____________</w:t>
            </w:r>
          </w:p>
          <w:p w:rsidR="0097181D" w:rsidRPr="0097181D" w:rsidRDefault="0097181D" w:rsidP="0097181D">
            <w:pPr>
              <w:pStyle w:val="af1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1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41A6D" w:rsidRDefault="00D41A6D" w:rsidP="002F103F">
      <w:pPr>
        <w:pStyle w:val="1"/>
        <w:spacing w:before="0"/>
        <w:rPr>
          <w:rFonts w:ascii="Times New Roman" w:hAnsi="Times New Roman"/>
          <w:color w:val="auto"/>
          <w:sz w:val="24"/>
          <w:szCs w:val="24"/>
          <w:highlight w:val="green"/>
        </w:rPr>
      </w:pPr>
      <w:bookmarkStart w:id="14" w:name="_Toc519252862"/>
      <w:bookmarkEnd w:id="14"/>
    </w:p>
    <w:sectPr w:rsidR="00D41A6D" w:rsidSect="0028595B">
      <w:pgSz w:w="11906" w:h="16838"/>
      <w:pgMar w:top="426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28" w:rsidRDefault="00505F28" w:rsidP="006B1CDF">
      <w:pPr>
        <w:spacing w:after="0" w:line="240" w:lineRule="auto"/>
      </w:pPr>
      <w:r>
        <w:separator/>
      </w:r>
    </w:p>
  </w:endnote>
  <w:endnote w:type="continuationSeparator" w:id="0">
    <w:p w:rsidR="00505F28" w:rsidRDefault="00505F28" w:rsidP="006B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68" w:rsidRDefault="00DD7B6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E4D02">
      <w:rPr>
        <w:noProof/>
      </w:rPr>
      <w:t>2</w:t>
    </w:r>
    <w:r>
      <w:fldChar w:fldCharType="end"/>
    </w:r>
  </w:p>
  <w:p w:rsidR="00DD7B68" w:rsidRDefault="00DD7B6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68" w:rsidRDefault="00DD7B6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E4D02">
      <w:rPr>
        <w:noProof/>
      </w:rPr>
      <w:t>15</w:t>
    </w:r>
    <w:r>
      <w:fldChar w:fldCharType="end"/>
    </w:r>
  </w:p>
  <w:p w:rsidR="00DD7B68" w:rsidRDefault="00DD7B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28" w:rsidRDefault="00505F28" w:rsidP="006B1CDF">
      <w:pPr>
        <w:spacing w:after="0" w:line="240" w:lineRule="auto"/>
      </w:pPr>
      <w:r>
        <w:separator/>
      </w:r>
    </w:p>
  </w:footnote>
  <w:footnote w:type="continuationSeparator" w:id="0">
    <w:p w:rsidR="00505F28" w:rsidRDefault="00505F28" w:rsidP="006B1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631A4"/>
    <w:multiLevelType w:val="multilevel"/>
    <w:tmpl w:val="5A1434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04E747C2"/>
    <w:multiLevelType w:val="hybridMultilevel"/>
    <w:tmpl w:val="A70AB126"/>
    <w:lvl w:ilvl="0" w:tplc="A84A9F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" w15:restartNumberingAfterBreak="0">
    <w:nsid w:val="054F4EBB"/>
    <w:multiLevelType w:val="hybridMultilevel"/>
    <w:tmpl w:val="518CCD88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0E615786"/>
    <w:multiLevelType w:val="hybridMultilevel"/>
    <w:tmpl w:val="8EFE14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E15741"/>
    <w:multiLevelType w:val="hybridMultilevel"/>
    <w:tmpl w:val="16C0414A"/>
    <w:lvl w:ilvl="0" w:tplc="CBB47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D2E"/>
    <w:multiLevelType w:val="hybridMultilevel"/>
    <w:tmpl w:val="E1E23DCE"/>
    <w:lvl w:ilvl="0" w:tplc="2106405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C17059"/>
    <w:multiLevelType w:val="hybridMultilevel"/>
    <w:tmpl w:val="A5DA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C0AFF"/>
    <w:multiLevelType w:val="hybridMultilevel"/>
    <w:tmpl w:val="D8C8EE20"/>
    <w:lvl w:ilvl="0" w:tplc="EE421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2B75AF"/>
    <w:multiLevelType w:val="hybridMultilevel"/>
    <w:tmpl w:val="BA98F44E"/>
    <w:lvl w:ilvl="0" w:tplc="0C764F8C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8260B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B46AC3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4AA1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9A4E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2C5E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E4E2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F89D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A65C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266E34"/>
    <w:multiLevelType w:val="hybridMultilevel"/>
    <w:tmpl w:val="D944B808"/>
    <w:lvl w:ilvl="0" w:tplc="7C2AD8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5014F6"/>
    <w:multiLevelType w:val="multilevel"/>
    <w:tmpl w:val="B57838E0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hint="default"/>
      </w:rPr>
    </w:lvl>
  </w:abstractNum>
  <w:abstractNum w:abstractNumId="12" w15:restartNumberingAfterBreak="0">
    <w:nsid w:val="2D6C3CD9"/>
    <w:multiLevelType w:val="hybridMultilevel"/>
    <w:tmpl w:val="0CBCC434"/>
    <w:lvl w:ilvl="0" w:tplc="AC2CC81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21CBE"/>
    <w:multiLevelType w:val="multilevel"/>
    <w:tmpl w:val="B33229E2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</w:rPr>
    </w:lvl>
  </w:abstractNum>
  <w:abstractNum w:abstractNumId="14" w15:restartNumberingAfterBreak="0">
    <w:nsid w:val="393E3293"/>
    <w:multiLevelType w:val="hybridMultilevel"/>
    <w:tmpl w:val="3978388E"/>
    <w:lvl w:ilvl="0" w:tplc="D7B6EDA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9907FEE"/>
    <w:multiLevelType w:val="hybridMultilevel"/>
    <w:tmpl w:val="7D385EB8"/>
    <w:lvl w:ilvl="0" w:tplc="2B887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F60BA"/>
    <w:multiLevelType w:val="hybridMultilevel"/>
    <w:tmpl w:val="2E32A7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200BEA"/>
    <w:multiLevelType w:val="multilevel"/>
    <w:tmpl w:val="8C80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216B6A"/>
    <w:multiLevelType w:val="hybridMultilevel"/>
    <w:tmpl w:val="76B6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647B47"/>
    <w:multiLevelType w:val="multilevel"/>
    <w:tmpl w:val="6C28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B21258"/>
    <w:multiLevelType w:val="hybridMultilevel"/>
    <w:tmpl w:val="6ECCEAAA"/>
    <w:lvl w:ilvl="0" w:tplc="242E505E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2D52866"/>
    <w:multiLevelType w:val="multilevel"/>
    <w:tmpl w:val="0374FC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24" w:hanging="1800"/>
      </w:pPr>
      <w:rPr>
        <w:rFonts w:hint="default"/>
      </w:rPr>
    </w:lvl>
  </w:abstractNum>
  <w:abstractNum w:abstractNumId="22" w15:restartNumberingAfterBreak="0">
    <w:nsid w:val="438B5D12"/>
    <w:multiLevelType w:val="hybridMultilevel"/>
    <w:tmpl w:val="7BE4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5E2B16"/>
    <w:multiLevelType w:val="hybridMultilevel"/>
    <w:tmpl w:val="AB102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B32283"/>
    <w:multiLevelType w:val="hybridMultilevel"/>
    <w:tmpl w:val="5C58FC10"/>
    <w:lvl w:ilvl="0" w:tplc="921A68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86098A"/>
    <w:multiLevelType w:val="hybridMultilevel"/>
    <w:tmpl w:val="06D20390"/>
    <w:lvl w:ilvl="0" w:tplc="586A7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37D97"/>
    <w:multiLevelType w:val="hybridMultilevel"/>
    <w:tmpl w:val="7084DBAA"/>
    <w:lvl w:ilvl="0" w:tplc="C2AE3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8053B"/>
    <w:multiLevelType w:val="hybridMultilevel"/>
    <w:tmpl w:val="A70AB126"/>
    <w:lvl w:ilvl="0" w:tplc="A84A9F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8" w15:restartNumberingAfterBreak="0">
    <w:nsid w:val="66CF5DEB"/>
    <w:multiLevelType w:val="hybridMultilevel"/>
    <w:tmpl w:val="B364A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73D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26151D"/>
    <w:multiLevelType w:val="hybridMultilevel"/>
    <w:tmpl w:val="6EBA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95734"/>
    <w:multiLevelType w:val="hybridMultilevel"/>
    <w:tmpl w:val="6EBA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B0B34"/>
    <w:multiLevelType w:val="multilevel"/>
    <w:tmpl w:val="CBA631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9F164D"/>
    <w:multiLevelType w:val="hybridMultilevel"/>
    <w:tmpl w:val="529EE836"/>
    <w:lvl w:ilvl="0" w:tplc="2BF6050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CB80B92"/>
    <w:multiLevelType w:val="hybridMultilevel"/>
    <w:tmpl w:val="24927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125884"/>
    <w:multiLevelType w:val="hybridMultilevel"/>
    <w:tmpl w:val="0EB2168E"/>
    <w:lvl w:ilvl="0" w:tplc="6ECA9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07717"/>
    <w:multiLevelType w:val="multilevel"/>
    <w:tmpl w:val="3E3027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58253BF"/>
    <w:multiLevelType w:val="hybridMultilevel"/>
    <w:tmpl w:val="729C5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94337"/>
    <w:multiLevelType w:val="hybridMultilevel"/>
    <w:tmpl w:val="6E66A1EE"/>
    <w:lvl w:ilvl="0" w:tplc="8C38A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7"/>
  </w:num>
  <w:num w:numId="8">
    <w:abstractNumId w:val="26"/>
  </w:num>
  <w:num w:numId="9">
    <w:abstractNumId w:val="3"/>
  </w:num>
  <w:num w:numId="10">
    <w:abstractNumId w:val="16"/>
  </w:num>
  <w:num w:numId="11">
    <w:abstractNumId w:val="8"/>
  </w:num>
  <w:num w:numId="12">
    <w:abstractNumId w:val="28"/>
  </w:num>
  <w:num w:numId="13">
    <w:abstractNumId w:val="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0"/>
  </w:num>
  <w:num w:numId="20">
    <w:abstractNumId w:val="9"/>
  </w:num>
  <w:num w:numId="21">
    <w:abstractNumId w:val="14"/>
  </w:num>
  <w:num w:numId="22">
    <w:abstractNumId w:val="18"/>
  </w:num>
  <w:num w:numId="23">
    <w:abstractNumId w:val="37"/>
  </w:num>
  <w:num w:numId="24">
    <w:abstractNumId w:val="1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7"/>
  </w:num>
  <w:num w:numId="28">
    <w:abstractNumId w:val="2"/>
  </w:num>
  <w:num w:numId="29">
    <w:abstractNumId w:val="33"/>
  </w:num>
  <w:num w:numId="30">
    <w:abstractNumId w:val="35"/>
  </w:num>
  <w:num w:numId="31">
    <w:abstractNumId w:val="38"/>
  </w:num>
  <w:num w:numId="32">
    <w:abstractNumId w:val="5"/>
  </w:num>
  <w:num w:numId="33">
    <w:abstractNumId w:val="32"/>
  </w:num>
  <w:num w:numId="34">
    <w:abstractNumId w:val="29"/>
  </w:num>
  <w:num w:numId="35">
    <w:abstractNumId w:val="10"/>
  </w:num>
  <w:num w:numId="36">
    <w:abstractNumId w:val="12"/>
  </w:num>
  <w:num w:numId="37">
    <w:abstractNumId w:val="6"/>
  </w:num>
  <w:num w:numId="38">
    <w:abstractNumId w:val="3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36"/>
  </w:num>
  <w:num w:numId="42">
    <w:abstractNumId w:val="1"/>
  </w:num>
  <w:num w:numId="43">
    <w:abstractNumId w:val="1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30"/>
    <w:rsid w:val="00000219"/>
    <w:rsid w:val="0000280E"/>
    <w:rsid w:val="000061B4"/>
    <w:rsid w:val="00006F8C"/>
    <w:rsid w:val="00016645"/>
    <w:rsid w:val="0002015F"/>
    <w:rsid w:val="000219AD"/>
    <w:rsid w:val="00032020"/>
    <w:rsid w:val="00035151"/>
    <w:rsid w:val="00035663"/>
    <w:rsid w:val="000448CA"/>
    <w:rsid w:val="00051081"/>
    <w:rsid w:val="000532A7"/>
    <w:rsid w:val="00054872"/>
    <w:rsid w:val="00055076"/>
    <w:rsid w:val="000603B5"/>
    <w:rsid w:val="00060D3C"/>
    <w:rsid w:val="00061EAB"/>
    <w:rsid w:val="00066FD2"/>
    <w:rsid w:val="0007089C"/>
    <w:rsid w:val="00073011"/>
    <w:rsid w:val="00086078"/>
    <w:rsid w:val="0008771F"/>
    <w:rsid w:val="0009241E"/>
    <w:rsid w:val="000946CC"/>
    <w:rsid w:val="0009747B"/>
    <w:rsid w:val="000A29F1"/>
    <w:rsid w:val="000A36FA"/>
    <w:rsid w:val="000A55BF"/>
    <w:rsid w:val="000D420D"/>
    <w:rsid w:val="000D45E5"/>
    <w:rsid w:val="000F70B7"/>
    <w:rsid w:val="00106210"/>
    <w:rsid w:val="001063A6"/>
    <w:rsid w:val="00107A41"/>
    <w:rsid w:val="00114D98"/>
    <w:rsid w:val="001151CF"/>
    <w:rsid w:val="00122BDE"/>
    <w:rsid w:val="00126413"/>
    <w:rsid w:val="001338C7"/>
    <w:rsid w:val="00137388"/>
    <w:rsid w:val="00146201"/>
    <w:rsid w:val="001503AF"/>
    <w:rsid w:val="001516EA"/>
    <w:rsid w:val="00154958"/>
    <w:rsid w:val="001569C0"/>
    <w:rsid w:val="00160A62"/>
    <w:rsid w:val="0016578C"/>
    <w:rsid w:val="001801D9"/>
    <w:rsid w:val="001826A5"/>
    <w:rsid w:val="00187532"/>
    <w:rsid w:val="001875CF"/>
    <w:rsid w:val="00194A34"/>
    <w:rsid w:val="001A00C6"/>
    <w:rsid w:val="001A04C0"/>
    <w:rsid w:val="001A2137"/>
    <w:rsid w:val="001A5FF4"/>
    <w:rsid w:val="001B7BB7"/>
    <w:rsid w:val="001B7EA8"/>
    <w:rsid w:val="001C29DF"/>
    <w:rsid w:val="001C5D7E"/>
    <w:rsid w:val="001D4370"/>
    <w:rsid w:val="001D7071"/>
    <w:rsid w:val="001E1840"/>
    <w:rsid w:val="001F4DA6"/>
    <w:rsid w:val="001F79EF"/>
    <w:rsid w:val="00206B59"/>
    <w:rsid w:val="00211605"/>
    <w:rsid w:val="002125BB"/>
    <w:rsid w:val="002126C8"/>
    <w:rsid w:val="002174E0"/>
    <w:rsid w:val="00221E40"/>
    <w:rsid w:val="00233638"/>
    <w:rsid w:val="00234039"/>
    <w:rsid w:val="002345FB"/>
    <w:rsid w:val="0023607B"/>
    <w:rsid w:val="00237B70"/>
    <w:rsid w:val="0024318E"/>
    <w:rsid w:val="00255188"/>
    <w:rsid w:val="0025746D"/>
    <w:rsid w:val="0026069B"/>
    <w:rsid w:val="002612FB"/>
    <w:rsid w:val="0026520E"/>
    <w:rsid w:val="00267520"/>
    <w:rsid w:val="00270C90"/>
    <w:rsid w:val="002714A7"/>
    <w:rsid w:val="0027169B"/>
    <w:rsid w:val="0028595B"/>
    <w:rsid w:val="002934C9"/>
    <w:rsid w:val="002A75D0"/>
    <w:rsid w:val="002B181C"/>
    <w:rsid w:val="002B2195"/>
    <w:rsid w:val="002B70FD"/>
    <w:rsid w:val="002B7448"/>
    <w:rsid w:val="002C328B"/>
    <w:rsid w:val="002C33A1"/>
    <w:rsid w:val="002C37BC"/>
    <w:rsid w:val="002C4A48"/>
    <w:rsid w:val="002C7A42"/>
    <w:rsid w:val="002D0A2D"/>
    <w:rsid w:val="002D4527"/>
    <w:rsid w:val="002F0675"/>
    <w:rsid w:val="002F103F"/>
    <w:rsid w:val="002F4CFB"/>
    <w:rsid w:val="003038FB"/>
    <w:rsid w:val="00303A70"/>
    <w:rsid w:val="003101BE"/>
    <w:rsid w:val="00312C6E"/>
    <w:rsid w:val="00314A58"/>
    <w:rsid w:val="003302A4"/>
    <w:rsid w:val="00332E03"/>
    <w:rsid w:val="00336DFC"/>
    <w:rsid w:val="003469A0"/>
    <w:rsid w:val="00346F05"/>
    <w:rsid w:val="00347556"/>
    <w:rsid w:val="003667B0"/>
    <w:rsid w:val="00370C4B"/>
    <w:rsid w:val="003746A3"/>
    <w:rsid w:val="003907DE"/>
    <w:rsid w:val="00393D87"/>
    <w:rsid w:val="00396C2D"/>
    <w:rsid w:val="003A1925"/>
    <w:rsid w:val="003A2D2F"/>
    <w:rsid w:val="003A32CF"/>
    <w:rsid w:val="003A4F88"/>
    <w:rsid w:val="003A5E1D"/>
    <w:rsid w:val="003B1455"/>
    <w:rsid w:val="003B4AA4"/>
    <w:rsid w:val="003C41CA"/>
    <w:rsid w:val="003D1D06"/>
    <w:rsid w:val="003D6D41"/>
    <w:rsid w:val="003D772B"/>
    <w:rsid w:val="003E1967"/>
    <w:rsid w:val="003E6A4A"/>
    <w:rsid w:val="003E7AA3"/>
    <w:rsid w:val="003F2A29"/>
    <w:rsid w:val="003F380A"/>
    <w:rsid w:val="00400F68"/>
    <w:rsid w:val="00404253"/>
    <w:rsid w:val="00405B4F"/>
    <w:rsid w:val="00417084"/>
    <w:rsid w:val="0043167D"/>
    <w:rsid w:val="00433E8F"/>
    <w:rsid w:val="00444F4A"/>
    <w:rsid w:val="00450E5B"/>
    <w:rsid w:val="004537C0"/>
    <w:rsid w:val="00456F52"/>
    <w:rsid w:val="004622B6"/>
    <w:rsid w:val="004640AF"/>
    <w:rsid w:val="004676AD"/>
    <w:rsid w:val="00471F9A"/>
    <w:rsid w:val="00476E64"/>
    <w:rsid w:val="004779F6"/>
    <w:rsid w:val="00483FE0"/>
    <w:rsid w:val="004B01B9"/>
    <w:rsid w:val="004B6A92"/>
    <w:rsid w:val="004B73BC"/>
    <w:rsid w:val="004C4583"/>
    <w:rsid w:val="004D5C20"/>
    <w:rsid w:val="004D75AB"/>
    <w:rsid w:val="004F6B8C"/>
    <w:rsid w:val="00505F28"/>
    <w:rsid w:val="0054259D"/>
    <w:rsid w:val="00546232"/>
    <w:rsid w:val="00555E51"/>
    <w:rsid w:val="00561625"/>
    <w:rsid w:val="005672DF"/>
    <w:rsid w:val="0057250C"/>
    <w:rsid w:val="00574575"/>
    <w:rsid w:val="00581345"/>
    <w:rsid w:val="00581393"/>
    <w:rsid w:val="00583611"/>
    <w:rsid w:val="005866FF"/>
    <w:rsid w:val="00595906"/>
    <w:rsid w:val="005A433B"/>
    <w:rsid w:val="005B144C"/>
    <w:rsid w:val="005C30E4"/>
    <w:rsid w:val="005D0BBC"/>
    <w:rsid w:val="005D37B3"/>
    <w:rsid w:val="005D4071"/>
    <w:rsid w:val="005E7182"/>
    <w:rsid w:val="005F7C54"/>
    <w:rsid w:val="005F7F1E"/>
    <w:rsid w:val="00611B37"/>
    <w:rsid w:val="006145B0"/>
    <w:rsid w:val="00616D73"/>
    <w:rsid w:val="0062183D"/>
    <w:rsid w:val="00621ED8"/>
    <w:rsid w:val="006310CB"/>
    <w:rsid w:val="0063122A"/>
    <w:rsid w:val="00634264"/>
    <w:rsid w:val="006351A8"/>
    <w:rsid w:val="00636C01"/>
    <w:rsid w:val="00650655"/>
    <w:rsid w:val="00672055"/>
    <w:rsid w:val="006823E8"/>
    <w:rsid w:val="0069265A"/>
    <w:rsid w:val="0069618D"/>
    <w:rsid w:val="006A0766"/>
    <w:rsid w:val="006A473B"/>
    <w:rsid w:val="006B1CDF"/>
    <w:rsid w:val="006B788F"/>
    <w:rsid w:val="006C625C"/>
    <w:rsid w:val="006D09F7"/>
    <w:rsid w:val="006D1BB1"/>
    <w:rsid w:val="006D4030"/>
    <w:rsid w:val="006D457D"/>
    <w:rsid w:val="006D5076"/>
    <w:rsid w:val="006E1BA1"/>
    <w:rsid w:val="006E2085"/>
    <w:rsid w:val="006F04BE"/>
    <w:rsid w:val="006F0718"/>
    <w:rsid w:val="006F18FA"/>
    <w:rsid w:val="00700A35"/>
    <w:rsid w:val="0070413D"/>
    <w:rsid w:val="00707BBC"/>
    <w:rsid w:val="00712115"/>
    <w:rsid w:val="0071567C"/>
    <w:rsid w:val="0071577C"/>
    <w:rsid w:val="0071687A"/>
    <w:rsid w:val="007173F3"/>
    <w:rsid w:val="00737405"/>
    <w:rsid w:val="00737ED4"/>
    <w:rsid w:val="007519F9"/>
    <w:rsid w:val="0075323D"/>
    <w:rsid w:val="007550C2"/>
    <w:rsid w:val="0076791A"/>
    <w:rsid w:val="00777694"/>
    <w:rsid w:val="007776D6"/>
    <w:rsid w:val="00796890"/>
    <w:rsid w:val="00797474"/>
    <w:rsid w:val="007A1709"/>
    <w:rsid w:val="007B7B34"/>
    <w:rsid w:val="007C2515"/>
    <w:rsid w:val="007C2688"/>
    <w:rsid w:val="007C61EF"/>
    <w:rsid w:val="007C7811"/>
    <w:rsid w:val="007D2251"/>
    <w:rsid w:val="007D76B3"/>
    <w:rsid w:val="007F175D"/>
    <w:rsid w:val="007F4B4B"/>
    <w:rsid w:val="007F5A89"/>
    <w:rsid w:val="00810841"/>
    <w:rsid w:val="00811643"/>
    <w:rsid w:val="0083096B"/>
    <w:rsid w:val="00843168"/>
    <w:rsid w:val="00847F64"/>
    <w:rsid w:val="008539C9"/>
    <w:rsid w:val="00854EF8"/>
    <w:rsid w:val="00855CCC"/>
    <w:rsid w:val="00861DE4"/>
    <w:rsid w:val="00864390"/>
    <w:rsid w:val="0087292F"/>
    <w:rsid w:val="00877A43"/>
    <w:rsid w:val="00893124"/>
    <w:rsid w:val="008A410B"/>
    <w:rsid w:val="008A573A"/>
    <w:rsid w:val="008B402F"/>
    <w:rsid w:val="008B4F77"/>
    <w:rsid w:val="008B51BD"/>
    <w:rsid w:val="008C1D6E"/>
    <w:rsid w:val="008C4A10"/>
    <w:rsid w:val="008D30E9"/>
    <w:rsid w:val="008D346A"/>
    <w:rsid w:val="008D6BC9"/>
    <w:rsid w:val="008E11C1"/>
    <w:rsid w:val="008E1CC4"/>
    <w:rsid w:val="008E7F94"/>
    <w:rsid w:val="00910035"/>
    <w:rsid w:val="00911CDA"/>
    <w:rsid w:val="009162BA"/>
    <w:rsid w:val="009175C9"/>
    <w:rsid w:val="00925AAC"/>
    <w:rsid w:val="009277EF"/>
    <w:rsid w:val="009308A7"/>
    <w:rsid w:val="0094182C"/>
    <w:rsid w:val="00943616"/>
    <w:rsid w:val="00943C40"/>
    <w:rsid w:val="00955643"/>
    <w:rsid w:val="00957A40"/>
    <w:rsid w:val="00962217"/>
    <w:rsid w:val="00962DB7"/>
    <w:rsid w:val="0096418D"/>
    <w:rsid w:val="00964BE0"/>
    <w:rsid w:val="009671EE"/>
    <w:rsid w:val="0097181D"/>
    <w:rsid w:val="009744C5"/>
    <w:rsid w:val="00976A1D"/>
    <w:rsid w:val="009803F4"/>
    <w:rsid w:val="009817D7"/>
    <w:rsid w:val="009824A7"/>
    <w:rsid w:val="0098458F"/>
    <w:rsid w:val="00994D3D"/>
    <w:rsid w:val="00995B8D"/>
    <w:rsid w:val="00995E34"/>
    <w:rsid w:val="009B2FA2"/>
    <w:rsid w:val="009D1446"/>
    <w:rsid w:val="009D3489"/>
    <w:rsid w:val="009E1159"/>
    <w:rsid w:val="009E4D02"/>
    <w:rsid w:val="009F49C6"/>
    <w:rsid w:val="009F506F"/>
    <w:rsid w:val="00A00612"/>
    <w:rsid w:val="00A00E2E"/>
    <w:rsid w:val="00A02C7E"/>
    <w:rsid w:val="00A04C67"/>
    <w:rsid w:val="00A0524A"/>
    <w:rsid w:val="00A05C32"/>
    <w:rsid w:val="00A10318"/>
    <w:rsid w:val="00A12438"/>
    <w:rsid w:val="00A13916"/>
    <w:rsid w:val="00A14795"/>
    <w:rsid w:val="00A15B54"/>
    <w:rsid w:val="00A22FFF"/>
    <w:rsid w:val="00A32415"/>
    <w:rsid w:val="00A33EEF"/>
    <w:rsid w:val="00A34EBA"/>
    <w:rsid w:val="00A369D7"/>
    <w:rsid w:val="00A454DA"/>
    <w:rsid w:val="00A462B9"/>
    <w:rsid w:val="00A47413"/>
    <w:rsid w:val="00A53B9E"/>
    <w:rsid w:val="00A6119F"/>
    <w:rsid w:val="00A63928"/>
    <w:rsid w:val="00A67DF7"/>
    <w:rsid w:val="00A74907"/>
    <w:rsid w:val="00A74FC4"/>
    <w:rsid w:val="00A75714"/>
    <w:rsid w:val="00A82726"/>
    <w:rsid w:val="00A83A57"/>
    <w:rsid w:val="00AA0639"/>
    <w:rsid w:val="00AA3A8F"/>
    <w:rsid w:val="00AA5C52"/>
    <w:rsid w:val="00AA72B5"/>
    <w:rsid w:val="00AB03D3"/>
    <w:rsid w:val="00AB1547"/>
    <w:rsid w:val="00AB438B"/>
    <w:rsid w:val="00AC0B76"/>
    <w:rsid w:val="00AC1050"/>
    <w:rsid w:val="00AD36CF"/>
    <w:rsid w:val="00AE796A"/>
    <w:rsid w:val="00AF1B16"/>
    <w:rsid w:val="00B02348"/>
    <w:rsid w:val="00B05A69"/>
    <w:rsid w:val="00B14425"/>
    <w:rsid w:val="00B1581D"/>
    <w:rsid w:val="00B164AE"/>
    <w:rsid w:val="00B173AB"/>
    <w:rsid w:val="00B17870"/>
    <w:rsid w:val="00B24760"/>
    <w:rsid w:val="00B3611B"/>
    <w:rsid w:val="00B41CF1"/>
    <w:rsid w:val="00B51A1A"/>
    <w:rsid w:val="00B56226"/>
    <w:rsid w:val="00B700BA"/>
    <w:rsid w:val="00B83B6F"/>
    <w:rsid w:val="00B92F95"/>
    <w:rsid w:val="00BA0165"/>
    <w:rsid w:val="00BA3CC2"/>
    <w:rsid w:val="00BB4349"/>
    <w:rsid w:val="00BB73DE"/>
    <w:rsid w:val="00BC0314"/>
    <w:rsid w:val="00BC265D"/>
    <w:rsid w:val="00BD4241"/>
    <w:rsid w:val="00BE4CFB"/>
    <w:rsid w:val="00BF6155"/>
    <w:rsid w:val="00C0369D"/>
    <w:rsid w:val="00C0621D"/>
    <w:rsid w:val="00C066A7"/>
    <w:rsid w:val="00C07F96"/>
    <w:rsid w:val="00C10083"/>
    <w:rsid w:val="00C10601"/>
    <w:rsid w:val="00C14A76"/>
    <w:rsid w:val="00C22D78"/>
    <w:rsid w:val="00C318A2"/>
    <w:rsid w:val="00C33BE1"/>
    <w:rsid w:val="00C40827"/>
    <w:rsid w:val="00C43C05"/>
    <w:rsid w:val="00C54A7A"/>
    <w:rsid w:val="00C568B9"/>
    <w:rsid w:val="00C57E03"/>
    <w:rsid w:val="00C64E1D"/>
    <w:rsid w:val="00C66963"/>
    <w:rsid w:val="00C671CD"/>
    <w:rsid w:val="00C751D5"/>
    <w:rsid w:val="00C8046E"/>
    <w:rsid w:val="00C8332E"/>
    <w:rsid w:val="00C878B1"/>
    <w:rsid w:val="00C923EA"/>
    <w:rsid w:val="00C93CF1"/>
    <w:rsid w:val="00C95160"/>
    <w:rsid w:val="00C9680F"/>
    <w:rsid w:val="00CB237E"/>
    <w:rsid w:val="00CB6AFA"/>
    <w:rsid w:val="00CC5709"/>
    <w:rsid w:val="00CC5729"/>
    <w:rsid w:val="00CD626B"/>
    <w:rsid w:val="00CF1900"/>
    <w:rsid w:val="00D02618"/>
    <w:rsid w:val="00D06EBF"/>
    <w:rsid w:val="00D1623D"/>
    <w:rsid w:val="00D23A34"/>
    <w:rsid w:val="00D32351"/>
    <w:rsid w:val="00D41A6D"/>
    <w:rsid w:val="00D50DF2"/>
    <w:rsid w:val="00D6617C"/>
    <w:rsid w:val="00D66DD0"/>
    <w:rsid w:val="00D7603F"/>
    <w:rsid w:val="00D905B6"/>
    <w:rsid w:val="00D9408C"/>
    <w:rsid w:val="00D973FD"/>
    <w:rsid w:val="00D97486"/>
    <w:rsid w:val="00D97866"/>
    <w:rsid w:val="00DA130D"/>
    <w:rsid w:val="00DB0104"/>
    <w:rsid w:val="00DB0CA6"/>
    <w:rsid w:val="00DB11A5"/>
    <w:rsid w:val="00DB51B7"/>
    <w:rsid w:val="00DB6698"/>
    <w:rsid w:val="00DC0014"/>
    <w:rsid w:val="00DC40CB"/>
    <w:rsid w:val="00DC66FF"/>
    <w:rsid w:val="00DC7DF9"/>
    <w:rsid w:val="00DD3B72"/>
    <w:rsid w:val="00DD47DC"/>
    <w:rsid w:val="00DD6C68"/>
    <w:rsid w:val="00DD7B68"/>
    <w:rsid w:val="00DE5C25"/>
    <w:rsid w:val="00DE6E1E"/>
    <w:rsid w:val="00DE76A5"/>
    <w:rsid w:val="00E00A1C"/>
    <w:rsid w:val="00E01BA3"/>
    <w:rsid w:val="00E03C7A"/>
    <w:rsid w:val="00E04611"/>
    <w:rsid w:val="00E052FB"/>
    <w:rsid w:val="00E06B02"/>
    <w:rsid w:val="00E2382B"/>
    <w:rsid w:val="00E27447"/>
    <w:rsid w:val="00E30D9E"/>
    <w:rsid w:val="00E34935"/>
    <w:rsid w:val="00E47296"/>
    <w:rsid w:val="00E731F4"/>
    <w:rsid w:val="00E80E26"/>
    <w:rsid w:val="00E82081"/>
    <w:rsid w:val="00E82CD3"/>
    <w:rsid w:val="00E840C9"/>
    <w:rsid w:val="00E8618E"/>
    <w:rsid w:val="00E8707A"/>
    <w:rsid w:val="00E93CFC"/>
    <w:rsid w:val="00EA4EC4"/>
    <w:rsid w:val="00EA59FA"/>
    <w:rsid w:val="00EA6419"/>
    <w:rsid w:val="00EB0473"/>
    <w:rsid w:val="00EB5904"/>
    <w:rsid w:val="00EC1E8A"/>
    <w:rsid w:val="00EC3751"/>
    <w:rsid w:val="00EC4C58"/>
    <w:rsid w:val="00EC7C7B"/>
    <w:rsid w:val="00ED2E8A"/>
    <w:rsid w:val="00ED51CA"/>
    <w:rsid w:val="00EE0498"/>
    <w:rsid w:val="00EE5ED4"/>
    <w:rsid w:val="00EE6250"/>
    <w:rsid w:val="00EE7D94"/>
    <w:rsid w:val="00EF1F43"/>
    <w:rsid w:val="00F017EA"/>
    <w:rsid w:val="00F04451"/>
    <w:rsid w:val="00F22F32"/>
    <w:rsid w:val="00F23E24"/>
    <w:rsid w:val="00F333C9"/>
    <w:rsid w:val="00F51D45"/>
    <w:rsid w:val="00F569A4"/>
    <w:rsid w:val="00F612E8"/>
    <w:rsid w:val="00F737C2"/>
    <w:rsid w:val="00F7681C"/>
    <w:rsid w:val="00F81AB9"/>
    <w:rsid w:val="00F968A5"/>
    <w:rsid w:val="00F97C7B"/>
    <w:rsid w:val="00FB014E"/>
    <w:rsid w:val="00FB1230"/>
    <w:rsid w:val="00FB42D7"/>
    <w:rsid w:val="00FC3680"/>
    <w:rsid w:val="00FC46C9"/>
    <w:rsid w:val="00FD00F0"/>
    <w:rsid w:val="00FE287A"/>
    <w:rsid w:val="00FE6767"/>
    <w:rsid w:val="00FE7987"/>
    <w:rsid w:val="00FF05FF"/>
    <w:rsid w:val="00FF0F35"/>
    <w:rsid w:val="00FF4FDC"/>
    <w:rsid w:val="00FF5C7B"/>
    <w:rsid w:val="00FF6132"/>
    <w:rsid w:val="00FF6BDA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1018F8-57EE-4358-9E1B-6B32FB2D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038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71F9A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1F9A"/>
    <w:pPr>
      <w:keepNext/>
      <w:spacing w:after="0" w:line="240" w:lineRule="auto"/>
      <w:ind w:left="5760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paragraph" w:styleId="4">
    <w:name w:val="heading 4"/>
    <w:basedOn w:val="a"/>
    <w:next w:val="11"/>
    <w:link w:val="40"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lang w:eastAsia="ar-SA"/>
    </w:rPr>
  </w:style>
  <w:style w:type="paragraph" w:styleId="7">
    <w:name w:val="heading 7"/>
    <w:basedOn w:val="a"/>
    <w:next w:val="11"/>
    <w:link w:val="70"/>
    <w:semiHidden/>
    <w:unhideWhenUsed/>
    <w:qFormat/>
    <w:pPr>
      <w:suppressAutoHyphens/>
      <w:spacing w:before="240" w:after="60"/>
      <w:outlineLvl w:val="6"/>
    </w:pPr>
    <w:rPr>
      <w:rFonts w:eastAsia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5E8094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customStyle="1" w:styleId="11">
    <w:name w:val="Обычный1"/>
    <w:basedOn w:val="a"/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link w:val="7"/>
    <w:semiHidden/>
    <w:locked/>
    <w:rPr>
      <w:rFonts w:ascii="Cambria" w:eastAsia="Times New Roman" w:hAnsi="Cambria" w:cs="Times New Roman" w:hint="default"/>
      <w:i/>
      <w:iCs/>
      <w:color w:val="404040"/>
      <w:sz w:val="22"/>
      <w:szCs w:val="22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</w:style>
  <w:style w:type="paragraph" w:styleId="a7">
    <w:name w:val="header"/>
    <w:basedOn w:val="a"/>
    <w:link w:val="a8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Pr>
      <w:sz w:val="22"/>
      <w:szCs w:val="22"/>
    </w:rPr>
  </w:style>
  <w:style w:type="paragraph" w:styleId="a9">
    <w:name w:val="footer"/>
    <w:basedOn w:val="a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Pr>
      <w:sz w:val="22"/>
      <w:szCs w:val="22"/>
    </w:rPr>
  </w:style>
  <w:style w:type="paragraph" w:styleId="ab">
    <w:name w:val="Title"/>
    <w:basedOn w:val="a"/>
    <w:next w:val="11"/>
    <w:link w:val="ac"/>
    <w:qFormat/>
    <w:pPr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c">
    <w:name w:val="Заголовок Знак"/>
    <w:link w:val="ab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ad">
    <w:name w:val="Body Text"/>
    <w:basedOn w:val="a"/>
    <w:link w:val="ae"/>
    <w:unhideWhenUsed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f1">
    <w:name w:val="No Spacing"/>
    <w:uiPriority w:val="1"/>
    <w:qFormat/>
    <w:pPr>
      <w:suppressAutoHyphens/>
    </w:pPr>
    <w:rPr>
      <w:rFonts w:eastAsia="Times New Roman"/>
      <w:kern w:val="2"/>
      <w:sz w:val="22"/>
      <w:szCs w:val="22"/>
      <w:lang w:eastAsia="ar-SA"/>
    </w:rPr>
  </w:style>
  <w:style w:type="character" w:customStyle="1" w:styleId="BodyTextChar">
    <w:name w:val="Body Text Char"/>
    <w:basedOn w:val="a0"/>
    <w:link w:val="12"/>
    <w:uiPriority w:val="99"/>
    <w:semiHidden/>
    <w:locked/>
  </w:style>
  <w:style w:type="paragraph" w:customStyle="1" w:styleId="12">
    <w:name w:val="Основной текст1"/>
    <w:basedOn w:val="a"/>
    <w:link w:val="BodyTextChar"/>
  </w:style>
  <w:style w:type="character" w:customStyle="1" w:styleId="Heading2Char1">
    <w:name w:val="Heading 2 Char1"/>
    <w:aliases w:val="Заг2 Char1,H2 Char1,h2 Char1,Chapter Title Char1,Sub Head Char1,PullOut Char1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paragraph" w:customStyle="1" w:styleId="21">
    <w:name w:val="Заголовок 21"/>
    <w:aliases w:val="Заг2,H2,h2,Chapter Title,Sub Head,PullOut"/>
    <w:next w:val="12"/>
    <w:link w:val="Heading2Char"/>
    <w:semiHidden/>
    <w:qFormat/>
    <w:pPr>
      <w:keepNext/>
      <w:widowControl w:val="0"/>
      <w:numPr>
        <w:ilvl w:val="1"/>
        <w:numId w:val="2"/>
      </w:numPr>
      <w:suppressAutoHyphens/>
      <w:spacing w:before="120" w:line="100" w:lineRule="atLeast"/>
      <w:jc w:val="center"/>
      <w:outlineLvl w:val="1"/>
    </w:pPr>
    <w:rPr>
      <w:rFonts w:ascii="Times New Roman" w:eastAsia="DejaVu Sans" w:hAnsi="Times New Roman" w:cs="Courier New"/>
      <w:kern w:val="2"/>
      <w:sz w:val="32"/>
      <w:szCs w:val="32"/>
      <w:lang w:eastAsia="ar-SA"/>
    </w:rPr>
  </w:style>
  <w:style w:type="paragraph" w:customStyle="1" w:styleId="Default">
    <w:name w:val="Default"/>
    <w:link w:val="Default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Pr>
      <w:rFonts w:ascii="Arial" w:eastAsia="Times New Roman" w:hAnsi="Arial" w:cs="Arial" w:hint="default"/>
      <w:sz w:val="20"/>
      <w:szCs w:val="20"/>
      <w:lang w:eastAsia="ru-RU"/>
    </w:rPr>
  </w:style>
  <w:style w:type="paragraph" w:customStyle="1" w:styleId="ConsPlusNormal0">
    <w:name w:val="ConsPlusNormal"/>
    <w:link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3">
    <w:name w:val="s_13"/>
    <w:basedOn w:val="a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2">
    <w:name w:val="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ing4Char">
    <w:name w:val="Heading 4 Char"/>
    <w:link w:val="41"/>
    <w:locked/>
    <w:rPr>
      <w:rFonts w:ascii="Times New Roman" w:eastAsia="Times New Roman" w:hAnsi="Times New Roman" w:cs="Times New Roman" w:hint="default"/>
      <w:b/>
      <w:bCs w:val="0"/>
      <w:sz w:val="20"/>
      <w:lang w:eastAsia="ar-SA"/>
    </w:rPr>
  </w:style>
  <w:style w:type="paragraph" w:customStyle="1" w:styleId="41">
    <w:name w:val="Заголовок 41"/>
    <w:basedOn w:val="a"/>
    <w:link w:val="Heading4Char"/>
  </w:style>
  <w:style w:type="character" w:customStyle="1" w:styleId="Heading7Char">
    <w:name w:val="Heading 7 Char"/>
    <w:link w:val="71"/>
    <w:semiHidden/>
    <w:locked/>
    <w:rPr>
      <w:rFonts w:ascii="Calibri" w:eastAsia="Times New Roman" w:hAnsi="Calibri" w:cs="Times New Roman" w:hint="default"/>
      <w:kern w:val="2"/>
      <w:sz w:val="24"/>
      <w:szCs w:val="24"/>
      <w:lang w:eastAsia="ar-SA"/>
    </w:rPr>
  </w:style>
  <w:style w:type="paragraph" w:customStyle="1" w:styleId="71">
    <w:name w:val="Заголовок 71"/>
    <w:basedOn w:val="a"/>
    <w:link w:val="Heading7Char"/>
  </w:style>
  <w:style w:type="character" w:customStyle="1" w:styleId="CommentTextChar">
    <w:name w:val="Comment Text Char"/>
    <w:link w:val="CommentText"/>
    <w:semiHidden/>
    <w:locked/>
    <w:rPr>
      <w:sz w:val="20"/>
      <w:szCs w:val="20"/>
    </w:rPr>
  </w:style>
  <w:style w:type="paragraph" w:customStyle="1" w:styleId="CommentText">
    <w:name w:val="Comment Text"/>
    <w:basedOn w:val="a"/>
    <w:link w:val="CommentTextChar"/>
  </w:style>
  <w:style w:type="character" w:customStyle="1" w:styleId="HeaderChar">
    <w:name w:val="Header Char"/>
    <w:basedOn w:val="a0"/>
    <w:link w:val="13"/>
    <w:uiPriority w:val="99"/>
    <w:semiHidden/>
    <w:locked/>
  </w:style>
  <w:style w:type="paragraph" w:customStyle="1" w:styleId="13">
    <w:name w:val="Верхний колонтитул1"/>
    <w:basedOn w:val="a"/>
    <w:link w:val="HeaderChar"/>
  </w:style>
  <w:style w:type="character" w:customStyle="1" w:styleId="FooterChar">
    <w:name w:val="Footer Char"/>
    <w:basedOn w:val="a0"/>
    <w:link w:val="14"/>
    <w:uiPriority w:val="99"/>
    <w:semiHidden/>
    <w:locked/>
  </w:style>
  <w:style w:type="paragraph" w:customStyle="1" w:styleId="14">
    <w:name w:val="Нижний колонтитул1"/>
    <w:basedOn w:val="a"/>
    <w:link w:val="FooterChar"/>
  </w:style>
  <w:style w:type="character" w:customStyle="1" w:styleId="TitleChar">
    <w:name w:val="Title Char"/>
    <w:link w:val="15"/>
    <w:locked/>
    <w:rPr>
      <w:rFonts w:ascii="Cambria" w:eastAsia="Times New Roman" w:hAnsi="Cambria" w:cs="Times New Roman" w:hint="default"/>
      <w:b/>
      <w:bCs/>
      <w:kern w:val="28"/>
      <w:sz w:val="32"/>
      <w:szCs w:val="32"/>
      <w:lang w:eastAsia="ar-SA"/>
    </w:rPr>
  </w:style>
  <w:style w:type="paragraph" w:customStyle="1" w:styleId="15">
    <w:name w:val="Название1"/>
    <w:basedOn w:val="a"/>
    <w:link w:val="TitleChar"/>
  </w:style>
  <w:style w:type="character" w:customStyle="1" w:styleId="CommentSubjectChar">
    <w:name w:val="Comment Subject Char"/>
    <w:link w:val="CommentSubject"/>
    <w:uiPriority w:val="99"/>
    <w:semiHidden/>
    <w:locked/>
    <w:rPr>
      <w:b/>
      <w:bCs/>
      <w:sz w:val="20"/>
      <w:szCs w:val="20"/>
    </w:rPr>
  </w:style>
  <w:style w:type="paragraph" w:customStyle="1" w:styleId="CommentSubject">
    <w:name w:val="Comment Subject"/>
    <w:basedOn w:val="a"/>
    <w:link w:val="CommentSubjectChar"/>
  </w:style>
  <w:style w:type="character" w:customStyle="1" w:styleId="BalloonTextChar">
    <w:name w:val="Balloon Text Char"/>
    <w:link w:val="16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16">
    <w:name w:val="Текст выноски1"/>
    <w:basedOn w:val="a"/>
    <w:link w:val="BalloonTextChar"/>
  </w:style>
  <w:style w:type="character" w:styleId="af3">
    <w:name w:val="annotation reference"/>
    <w:semiHidden/>
    <w:unhideWhenUsed/>
    <w:rPr>
      <w:sz w:val="16"/>
      <w:szCs w:val="16"/>
    </w:rPr>
  </w:style>
  <w:style w:type="character" w:customStyle="1" w:styleId="Heading2Char">
    <w:name w:val="Heading 2 Char"/>
    <w:aliases w:val="Заг2 Char,H2 Char,h2 Char,Chapter Title Char,Sub Head Char,PullOut Char"/>
    <w:link w:val="21"/>
    <w:locked/>
    <w:rPr>
      <w:rFonts w:ascii="Times New Roman" w:eastAsia="DejaVu Sans" w:hAnsi="Times New Roman" w:cs="Courier New" w:hint="default"/>
      <w:b/>
      <w:bCs w:val="0"/>
      <w:kern w:val="2"/>
      <w:sz w:val="32"/>
      <w:szCs w:val="32"/>
      <w:lang w:eastAsia="ar-SA"/>
    </w:rPr>
  </w:style>
  <w:style w:type="paragraph" w:styleId="af4">
    <w:name w:val="annotation subject"/>
    <w:basedOn w:val="a5"/>
    <w:next w:val="a5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Pr>
      <w:b/>
      <w:bCs/>
    </w:rPr>
  </w:style>
  <w:style w:type="table" w:customStyle="1" w:styleId="TableNormal">
    <w:name w:val="Table Normal"/>
    <w:uiPriority w:val="99"/>
    <w:semiHidden/>
    <w:qFormat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038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BF6155"/>
    <w:pPr>
      <w:spacing w:after="100"/>
      <w:ind w:left="220"/>
    </w:pPr>
  </w:style>
  <w:style w:type="paragraph" w:styleId="17">
    <w:name w:val="toc 1"/>
    <w:basedOn w:val="a"/>
    <w:next w:val="a"/>
    <w:autoRedefine/>
    <w:uiPriority w:val="39"/>
    <w:unhideWhenUsed/>
    <w:rsid w:val="00A12438"/>
    <w:pPr>
      <w:tabs>
        <w:tab w:val="right" w:leader="dot" w:pos="9345"/>
      </w:tabs>
      <w:spacing w:after="0"/>
    </w:pPr>
    <w:rPr>
      <w:rFonts w:ascii="Times New Roman" w:hAnsi="Times New Roman"/>
      <w:b/>
      <w:sz w:val="28"/>
    </w:rPr>
  </w:style>
  <w:style w:type="paragraph" w:styleId="31">
    <w:name w:val="toc 3"/>
    <w:basedOn w:val="a"/>
    <w:next w:val="a"/>
    <w:autoRedefine/>
    <w:uiPriority w:val="39"/>
    <w:unhideWhenUsed/>
    <w:rsid w:val="00BF6155"/>
    <w:pPr>
      <w:spacing w:after="100"/>
      <w:ind w:left="440"/>
    </w:pPr>
  </w:style>
  <w:style w:type="character" w:customStyle="1" w:styleId="Default0">
    <w:name w:val="Default Знак"/>
    <w:link w:val="Default"/>
    <w:rsid w:val="00A10318"/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2D4527"/>
    <w:pPr>
      <w:ind w:left="720"/>
      <w:contextualSpacing/>
    </w:pPr>
  </w:style>
  <w:style w:type="paragraph" w:styleId="23">
    <w:name w:val="Body Text 2"/>
    <w:link w:val="24"/>
    <w:semiHidden/>
    <w:unhideWhenUsed/>
    <w:rsid w:val="00AF1B16"/>
    <w:pPr>
      <w:widowControl w:val="0"/>
      <w:suppressAutoHyphens/>
      <w:spacing w:before="120" w:line="100" w:lineRule="atLeast"/>
      <w:jc w:val="both"/>
    </w:pPr>
    <w:rPr>
      <w:rFonts w:ascii="Times New Roman" w:eastAsia="DejaVu Sans" w:hAnsi="Times New Roman"/>
      <w:kern w:val="2"/>
      <w:sz w:val="24"/>
      <w:lang w:eastAsia="ar-SA"/>
    </w:rPr>
  </w:style>
  <w:style w:type="character" w:customStyle="1" w:styleId="24">
    <w:name w:val="Основной текст 2 Знак"/>
    <w:link w:val="23"/>
    <w:semiHidden/>
    <w:rsid w:val="00AF1B16"/>
    <w:rPr>
      <w:rFonts w:ascii="Times New Roman" w:eastAsia="DejaVu Sans" w:hAnsi="Times New Roman" w:cs="Times New Roman"/>
      <w:kern w:val="2"/>
      <w:sz w:val="24"/>
      <w:lang w:eastAsia="ar-SA"/>
    </w:rPr>
  </w:style>
  <w:style w:type="character" w:customStyle="1" w:styleId="25">
    <w:name w:val="Основной текст (2)_"/>
    <w:link w:val="26"/>
    <w:uiPriority w:val="99"/>
    <w:locked/>
    <w:rsid w:val="005D4071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5D4071"/>
    <w:pPr>
      <w:shd w:val="clear" w:color="auto" w:fill="FFFFFF"/>
      <w:spacing w:before="60" w:after="4620" w:line="240" w:lineRule="atLeast"/>
    </w:pPr>
    <w:rPr>
      <w:rFonts w:ascii="Times New Roman" w:hAnsi="Times New Roman"/>
      <w:spacing w:val="10"/>
      <w:sz w:val="26"/>
      <w:szCs w:val="26"/>
    </w:rPr>
  </w:style>
  <w:style w:type="table" w:styleId="af7">
    <w:name w:val="Table Grid"/>
    <w:basedOn w:val="a1"/>
    <w:uiPriority w:val="59"/>
    <w:rsid w:val="007974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DE5C2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E5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E5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FC46C9"/>
  </w:style>
  <w:style w:type="character" w:customStyle="1" w:styleId="20">
    <w:name w:val="Заголовок 2 Знак"/>
    <w:link w:val="2"/>
    <w:rsid w:val="00471F9A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471F9A"/>
    <w:rPr>
      <w:rFonts w:ascii="Times New Roman" w:eastAsia="Times New Roman" w:hAnsi="Times New Roman"/>
      <w:b/>
      <w:sz w:val="22"/>
    </w:rPr>
  </w:style>
  <w:style w:type="paragraph" w:styleId="af8">
    <w:name w:val="Body Text Indent"/>
    <w:basedOn w:val="a"/>
    <w:link w:val="af9"/>
    <w:rsid w:val="00471F9A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link w:val="af8"/>
    <w:rsid w:val="00471F9A"/>
    <w:rPr>
      <w:rFonts w:ascii="Times New Roman" w:eastAsia="Times New Roman" w:hAnsi="Times New Roman"/>
      <w:sz w:val="28"/>
    </w:rPr>
  </w:style>
  <w:style w:type="paragraph" w:styleId="27">
    <w:name w:val="Body Text Indent 2"/>
    <w:basedOn w:val="a"/>
    <w:link w:val="28"/>
    <w:rsid w:val="00471F9A"/>
    <w:pPr>
      <w:spacing w:after="0" w:line="360" w:lineRule="auto"/>
      <w:ind w:left="652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28">
    <w:name w:val="Основной текст с отступом 2 Знак"/>
    <w:link w:val="27"/>
    <w:rsid w:val="00471F9A"/>
    <w:rPr>
      <w:rFonts w:ascii="Times New Roman" w:eastAsia="Times New Roman" w:hAnsi="Times New Roman"/>
      <w:b/>
      <w:bCs/>
      <w:sz w:val="28"/>
    </w:rPr>
  </w:style>
  <w:style w:type="paragraph" w:styleId="32">
    <w:name w:val="Body Text Indent 3"/>
    <w:basedOn w:val="a"/>
    <w:link w:val="33"/>
    <w:rsid w:val="00471F9A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link w:val="32"/>
    <w:rsid w:val="00471F9A"/>
    <w:rPr>
      <w:rFonts w:ascii="Times New Roman" w:eastAsia="Times New Roman" w:hAnsi="Times New Roman"/>
      <w:sz w:val="24"/>
    </w:rPr>
  </w:style>
  <w:style w:type="character" w:customStyle="1" w:styleId="b-moretext">
    <w:name w:val="b-more__text"/>
    <w:rsid w:val="00471F9A"/>
  </w:style>
  <w:style w:type="character" w:customStyle="1" w:styleId="num">
    <w:name w:val="num"/>
    <w:rsid w:val="00471F9A"/>
  </w:style>
  <w:style w:type="character" w:customStyle="1" w:styleId="value">
    <w:name w:val="value"/>
    <w:rsid w:val="00471F9A"/>
  </w:style>
  <w:style w:type="paragraph" w:styleId="afa">
    <w:name w:val="Normal (Web)"/>
    <w:aliases w:val="Обычный (Web)"/>
    <w:basedOn w:val="a"/>
    <w:uiPriority w:val="34"/>
    <w:unhideWhenUsed/>
    <w:qFormat/>
    <w:rsid w:val="00471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uiPriority w:val="22"/>
    <w:qFormat/>
    <w:rsid w:val="00471F9A"/>
    <w:rPr>
      <w:b/>
      <w:bCs/>
    </w:rPr>
  </w:style>
  <w:style w:type="paragraph" w:styleId="afc">
    <w:name w:val="footnote text"/>
    <w:basedOn w:val="a"/>
    <w:link w:val="afd"/>
    <w:uiPriority w:val="99"/>
    <w:semiHidden/>
    <w:unhideWhenUsed/>
    <w:rsid w:val="006F0718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6F0718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6F0718"/>
    <w:rPr>
      <w:vertAlign w:val="superscript"/>
    </w:rPr>
  </w:style>
  <w:style w:type="paragraph" w:customStyle="1" w:styleId="msonormalbullet1gif">
    <w:name w:val="msonormalbullet1.gif"/>
    <w:basedOn w:val="a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uiPriority w:val="99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uiPriority w:val="99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2gifbullet2gif">
    <w:name w:val="msonormalbullet2gifbullet2gifbullet2gifbullet2.gif"/>
    <w:basedOn w:val="a"/>
    <w:uiPriority w:val="99"/>
    <w:rsid w:val="00A7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6428070BC3AD0A911F78E5289387384DBD25EDD2062348A94167137BEC1D05578EFA80A816CDEE18A11AB53C6FBACBCBA4B0042748C07CC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28070BC3AD0A911F78E5289387384DBD25EDD2062348A94167137BEC1D05578EFA80A816CDED18A11AB53C6FBACBCBA4B0042748C07CC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pzakupki.tat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zakupki.tat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8562-99DB-49DC-A0F8-376EA12B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5029</Words>
  <Characters>28668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33630</CharactersWithSpaces>
  <SharedDoc>false</SharedDoc>
  <HLinks>
    <vt:vector size="72" baseType="variant">
      <vt:variant>
        <vt:i4>4128828</vt:i4>
      </vt:variant>
      <vt:variant>
        <vt:i4>57</vt:i4>
      </vt:variant>
      <vt:variant>
        <vt:i4>0</vt:i4>
      </vt:variant>
      <vt:variant>
        <vt:i4>5</vt:i4>
      </vt:variant>
      <vt:variant>
        <vt:lpwstr>http://zakupki.tatar/services/i_member/Reglament_ETP.pdf</vt:lpwstr>
      </vt:variant>
      <vt:variant>
        <vt:lpwstr/>
      </vt:variant>
      <vt:variant>
        <vt:i4>2031620</vt:i4>
      </vt:variant>
      <vt:variant>
        <vt:i4>54</vt:i4>
      </vt:variant>
      <vt:variant>
        <vt:i4>0</vt:i4>
      </vt:variant>
      <vt:variant>
        <vt:i4>5</vt:i4>
      </vt:variant>
      <vt:variant>
        <vt:lpwstr>https://etpzakupki.tatar/</vt:lpwstr>
      </vt:variant>
      <vt:variant>
        <vt:lpwstr/>
      </vt:variant>
      <vt:variant>
        <vt:i4>6094942</vt:i4>
      </vt:variant>
      <vt:variant>
        <vt:i4>51</vt:i4>
      </vt:variant>
      <vt:variant>
        <vt:i4>0</vt:i4>
      </vt:variant>
      <vt:variant>
        <vt:i4>5</vt:i4>
      </vt:variant>
      <vt:variant>
        <vt:lpwstr>http://zakupki.gov.ru/223</vt:lpwstr>
      </vt:variant>
      <vt:variant>
        <vt:lpwstr/>
      </vt:variant>
      <vt:variant>
        <vt:i4>2031620</vt:i4>
      </vt:variant>
      <vt:variant>
        <vt:i4>48</vt:i4>
      </vt:variant>
      <vt:variant>
        <vt:i4>0</vt:i4>
      </vt:variant>
      <vt:variant>
        <vt:i4>5</vt:i4>
      </vt:variant>
      <vt:variant>
        <vt:lpwstr>https://etpzakupki.tatar/</vt:lpwstr>
      </vt:variant>
      <vt:variant>
        <vt:lpwstr/>
      </vt:variant>
      <vt:variant>
        <vt:i4>2031620</vt:i4>
      </vt:variant>
      <vt:variant>
        <vt:i4>45</vt:i4>
      </vt:variant>
      <vt:variant>
        <vt:i4>0</vt:i4>
      </vt:variant>
      <vt:variant>
        <vt:i4>5</vt:i4>
      </vt:variant>
      <vt:variant>
        <vt:lpwstr>https://etpzakupki.tatar/</vt:lpwstr>
      </vt:variant>
      <vt:variant>
        <vt:lpwstr/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_Toc449431943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_Toc449431942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_Toc449431941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_Toc449431940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_Toc449431939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_Toc449431938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_Toc449431937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Азат Хусаинов</dc:creator>
  <cp:lastModifiedBy>FIN</cp:lastModifiedBy>
  <cp:revision>2</cp:revision>
  <cp:lastPrinted>2020-07-29T07:16:00Z</cp:lastPrinted>
  <dcterms:created xsi:type="dcterms:W3CDTF">2020-07-29T08:26:00Z</dcterms:created>
  <dcterms:modified xsi:type="dcterms:W3CDTF">2020-07-29T08:26:00Z</dcterms:modified>
</cp:coreProperties>
</file>