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DE37" w14:textId="77777777" w:rsidR="00A93E28" w:rsidRPr="00F27563" w:rsidRDefault="00A93E28" w:rsidP="00A93E2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УТВЕРЖДАЮ</w:t>
      </w:r>
    </w:p>
    <w:p w14:paraId="3177E0D0" w14:textId="77777777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Генеральный  директор</w:t>
      </w:r>
    </w:p>
    <w:p w14:paraId="5EF856B7" w14:textId="77777777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 xml:space="preserve">АО </w:t>
      </w:r>
      <w:r w:rsidRPr="00F27563">
        <w:rPr>
          <w:rFonts w:ascii="Calibri" w:eastAsia="Times New Roman" w:hAnsi="Calibri" w:cs="Calibri"/>
          <w:lang w:eastAsia="ar-SA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«Казань Арена»</w:t>
      </w:r>
    </w:p>
    <w:p w14:paraId="78238B6F" w14:textId="77777777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 xml:space="preserve"> Миннахметов</w:t>
      </w:r>
      <w:r w:rsidRPr="00F27563">
        <w:rPr>
          <w:rFonts w:ascii="Calibri" w:eastAsia="Times New Roman" w:hAnsi="Calibri" w:cs="Calibri"/>
          <w:lang w:eastAsia="ar-SA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Р.З.</w:t>
      </w:r>
    </w:p>
    <w:p w14:paraId="06A9232E" w14:textId="61B108DD" w:rsidR="00A93E28" w:rsidRPr="00F27563" w:rsidRDefault="00A93E28" w:rsidP="00A93E2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F27563">
        <w:rPr>
          <w:rFonts w:ascii="Times New Roman" w:eastAsia="Times New Roman" w:hAnsi="Times New Roman" w:cs="Calibri"/>
          <w:lang w:eastAsia="ru-RU"/>
        </w:rPr>
        <w:t>«____»__________20</w:t>
      </w:r>
      <w:r w:rsidR="00AB5F3A">
        <w:rPr>
          <w:rFonts w:ascii="Times New Roman" w:eastAsia="Times New Roman" w:hAnsi="Times New Roman" w:cs="Calibri"/>
          <w:lang w:eastAsia="ru-RU"/>
        </w:rPr>
        <w:t>2</w:t>
      </w:r>
      <w:r w:rsidR="0042239D">
        <w:rPr>
          <w:rFonts w:ascii="Times New Roman" w:eastAsia="Times New Roman" w:hAnsi="Times New Roman" w:cs="Calibri"/>
          <w:lang w:eastAsia="ru-RU"/>
        </w:rPr>
        <w:t>1</w:t>
      </w:r>
      <w:r w:rsidR="00523AD9">
        <w:rPr>
          <w:rFonts w:ascii="Times New Roman" w:eastAsia="Times New Roman" w:hAnsi="Times New Roman" w:cs="Calibri"/>
          <w:lang w:eastAsia="ru-RU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г</w:t>
      </w:r>
      <w:r w:rsidR="00523AD9">
        <w:rPr>
          <w:rFonts w:ascii="Times New Roman" w:eastAsia="Times New Roman" w:hAnsi="Times New Roman" w:cs="Calibri"/>
          <w:lang w:eastAsia="ru-RU"/>
        </w:rPr>
        <w:t>.</w:t>
      </w:r>
    </w:p>
    <w:p w14:paraId="21B746F2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0F298457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46C6A997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4E64D13C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0CBBBA4D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18E6C4BD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681632F1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36AD2ECE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2CE953DA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0E42A2D2" w14:textId="77777777" w:rsidR="00A93E28" w:rsidRDefault="00A93E28" w:rsidP="00A93E2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  <w:r>
        <w:rPr>
          <w:rFonts w:ascii="Times New Roman" w:eastAsia="Times New Roman" w:hAnsi="Times New Roman" w:cs="Calibri"/>
          <w:b/>
          <w:bCs/>
          <w:lang w:eastAsia="ar-SA"/>
        </w:rPr>
        <w:t xml:space="preserve">Документация о закупке у единственного поставщика </w:t>
      </w:r>
      <w:r w:rsidR="0078043D">
        <w:rPr>
          <w:rFonts w:ascii="Times New Roman" w:eastAsia="Times New Roman" w:hAnsi="Times New Roman" w:cs="Calibri"/>
          <w:b/>
          <w:bCs/>
          <w:lang w:eastAsia="ar-SA"/>
        </w:rPr>
        <w:t>на</w:t>
      </w:r>
    </w:p>
    <w:p w14:paraId="2D6D16DA" w14:textId="77777777" w:rsidR="00A93E28" w:rsidRPr="00F27563" w:rsidRDefault="009714E8" w:rsidP="009714E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9714E8">
        <w:rPr>
          <w:rFonts w:ascii="Times New Roman" w:eastAsia="Times New Roman" w:hAnsi="Times New Roman" w:cs="Calibri"/>
          <w:b/>
          <w:bCs/>
          <w:lang w:eastAsia="ar-SA"/>
        </w:rPr>
        <w:t>Организация питания на теннисном турнире КУБОК МИРА и ДОБРА</w:t>
      </w:r>
    </w:p>
    <w:p w14:paraId="4D126463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5A216D6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652E6A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567AFD7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5D1D221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D76FBC0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8A4E4B1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8E64287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49301EB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6BD7C2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E50873C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260E2F0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9EED85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AEF7D6A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00AB419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500483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6E0858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E6FA63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C4991A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D66B566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849E730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637142D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2A0DBFDE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C865FFE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A1D83E3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9599BF7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DC14059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9CE8C91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3F388A4" w14:textId="77777777" w:rsidR="00A93E28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10CDDFFC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516894F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C9E6F79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5272B48" w14:textId="77777777" w:rsidR="00951655" w:rsidRPr="00F27563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AB43715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2EB1F6DF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C58A578" w14:textId="77777777" w:rsidR="00A93E28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FD0F257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DEDD649" w14:textId="77777777" w:rsidR="00951655" w:rsidRPr="00F27563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84290E6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CBDB459" w14:textId="2EA9A436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F27563">
        <w:rPr>
          <w:rFonts w:ascii="Times New Roman" w:eastAsia="Times New Roman" w:hAnsi="Times New Roman" w:cs="Calibri"/>
          <w:b/>
          <w:lang w:eastAsia="ar-SA"/>
        </w:rPr>
        <w:t>г. Казань 20</w:t>
      </w:r>
      <w:r w:rsidR="00AB5F3A">
        <w:rPr>
          <w:rFonts w:ascii="Times New Roman" w:eastAsia="Times New Roman" w:hAnsi="Times New Roman" w:cs="Calibri"/>
          <w:b/>
          <w:lang w:eastAsia="ar-SA"/>
        </w:rPr>
        <w:t>2</w:t>
      </w:r>
      <w:r w:rsidR="0042239D">
        <w:rPr>
          <w:rFonts w:ascii="Times New Roman" w:eastAsia="Times New Roman" w:hAnsi="Times New Roman" w:cs="Calibri"/>
          <w:b/>
          <w:lang w:eastAsia="ar-SA"/>
        </w:rPr>
        <w:t>1</w:t>
      </w:r>
      <w:r w:rsidRPr="00F27563">
        <w:rPr>
          <w:rFonts w:ascii="Times New Roman" w:eastAsia="Times New Roman" w:hAnsi="Times New Roman" w:cs="Calibri"/>
          <w:b/>
          <w:lang w:eastAsia="ar-SA"/>
        </w:rPr>
        <w:t xml:space="preserve"> г.</w:t>
      </w:r>
    </w:p>
    <w:p w14:paraId="74BCB0A4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</w:p>
    <w:p w14:paraId="05D17C84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lastRenderedPageBreak/>
        <w:t>Настоящая документация о закупке у единственного поставщика (подрядчика, исполнителя) подготовлена в соответствии с Федеральным законом от 18 июля 2011 года № 223-ФЗ «О закупках товаров, работ, услуг отдельными видами юридических лиц»,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закупки, а также принятым в соответствии с ними Положением о закупках Заказчика.</w:t>
      </w:r>
    </w:p>
    <w:p w14:paraId="50A28E06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 xml:space="preserve">Данная процедура закупки у единственного поставщика (подрядчика, исполнителя) проводится в соответствии с Положением о закупках АО 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>«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Казань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 xml:space="preserve"> Арена»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.</w:t>
      </w:r>
    </w:p>
    <w:p w14:paraId="072F4D42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Во всем, что не урегулировано извещением о закупке у единственного поставщика (подрядчика, исполнителя) и настоящей документацией о закупке у единственного поставщика (подрядчика, исполнителя), стороны руководствуются Гражданским кодексом Российской Федерации.</w:t>
      </w:r>
    </w:p>
    <w:p w14:paraId="3CB37E9F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Заказчик осуществит закупку товаров (работ, услуг) в соответствии с условиями и требованиями, приведенными в извещении о закупке у единственного поставщика (подрядчика, исполнителя), настоящей документации о закупке у единственного поставщика (подрядчика, исполнителя), в том числе в проекте договора.</w:t>
      </w:r>
    </w:p>
    <w:p w14:paraId="158C29FA" w14:textId="4C585E68" w:rsidR="00951655" w:rsidRPr="00A740AA" w:rsidRDefault="00A93E28" w:rsidP="00951655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 xml:space="preserve">В соответствии с </w:t>
      </w:r>
      <w:r w:rsidR="001D4D2D" w:rsidRPr="001D4D2D">
        <w:rPr>
          <w:rFonts w:ascii="Times New Roman" w:eastAsia="Calibri" w:hAnsi="Times New Roman" w:cs="Arial"/>
          <w:b/>
          <w:i/>
          <w:sz w:val="20"/>
          <w:szCs w:val="20"/>
          <w:u w:val="single"/>
          <w:lang w:eastAsia="ru-RU"/>
        </w:rPr>
        <w:t xml:space="preserve">пп. </w:t>
      </w:r>
      <w:r w:rsidR="0042239D">
        <w:rPr>
          <w:rFonts w:ascii="Times New Roman" w:eastAsia="Calibri" w:hAnsi="Times New Roman" w:cs="Arial"/>
          <w:b/>
          <w:i/>
          <w:sz w:val="20"/>
          <w:szCs w:val="20"/>
          <w:u w:val="single"/>
          <w:lang w:eastAsia="ru-RU"/>
        </w:rPr>
        <w:t>18</w:t>
      </w:r>
      <w:r w:rsidR="001D4D2D" w:rsidRPr="001D4D2D">
        <w:rPr>
          <w:rFonts w:ascii="Times New Roman" w:eastAsia="Calibri" w:hAnsi="Times New Roman" w:cs="Arial"/>
          <w:b/>
          <w:i/>
          <w:sz w:val="20"/>
          <w:szCs w:val="20"/>
          <w:u w:val="single"/>
          <w:lang w:eastAsia="ru-RU"/>
        </w:rPr>
        <w:t>, п.13.2 Положения о закупке товаров, работ и услуг для нужд АО «Казань Арена»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 xml:space="preserve"> Общество осуществляет закупку</w:t>
      </w:r>
      <w:r w:rsidRPr="001220DC">
        <w:rPr>
          <w:sz w:val="20"/>
          <w:szCs w:val="20"/>
        </w:rPr>
        <w:t xml:space="preserve"> 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 xml:space="preserve">на </w:t>
      </w:r>
      <w:r w:rsidR="009714E8" w:rsidRPr="009714E8">
        <w:rPr>
          <w:rFonts w:ascii="Times New Roman" w:eastAsia="Calibri" w:hAnsi="Times New Roman" w:cs="Arial"/>
          <w:i/>
          <w:sz w:val="20"/>
          <w:szCs w:val="20"/>
          <w:u w:val="single"/>
          <w:lang w:eastAsia="ru-RU"/>
        </w:rPr>
        <w:t>Организация питания на теннисном турнире КУБОК МИРА и ДОБРА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4579"/>
        <w:gridCol w:w="4888"/>
        <w:gridCol w:w="13"/>
      </w:tblGrid>
      <w:tr w:rsidR="00A93E28" w:rsidRPr="00A740AA" w14:paraId="4173ACAA" w14:textId="77777777" w:rsidTr="00AB5F3A">
        <w:tc>
          <w:tcPr>
            <w:tcW w:w="524" w:type="dxa"/>
          </w:tcPr>
          <w:p w14:paraId="3D331D9C" w14:textId="77777777" w:rsidR="00A93E28" w:rsidRPr="00A740AA" w:rsidRDefault="00A93E28" w:rsidP="00A93E28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A740AA">
              <w:rPr>
                <w:rFonts w:ascii="Times New Roman" w:eastAsia="Calibri" w:hAnsi="Times New Roman" w:cs="Arial"/>
                <w:b/>
              </w:rPr>
              <w:t>№</w:t>
            </w:r>
          </w:p>
        </w:tc>
        <w:tc>
          <w:tcPr>
            <w:tcW w:w="9480" w:type="dxa"/>
            <w:gridSpan w:val="3"/>
          </w:tcPr>
          <w:p w14:paraId="6D03AF94" w14:textId="77777777" w:rsidR="00A93E28" w:rsidRPr="00A740AA" w:rsidRDefault="00A93E28" w:rsidP="00A93E28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A740AA">
              <w:rPr>
                <w:rFonts w:ascii="Times New Roman" w:eastAsia="Calibri" w:hAnsi="Times New Roman" w:cs="Arial"/>
                <w:b/>
              </w:rPr>
              <w:t>Сведения о закупке</w:t>
            </w:r>
          </w:p>
        </w:tc>
      </w:tr>
      <w:tr w:rsidR="00A93E28" w:rsidRPr="00A740AA" w14:paraId="7934A42A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0DB3BED1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79" w:type="dxa"/>
          </w:tcPr>
          <w:p w14:paraId="43AC0F39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Способ закупки</w:t>
            </w:r>
          </w:p>
        </w:tc>
        <w:tc>
          <w:tcPr>
            <w:tcW w:w="4888" w:type="dxa"/>
          </w:tcPr>
          <w:p w14:paraId="3AD0D97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Закупка у единственного поставщика (подрядчика, исполнителя)</w:t>
            </w:r>
          </w:p>
        </w:tc>
      </w:tr>
      <w:tr w:rsidR="00A93E28" w:rsidRPr="00A740AA" w14:paraId="04D266F2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738AE6F3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79" w:type="dxa"/>
          </w:tcPr>
          <w:p w14:paraId="32CAF6A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Нормативный документ, в соответствии  с которым проводится процедура закупки</w:t>
            </w:r>
          </w:p>
        </w:tc>
        <w:tc>
          <w:tcPr>
            <w:tcW w:w="4888" w:type="dxa"/>
          </w:tcPr>
          <w:p w14:paraId="2F665B89" w14:textId="6D3E7B2F" w:rsidR="00A93E28" w:rsidRPr="00A740AA" w:rsidRDefault="00A93E28" w:rsidP="00AC04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соответствии с </w:t>
            </w:r>
            <w:r w:rsidR="001D4D2D" w:rsidRPr="001D4D2D">
              <w:rPr>
                <w:rFonts w:ascii="Times New Roman" w:eastAsia="Calibri" w:hAnsi="Times New Roman" w:cs="Times New Roman"/>
              </w:rPr>
              <w:t xml:space="preserve">пп. </w:t>
            </w:r>
            <w:r w:rsidR="0042239D">
              <w:rPr>
                <w:rFonts w:ascii="Times New Roman" w:eastAsia="Calibri" w:hAnsi="Times New Roman" w:cs="Times New Roman"/>
              </w:rPr>
              <w:t>18</w:t>
            </w:r>
            <w:r w:rsidR="001D4D2D" w:rsidRPr="001D4D2D">
              <w:rPr>
                <w:rFonts w:ascii="Times New Roman" w:eastAsia="Calibri" w:hAnsi="Times New Roman" w:cs="Times New Roman"/>
              </w:rPr>
              <w:t>, п.13.2 Положения о закупке товаров, работ и услуг для нужд АО «Казань Арена»</w:t>
            </w:r>
          </w:p>
        </w:tc>
      </w:tr>
      <w:tr w:rsidR="00A93E28" w:rsidRPr="00A740AA" w14:paraId="65E47B88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16C41308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79" w:type="dxa"/>
          </w:tcPr>
          <w:p w14:paraId="7B1AC776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4888" w:type="dxa"/>
          </w:tcPr>
          <w:p w14:paraId="4D62E47D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Акционерное общество «Казань</w:t>
            </w:r>
            <w:r w:rsidRPr="001220DC">
              <w:rPr>
                <w:rFonts w:ascii="Times New Roman" w:eastAsia="Calibri" w:hAnsi="Times New Roman" w:cs="Times New Roman"/>
              </w:rPr>
              <w:t xml:space="preserve"> Арена</w:t>
            </w:r>
            <w:r w:rsidRPr="00A740A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93E28" w:rsidRPr="00A740AA" w14:paraId="4F7441FB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0963EE5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79" w:type="dxa"/>
          </w:tcPr>
          <w:p w14:paraId="59BC5D72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Место нахождения Заказчика</w:t>
            </w:r>
          </w:p>
        </w:tc>
        <w:tc>
          <w:tcPr>
            <w:tcW w:w="4888" w:type="dxa"/>
          </w:tcPr>
          <w:p w14:paraId="2A59BB54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 xml:space="preserve">Россия, Республика Татарстан, г. Казань, ул. </w:t>
            </w:r>
            <w:r w:rsidRPr="001220DC">
              <w:rPr>
                <w:rFonts w:ascii="Times New Roman" w:eastAsia="Calibri" w:hAnsi="Times New Roman" w:cs="Times New Roman"/>
              </w:rPr>
              <w:t>Петербургская</w:t>
            </w:r>
            <w:r w:rsidRPr="00A740AA">
              <w:rPr>
                <w:rFonts w:ascii="Times New Roman" w:eastAsia="Calibri" w:hAnsi="Times New Roman" w:cs="Times New Roman"/>
              </w:rPr>
              <w:t xml:space="preserve">, д. </w:t>
            </w:r>
            <w:r w:rsidRPr="001220D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93E28" w:rsidRPr="00A740AA" w14:paraId="4B49FC58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3A142A6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79" w:type="dxa"/>
          </w:tcPr>
          <w:p w14:paraId="32AC752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888" w:type="dxa"/>
          </w:tcPr>
          <w:p w14:paraId="1D1860E5" w14:textId="5776B716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1220DC">
              <w:rPr>
                <w:rFonts w:ascii="Times New Roman" w:eastAsia="Calibri" w:hAnsi="Times New Roman" w:cs="Times New Roman"/>
              </w:rPr>
              <w:t>420</w:t>
            </w:r>
            <w:r w:rsidR="00AB5F3A">
              <w:rPr>
                <w:rFonts w:ascii="Times New Roman" w:eastAsia="Calibri" w:hAnsi="Times New Roman" w:cs="Times New Roman"/>
              </w:rPr>
              <w:t>107</w:t>
            </w:r>
            <w:r w:rsidRPr="001220DC">
              <w:rPr>
                <w:rFonts w:ascii="Times New Roman" w:eastAsia="Calibri" w:hAnsi="Times New Roman" w:cs="Times New Roman"/>
              </w:rPr>
              <w:t xml:space="preserve">, г.Казань а/я </w:t>
            </w:r>
            <w:r w:rsidR="00AB5F3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A93E28" w:rsidRPr="00A740AA" w14:paraId="741583C6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70629CEC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79" w:type="dxa"/>
          </w:tcPr>
          <w:p w14:paraId="122B0B97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Адрес электронной почты Заказчика</w:t>
            </w:r>
          </w:p>
        </w:tc>
        <w:tc>
          <w:tcPr>
            <w:tcW w:w="4888" w:type="dxa"/>
          </w:tcPr>
          <w:p w14:paraId="18684B18" w14:textId="47ED563A" w:rsidR="00A93E28" w:rsidRPr="00A740AA" w:rsidRDefault="0042239D" w:rsidP="00A93E28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4" w:history="1">
              <w:r w:rsidR="00AB5F3A" w:rsidRPr="00CD261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office</w:t>
              </w:r>
              <w:r w:rsidR="00AB5F3A" w:rsidRPr="00CD261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AB5F3A" w:rsidRPr="00CD261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akbarsarena</w:t>
              </w:r>
              <w:r w:rsidR="00AB5F3A" w:rsidRPr="00CD261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AB5F3A" w:rsidRPr="00CD261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A93E28" w:rsidRPr="00A740AA" w14:paraId="678964A6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786D3BA3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79" w:type="dxa"/>
          </w:tcPr>
          <w:p w14:paraId="3B0DDF73" w14:textId="176C0038" w:rsidR="00A93E28" w:rsidRPr="00A740AA" w:rsidRDefault="00A93E28" w:rsidP="00AB5F3A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Контактное лицо, телефон</w:t>
            </w:r>
            <w:r w:rsidR="00AB5F3A">
              <w:rPr>
                <w:rFonts w:ascii="Times New Roman" w:eastAsia="Calibri" w:hAnsi="Times New Roman" w:cs="Times New Roman"/>
              </w:rPr>
              <w:t xml:space="preserve"> </w:t>
            </w:r>
            <w:r w:rsidRPr="00A740AA">
              <w:rPr>
                <w:rFonts w:ascii="Times New Roman" w:eastAsia="Calibri" w:hAnsi="Times New Roman" w:cs="Times New Roman"/>
              </w:rPr>
              <w:t>(ФИО полностью)</w:t>
            </w:r>
          </w:p>
        </w:tc>
        <w:tc>
          <w:tcPr>
            <w:tcW w:w="4888" w:type="dxa"/>
          </w:tcPr>
          <w:p w14:paraId="1E4210C0" w14:textId="77777777" w:rsidR="00A93E28" w:rsidRPr="00A740AA" w:rsidRDefault="007E11C0" w:rsidP="00A93E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Ахатов Ренат Фаргатович</w:t>
            </w:r>
            <w:r w:rsidR="00A93E28" w:rsidRPr="00A740AA">
              <w:rPr>
                <w:rFonts w:ascii="Times New Roman" w:eastAsia="Times New Roman" w:hAnsi="Times New Roman" w:cs="Times New Roman"/>
              </w:rPr>
              <w:t>, (843) 2</w:t>
            </w:r>
            <w:r w:rsidR="00A93E28" w:rsidRPr="001220DC">
              <w:rPr>
                <w:rFonts w:ascii="Times New Roman" w:eastAsia="Times New Roman" w:hAnsi="Times New Roman" w:cs="Times New Roman"/>
              </w:rPr>
              <w:t>94-71-27</w:t>
            </w:r>
          </w:p>
        </w:tc>
      </w:tr>
      <w:tr w:rsidR="00A93E28" w:rsidRPr="00A740AA" w14:paraId="1213561B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1CE71869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79" w:type="dxa"/>
          </w:tcPr>
          <w:p w14:paraId="68A04165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Предмет договора</w:t>
            </w:r>
          </w:p>
        </w:tc>
        <w:tc>
          <w:tcPr>
            <w:tcW w:w="4888" w:type="dxa"/>
          </w:tcPr>
          <w:p w14:paraId="66F9A3F2" w14:textId="77777777" w:rsidR="00A93E28" w:rsidRPr="001D4D2D" w:rsidRDefault="009714E8" w:rsidP="001D4D2D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9714E8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Организация питания на теннисном турнире КУБОК МИРА и ДОБРА</w:t>
            </w:r>
          </w:p>
        </w:tc>
      </w:tr>
      <w:tr w:rsidR="00A93E28" w:rsidRPr="00A740AA" w14:paraId="31254BE8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0ADAFF7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79" w:type="dxa"/>
          </w:tcPr>
          <w:p w14:paraId="0E870772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Требования к качеству, техническим характеристикам товара, работы, услуги</w:t>
            </w:r>
          </w:p>
        </w:tc>
        <w:tc>
          <w:tcPr>
            <w:tcW w:w="4888" w:type="dxa"/>
          </w:tcPr>
          <w:p w14:paraId="6D354F04" w14:textId="77777777" w:rsidR="00A93E28" w:rsidRPr="00A740AA" w:rsidRDefault="00A93E28" w:rsidP="00A93E28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действующим законодательством</w:t>
            </w:r>
          </w:p>
        </w:tc>
      </w:tr>
      <w:tr w:rsidR="00A93E28" w:rsidRPr="00A740AA" w14:paraId="2BA3625E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7EDDDC11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10</w:t>
            </w:r>
          </w:p>
        </w:tc>
        <w:tc>
          <w:tcPr>
            <w:tcW w:w="4579" w:type="dxa"/>
          </w:tcPr>
          <w:p w14:paraId="205081B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888" w:type="dxa"/>
          </w:tcPr>
          <w:p w14:paraId="4B8E42BE" w14:textId="77777777" w:rsidR="00A93E28" w:rsidRPr="00A740AA" w:rsidRDefault="00A93E28" w:rsidP="00AB5F3A">
            <w:pPr>
              <w:ind w:left="379" w:hanging="379"/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25046D1A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360186D7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11</w:t>
            </w:r>
          </w:p>
        </w:tc>
        <w:tc>
          <w:tcPr>
            <w:tcW w:w="4579" w:type="dxa"/>
          </w:tcPr>
          <w:p w14:paraId="739EC603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888" w:type="dxa"/>
          </w:tcPr>
          <w:p w14:paraId="2D1F4E1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  <w:r w:rsidRPr="00A740AA">
              <w:rPr>
                <w:rFonts w:ascii="Times New Roman" w:eastAsia="Calibri" w:hAnsi="Times New Roman" w:cs="Arial"/>
              </w:rPr>
              <w:t xml:space="preserve"> </w:t>
            </w:r>
          </w:p>
        </w:tc>
      </w:tr>
      <w:tr w:rsidR="00A93E28" w:rsidRPr="00A740AA" w14:paraId="7B340AC1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35DA4B9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12</w:t>
            </w:r>
          </w:p>
        </w:tc>
        <w:tc>
          <w:tcPr>
            <w:tcW w:w="4579" w:type="dxa"/>
          </w:tcPr>
          <w:p w14:paraId="1293F00D" w14:textId="77777777" w:rsidR="00A93E28" w:rsidRPr="00673C78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673C78">
              <w:rPr>
                <w:rFonts w:ascii="Times New Roman" w:eastAsia="Calibri" w:hAnsi="Times New Roman" w:cs="Times New Roman"/>
              </w:rPr>
              <w:t>Сведения о начальной (максимальной) цене договора (цене лота);</w:t>
            </w:r>
          </w:p>
        </w:tc>
        <w:tc>
          <w:tcPr>
            <w:tcW w:w="4888" w:type="dxa"/>
          </w:tcPr>
          <w:p w14:paraId="506CDBAB" w14:textId="5ADD017A" w:rsidR="00A93E28" w:rsidRPr="004B2CAA" w:rsidRDefault="0042239D" w:rsidP="00F07381">
            <w:pPr>
              <w:jc w:val="both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1501950,00</w:t>
            </w:r>
            <w:bookmarkStart w:id="0" w:name="_GoBack"/>
            <w:bookmarkEnd w:id="0"/>
            <w:r w:rsidR="008F7BDA" w:rsidRPr="008F7BDA">
              <w:rPr>
                <w:rFonts w:ascii="Times New Roman" w:eastAsia="Calibri" w:hAnsi="Times New Roman" w:cs="Arial"/>
                <w:b/>
              </w:rPr>
              <w:t>руб.</w:t>
            </w:r>
          </w:p>
        </w:tc>
      </w:tr>
      <w:tr w:rsidR="00A93E28" w:rsidRPr="00A740AA" w14:paraId="4ACB9E2C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168D93F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13</w:t>
            </w:r>
          </w:p>
        </w:tc>
        <w:tc>
          <w:tcPr>
            <w:tcW w:w="4579" w:type="dxa"/>
          </w:tcPr>
          <w:p w14:paraId="5071218C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4888" w:type="dxa"/>
          </w:tcPr>
          <w:p w14:paraId="1F20DD04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</w:p>
        </w:tc>
      </w:tr>
      <w:tr w:rsidR="00A93E28" w:rsidRPr="00A740AA" w14:paraId="77B90E0E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007FCEE9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14</w:t>
            </w:r>
          </w:p>
        </w:tc>
        <w:tc>
          <w:tcPr>
            <w:tcW w:w="4579" w:type="dxa"/>
          </w:tcPr>
          <w:p w14:paraId="42317AB7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888" w:type="dxa"/>
          </w:tcPr>
          <w:p w14:paraId="7F3D8F8D" w14:textId="77777777" w:rsidR="00A93E28" w:rsidRPr="00A740AA" w:rsidRDefault="0078043D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</w:p>
        </w:tc>
      </w:tr>
      <w:tr w:rsidR="00A93E28" w:rsidRPr="00A740AA" w14:paraId="3463B1E2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115D166A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15</w:t>
            </w:r>
          </w:p>
        </w:tc>
        <w:tc>
          <w:tcPr>
            <w:tcW w:w="4579" w:type="dxa"/>
          </w:tcPr>
          <w:p w14:paraId="7ACFDC25" w14:textId="25511BF1" w:rsidR="00A93E28" w:rsidRPr="00A740AA" w:rsidRDefault="00A93E28" w:rsidP="00AB5F3A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Порядок, место, дата начала и дата окончания срока подачи заявок на участие в закупке;</w:t>
            </w:r>
          </w:p>
        </w:tc>
        <w:tc>
          <w:tcPr>
            <w:tcW w:w="4888" w:type="dxa"/>
          </w:tcPr>
          <w:p w14:paraId="133D5E9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197F5140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6FAC06D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16</w:t>
            </w:r>
          </w:p>
        </w:tc>
        <w:tc>
          <w:tcPr>
            <w:tcW w:w="4579" w:type="dxa"/>
          </w:tcPr>
          <w:p w14:paraId="358E3FFE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888" w:type="dxa"/>
          </w:tcPr>
          <w:p w14:paraId="2D39B271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37AD86A0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445CC091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17</w:t>
            </w:r>
          </w:p>
        </w:tc>
        <w:tc>
          <w:tcPr>
            <w:tcW w:w="4579" w:type="dxa"/>
          </w:tcPr>
          <w:p w14:paraId="35545CFC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888" w:type="dxa"/>
          </w:tcPr>
          <w:p w14:paraId="10556918" w14:textId="33A9BDD9" w:rsidR="00A93E28" w:rsidRPr="00A740AA" w:rsidRDefault="00A93E28" w:rsidP="00AB5F3A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A93E28" w:rsidRPr="00A740AA" w14:paraId="4C493789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171277DA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18</w:t>
            </w:r>
          </w:p>
        </w:tc>
        <w:tc>
          <w:tcPr>
            <w:tcW w:w="4579" w:type="dxa"/>
          </w:tcPr>
          <w:p w14:paraId="3A8CA3DD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888" w:type="dxa"/>
          </w:tcPr>
          <w:p w14:paraId="3469720D" w14:textId="11E50ABF" w:rsidR="00A93E28" w:rsidRPr="00A740AA" w:rsidRDefault="00A93E28" w:rsidP="00AB5F3A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Предложения участников закупки не рассматриваются. Данный способ закупки является неконкурентным</w:t>
            </w:r>
          </w:p>
        </w:tc>
      </w:tr>
      <w:tr w:rsidR="00A93E28" w:rsidRPr="00A740AA" w14:paraId="742C1E50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2FE4624E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19</w:t>
            </w:r>
          </w:p>
        </w:tc>
        <w:tc>
          <w:tcPr>
            <w:tcW w:w="4579" w:type="dxa"/>
          </w:tcPr>
          <w:p w14:paraId="679C1483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4888" w:type="dxa"/>
          </w:tcPr>
          <w:p w14:paraId="14469E1B" w14:textId="37EC8470" w:rsidR="00A93E28" w:rsidRPr="00A740AA" w:rsidRDefault="00A93E28" w:rsidP="00AB5F3A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6C60177D" w14:textId="77777777" w:rsidTr="00AB5F3A">
        <w:trPr>
          <w:gridAfter w:val="1"/>
          <w:wAfter w:w="13" w:type="dxa"/>
        </w:trPr>
        <w:tc>
          <w:tcPr>
            <w:tcW w:w="524" w:type="dxa"/>
          </w:tcPr>
          <w:p w14:paraId="5B93DF38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20</w:t>
            </w:r>
          </w:p>
        </w:tc>
        <w:tc>
          <w:tcPr>
            <w:tcW w:w="4579" w:type="dxa"/>
          </w:tcPr>
          <w:p w14:paraId="52E7406F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4888" w:type="dxa"/>
          </w:tcPr>
          <w:p w14:paraId="66D74ADE" w14:textId="07A19A47" w:rsidR="00A93E28" w:rsidRPr="00A740AA" w:rsidRDefault="00A93E28" w:rsidP="00AB5F3A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</w:tbl>
    <w:p w14:paraId="3D720561" w14:textId="77777777" w:rsidR="00A93E28" w:rsidRPr="00A740AA" w:rsidRDefault="00A93E28" w:rsidP="00A93E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22FAFEC" w14:textId="77777777" w:rsidR="00A93E28" w:rsidRPr="00A740AA" w:rsidRDefault="00A93E28" w:rsidP="00A93E2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A740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Генеральный директор                                                            </w:t>
      </w: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740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>Р.З. Миннахметов</w:t>
      </w:r>
    </w:p>
    <w:sectPr w:rsidR="00A93E28" w:rsidRPr="00A740AA" w:rsidSect="0095165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7C9"/>
    <w:rsid w:val="000400AC"/>
    <w:rsid w:val="000A2DC8"/>
    <w:rsid w:val="00185608"/>
    <w:rsid w:val="001B352C"/>
    <w:rsid w:val="001D4D2D"/>
    <w:rsid w:val="00210400"/>
    <w:rsid w:val="003129BE"/>
    <w:rsid w:val="003E221E"/>
    <w:rsid w:val="0042239D"/>
    <w:rsid w:val="00523AD9"/>
    <w:rsid w:val="005E7988"/>
    <w:rsid w:val="005E7C9C"/>
    <w:rsid w:val="007218A5"/>
    <w:rsid w:val="00726BDC"/>
    <w:rsid w:val="007314AD"/>
    <w:rsid w:val="0078043D"/>
    <w:rsid w:val="007E11C0"/>
    <w:rsid w:val="00854355"/>
    <w:rsid w:val="0087138B"/>
    <w:rsid w:val="008847C9"/>
    <w:rsid w:val="008B389F"/>
    <w:rsid w:val="008E4C06"/>
    <w:rsid w:val="008F7BDA"/>
    <w:rsid w:val="00930F0E"/>
    <w:rsid w:val="00951655"/>
    <w:rsid w:val="009714E8"/>
    <w:rsid w:val="00A26714"/>
    <w:rsid w:val="00A93E28"/>
    <w:rsid w:val="00AA6696"/>
    <w:rsid w:val="00AB5F3A"/>
    <w:rsid w:val="00AC04DA"/>
    <w:rsid w:val="00BC0DBF"/>
    <w:rsid w:val="00C53F82"/>
    <w:rsid w:val="00C9282B"/>
    <w:rsid w:val="00D97348"/>
    <w:rsid w:val="00E832D9"/>
    <w:rsid w:val="00E956AF"/>
    <w:rsid w:val="00EF0A7B"/>
    <w:rsid w:val="00F07381"/>
    <w:rsid w:val="00F82BCB"/>
    <w:rsid w:val="00F90589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B3E"/>
  <w15:docId w15:val="{07049367-4908-4C10-8674-9F650556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E28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E2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976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42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411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kbarsare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2019-03-20T14:14:00Z</dcterms:created>
  <dcterms:modified xsi:type="dcterms:W3CDTF">2021-10-12T09:03:00Z</dcterms:modified>
</cp:coreProperties>
</file>