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9555" w14:textId="77777777" w:rsidR="0060693E" w:rsidRDefault="0060693E" w:rsidP="0060693E">
      <w:pPr>
        <w:ind w:left="4961" w:firstLine="709"/>
        <w:jc w:val="right"/>
        <w:rPr>
          <w:sz w:val="24"/>
          <w:szCs w:val="24"/>
        </w:rPr>
      </w:pPr>
    </w:p>
    <w:p w14:paraId="0FE3AD88" w14:textId="77777777" w:rsidR="0060693E" w:rsidRPr="000B18AC" w:rsidRDefault="0060693E" w:rsidP="0060693E">
      <w:pPr>
        <w:ind w:left="4961" w:firstLine="709"/>
        <w:jc w:val="right"/>
        <w:rPr>
          <w:sz w:val="24"/>
          <w:szCs w:val="24"/>
        </w:rPr>
      </w:pPr>
      <w:r w:rsidRPr="000B18AC">
        <w:rPr>
          <w:sz w:val="24"/>
          <w:szCs w:val="24"/>
        </w:rPr>
        <w:t xml:space="preserve"> «Утверждаю»</w:t>
      </w:r>
    </w:p>
    <w:p w14:paraId="2C84F11B" w14:textId="031E8D88" w:rsidR="002D3B73" w:rsidRPr="0083468C" w:rsidRDefault="002D3B73" w:rsidP="002D3B73">
      <w:pPr>
        <w:suppressAutoHyphens/>
        <w:ind w:left="6096"/>
        <w:jc w:val="right"/>
      </w:pPr>
      <w:r w:rsidRPr="0083468C">
        <w:t>Генеральный директор</w:t>
      </w:r>
    </w:p>
    <w:p w14:paraId="03226337" w14:textId="46283ED2" w:rsidR="002D3B73" w:rsidRPr="0083468C" w:rsidRDefault="002D3B73" w:rsidP="002D3B73">
      <w:pPr>
        <w:suppressAutoHyphens/>
        <w:ind w:left="6096"/>
        <w:jc w:val="right"/>
      </w:pPr>
      <w:r w:rsidRPr="0083468C">
        <w:t>АО «Казань Арена»</w:t>
      </w:r>
    </w:p>
    <w:p w14:paraId="5944F69E" w14:textId="77777777" w:rsidR="002D3B73" w:rsidRPr="0083468C" w:rsidRDefault="002D3B73" w:rsidP="002D3B73">
      <w:pPr>
        <w:suppressAutoHyphens/>
        <w:ind w:left="6096"/>
        <w:jc w:val="right"/>
      </w:pPr>
      <w:r w:rsidRPr="0083468C">
        <w:t xml:space="preserve"> </w:t>
      </w:r>
      <w:proofErr w:type="spellStart"/>
      <w:r w:rsidRPr="0083468C">
        <w:t>Миннахметов</w:t>
      </w:r>
      <w:proofErr w:type="spellEnd"/>
      <w:r w:rsidRPr="0083468C">
        <w:rPr>
          <w:lang w:eastAsia="ar-SA"/>
        </w:rPr>
        <w:t xml:space="preserve"> </w:t>
      </w:r>
      <w:r w:rsidRPr="0083468C">
        <w:t>Р.З.</w:t>
      </w:r>
    </w:p>
    <w:p w14:paraId="45B5E9BC" w14:textId="297163B8" w:rsidR="0060693E" w:rsidRPr="000B18AC" w:rsidRDefault="002D3B73" w:rsidP="002D3B73">
      <w:pPr>
        <w:ind w:firstLine="5670"/>
        <w:jc w:val="right"/>
        <w:rPr>
          <w:sz w:val="24"/>
          <w:szCs w:val="24"/>
        </w:rPr>
      </w:pPr>
      <w:r w:rsidRPr="0083468C">
        <w:t>«___</w:t>
      </w:r>
      <w:proofErr w:type="gramStart"/>
      <w:r w:rsidRPr="0083468C">
        <w:t>_»_</w:t>
      </w:r>
      <w:proofErr w:type="gramEnd"/>
      <w:r w:rsidRPr="0083468C">
        <w:t>________20</w:t>
      </w:r>
      <w:r w:rsidR="00AF1D07">
        <w:t>2</w:t>
      </w:r>
      <w:r w:rsidR="00254C83">
        <w:t>1</w:t>
      </w:r>
      <w:r w:rsidRPr="0083468C">
        <w:t xml:space="preserve"> г</w:t>
      </w:r>
      <w:r w:rsidR="0060693E" w:rsidRPr="000B18AC">
        <w:rPr>
          <w:sz w:val="24"/>
          <w:szCs w:val="24"/>
        </w:rPr>
        <w:t>.</w:t>
      </w:r>
    </w:p>
    <w:p w14:paraId="6ED4B613" w14:textId="77777777" w:rsidR="0060693E" w:rsidRPr="000B18AC" w:rsidRDefault="0060693E" w:rsidP="0060693E">
      <w:pPr>
        <w:jc w:val="center"/>
        <w:rPr>
          <w:b/>
          <w:bCs/>
          <w:sz w:val="24"/>
          <w:szCs w:val="24"/>
        </w:rPr>
      </w:pPr>
    </w:p>
    <w:p w14:paraId="7159DC81" w14:textId="77777777" w:rsidR="00AE5CF2" w:rsidRPr="00244F2E" w:rsidRDefault="00AE5CF2" w:rsidP="0061671F">
      <w:pPr>
        <w:adjustRightInd w:val="0"/>
        <w:spacing w:line="360" w:lineRule="auto"/>
        <w:jc w:val="center"/>
        <w:rPr>
          <w:b/>
          <w:bCs/>
          <w:sz w:val="24"/>
          <w:szCs w:val="24"/>
        </w:rPr>
      </w:pPr>
    </w:p>
    <w:p w14:paraId="1F6D2665" w14:textId="77777777" w:rsidR="00AE5CF2" w:rsidRPr="00244F2E" w:rsidRDefault="00AE5CF2" w:rsidP="0061671F">
      <w:pPr>
        <w:adjustRightInd w:val="0"/>
        <w:spacing w:line="360" w:lineRule="auto"/>
        <w:jc w:val="center"/>
        <w:rPr>
          <w:b/>
          <w:bCs/>
          <w:sz w:val="24"/>
          <w:szCs w:val="24"/>
        </w:rPr>
      </w:pPr>
    </w:p>
    <w:p w14:paraId="3966A8F7" w14:textId="77777777" w:rsidR="00085033" w:rsidRPr="00244F2E" w:rsidRDefault="00085033" w:rsidP="0061671F">
      <w:pPr>
        <w:adjustRightInd w:val="0"/>
        <w:spacing w:line="360" w:lineRule="auto"/>
        <w:jc w:val="center"/>
        <w:rPr>
          <w:b/>
          <w:bCs/>
          <w:sz w:val="24"/>
          <w:szCs w:val="24"/>
        </w:rPr>
      </w:pPr>
      <w:r w:rsidRPr="00244F2E">
        <w:rPr>
          <w:b/>
          <w:bCs/>
          <w:sz w:val="24"/>
          <w:szCs w:val="24"/>
        </w:rPr>
        <w:t>ИЗВЕЩЕНИЕ</w:t>
      </w:r>
    </w:p>
    <w:p w14:paraId="326CCF04" w14:textId="77777777" w:rsidR="00085033" w:rsidRPr="00244F2E" w:rsidRDefault="00085033" w:rsidP="00085033">
      <w:pPr>
        <w:adjustRightInd w:val="0"/>
        <w:spacing w:line="360" w:lineRule="auto"/>
        <w:jc w:val="center"/>
        <w:rPr>
          <w:b/>
          <w:bCs/>
          <w:sz w:val="24"/>
          <w:szCs w:val="24"/>
        </w:rPr>
      </w:pPr>
      <w:r w:rsidRPr="00244F2E">
        <w:rPr>
          <w:b/>
          <w:bCs/>
          <w:sz w:val="24"/>
          <w:szCs w:val="24"/>
        </w:rPr>
        <w:t>о проведении запроса котировок</w:t>
      </w:r>
    </w:p>
    <w:p w14:paraId="134EAAA4" w14:textId="77777777" w:rsidR="00085033" w:rsidRPr="00244F2E" w:rsidRDefault="00085033" w:rsidP="00085033">
      <w:pPr>
        <w:adjustRightInd w:val="0"/>
        <w:spacing w:line="360" w:lineRule="auto"/>
        <w:jc w:val="center"/>
        <w:outlineLvl w:val="0"/>
        <w:rPr>
          <w:bCs/>
          <w:sz w:val="24"/>
          <w:szCs w:val="24"/>
        </w:rPr>
      </w:pPr>
    </w:p>
    <w:p w14:paraId="4BF5156B" w14:textId="2E4DA68A" w:rsidR="005A3C65" w:rsidRDefault="00085033" w:rsidP="008C73B8">
      <w:pPr>
        <w:shd w:val="clear" w:color="auto" w:fill="FFFFFF"/>
        <w:spacing w:line="360" w:lineRule="auto"/>
        <w:ind w:firstLine="567"/>
        <w:jc w:val="both"/>
        <w:rPr>
          <w:bCs/>
          <w:sz w:val="24"/>
          <w:szCs w:val="24"/>
        </w:rPr>
      </w:pPr>
      <w:r w:rsidRPr="00244F2E">
        <w:rPr>
          <w:b/>
          <w:bCs/>
          <w:sz w:val="24"/>
          <w:szCs w:val="24"/>
        </w:rPr>
        <w:t xml:space="preserve">Краткое наименование запроса котировок: </w:t>
      </w:r>
      <w:r w:rsidR="006B4C6E" w:rsidRPr="006B4C6E">
        <w:rPr>
          <w:bCs/>
          <w:sz w:val="24"/>
          <w:szCs w:val="24"/>
        </w:rPr>
        <w:t>выполнение ремонтных работ каркаса металлической двери выхода на кровлю стадиона «Ак Барс Арена»</w:t>
      </w:r>
    </w:p>
    <w:p w14:paraId="14437A6C" w14:textId="77777777" w:rsidR="00085033" w:rsidRPr="00244F2E" w:rsidRDefault="00085033" w:rsidP="002D3B73">
      <w:pPr>
        <w:shd w:val="clear" w:color="auto" w:fill="FFFFFF"/>
        <w:ind w:firstLine="567"/>
        <w:jc w:val="both"/>
        <w:rPr>
          <w:bCs/>
          <w:sz w:val="24"/>
          <w:szCs w:val="24"/>
        </w:rPr>
      </w:pPr>
      <w:r w:rsidRPr="00244F2E">
        <w:rPr>
          <w:b/>
          <w:bCs/>
          <w:sz w:val="24"/>
          <w:szCs w:val="24"/>
        </w:rPr>
        <w:t xml:space="preserve">Способ определения поставщика (подрядчика, исполнителя): </w:t>
      </w:r>
      <w:r w:rsidRPr="00244F2E">
        <w:rPr>
          <w:bCs/>
          <w:sz w:val="24"/>
          <w:szCs w:val="24"/>
        </w:rPr>
        <w:t>запрос котировок</w:t>
      </w:r>
      <w:r w:rsidR="002D3B73">
        <w:rPr>
          <w:bCs/>
          <w:sz w:val="24"/>
          <w:szCs w:val="24"/>
        </w:rPr>
        <w:t xml:space="preserve"> в электронной форме</w:t>
      </w:r>
      <w:r w:rsidRPr="00244F2E">
        <w:rPr>
          <w:bCs/>
          <w:sz w:val="24"/>
          <w:szCs w:val="24"/>
        </w:rPr>
        <w:t>.</w:t>
      </w:r>
    </w:p>
    <w:p w14:paraId="7BBC3ED2" w14:textId="4A5075C1" w:rsidR="002D3B73" w:rsidRPr="0083468C" w:rsidRDefault="00085033" w:rsidP="002D3B73">
      <w:pPr>
        <w:tabs>
          <w:tab w:val="left" w:pos="142"/>
          <w:tab w:val="left" w:pos="426"/>
        </w:tabs>
        <w:suppressAutoHyphens/>
        <w:ind w:left="567"/>
      </w:pPr>
      <w:r w:rsidRPr="00244F2E">
        <w:rPr>
          <w:b/>
          <w:bCs/>
          <w:sz w:val="24"/>
          <w:szCs w:val="24"/>
        </w:rPr>
        <w:t>Заказчик:</w:t>
      </w:r>
      <w:r w:rsidRPr="00244F2E">
        <w:rPr>
          <w:bCs/>
          <w:sz w:val="24"/>
          <w:szCs w:val="24"/>
        </w:rPr>
        <w:t xml:space="preserve"> </w:t>
      </w:r>
      <w:r w:rsidR="002D3B73" w:rsidRPr="0083468C">
        <w:t>АО «Казань Арена»</w:t>
      </w:r>
    </w:p>
    <w:p w14:paraId="7FC30A54" w14:textId="54BD1D12" w:rsidR="0060693E" w:rsidRPr="002D3B73" w:rsidRDefault="00085033" w:rsidP="002D3B73">
      <w:pPr>
        <w:ind w:left="567"/>
        <w:jc w:val="both"/>
        <w:rPr>
          <w:sz w:val="24"/>
          <w:szCs w:val="24"/>
        </w:rPr>
      </w:pPr>
      <w:r w:rsidRPr="00244F2E">
        <w:rPr>
          <w:b/>
          <w:bCs/>
          <w:sz w:val="24"/>
          <w:szCs w:val="24"/>
        </w:rPr>
        <w:t>Место нахождения</w:t>
      </w:r>
      <w:r w:rsidRPr="0060693E">
        <w:rPr>
          <w:b/>
          <w:bCs/>
          <w:sz w:val="24"/>
          <w:szCs w:val="24"/>
        </w:rPr>
        <w:t>:</w:t>
      </w:r>
      <w:r w:rsidRPr="0060693E">
        <w:rPr>
          <w:bCs/>
          <w:sz w:val="24"/>
          <w:szCs w:val="24"/>
        </w:rPr>
        <w:t xml:space="preserve"> </w:t>
      </w:r>
      <w:r w:rsidR="00AF1D07" w:rsidRPr="00B37A36">
        <w:rPr>
          <w:sz w:val="24"/>
          <w:szCs w:val="24"/>
          <w:lang w:eastAsia="ar-SA"/>
        </w:rPr>
        <w:t xml:space="preserve">421001 г. Казань, </w:t>
      </w:r>
      <w:proofErr w:type="spellStart"/>
      <w:r w:rsidR="00AF1D07" w:rsidRPr="00B37A36">
        <w:rPr>
          <w:sz w:val="24"/>
          <w:szCs w:val="24"/>
          <w:lang w:eastAsia="ar-SA"/>
        </w:rPr>
        <w:t>пр-кт</w:t>
      </w:r>
      <w:proofErr w:type="spellEnd"/>
      <w:r w:rsidR="00AF1D07" w:rsidRPr="00B37A36">
        <w:rPr>
          <w:sz w:val="24"/>
          <w:szCs w:val="24"/>
          <w:lang w:eastAsia="ar-SA"/>
        </w:rPr>
        <w:t xml:space="preserve"> Ямашева, 115а, Футбольный стадион «Ак Барс Арена»</w:t>
      </w:r>
    </w:p>
    <w:p w14:paraId="78702515" w14:textId="34839000" w:rsidR="0060693E" w:rsidRPr="002D3B73" w:rsidRDefault="00085033" w:rsidP="0060693E">
      <w:pPr>
        <w:ind w:left="567"/>
        <w:rPr>
          <w:sz w:val="24"/>
          <w:szCs w:val="24"/>
        </w:rPr>
      </w:pPr>
      <w:r w:rsidRPr="002D3B73">
        <w:rPr>
          <w:b/>
          <w:bCs/>
          <w:sz w:val="24"/>
          <w:szCs w:val="24"/>
        </w:rPr>
        <w:t>Почтовый адрес:</w:t>
      </w:r>
      <w:r w:rsidR="00BD5933">
        <w:rPr>
          <w:sz w:val="24"/>
          <w:szCs w:val="24"/>
          <w:lang w:eastAsia="ar-SA"/>
        </w:rPr>
        <w:t xml:space="preserve"> </w:t>
      </w:r>
      <w:r w:rsidR="00BD5933" w:rsidRPr="00BD5933">
        <w:rPr>
          <w:sz w:val="24"/>
          <w:szCs w:val="24"/>
          <w:lang w:eastAsia="ar-SA"/>
        </w:rPr>
        <w:t>420107, г. Казань, а/я 15</w:t>
      </w:r>
      <w:r w:rsidR="00BD5933">
        <w:rPr>
          <w:sz w:val="24"/>
          <w:szCs w:val="24"/>
          <w:lang w:eastAsia="ar-SA"/>
        </w:rPr>
        <w:t xml:space="preserve"> </w:t>
      </w:r>
    </w:p>
    <w:p w14:paraId="014B9E7A" w14:textId="77777777" w:rsidR="00085033" w:rsidRPr="00244F2E" w:rsidRDefault="00085033" w:rsidP="002D3B73">
      <w:pPr>
        <w:adjustRightInd w:val="0"/>
        <w:ind w:firstLine="540"/>
        <w:jc w:val="both"/>
        <w:rPr>
          <w:bCs/>
          <w:sz w:val="24"/>
          <w:szCs w:val="24"/>
        </w:rPr>
      </w:pPr>
      <w:r w:rsidRPr="00244F2E">
        <w:rPr>
          <w:b/>
          <w:bCs/>
          <w:sz w:val="24"/>
          <w:szCs w:val="24"/>
        </w:rPr>
        <w:t>Телефон:</w:t>
      </w:r>
      <w:r w:rsidRPr="00244F2E">
        <w:rPr>
          <w:bCs/>
          <w:sz w:val="24"/>
          <w:szCs w:val="24"/>
        </w:rPr>
        <w:t xml:space="preserve"> </w:t>
      </w:r>
      <w:r w:rsidRPr="00244F2E">
        <w:rPr>
          <w:color w:val="000000"/>
          <w:sz w:val="24"/>
          <w:szCs w:val="24"/>
        </w:rPr>
        <w:t xml:space="preserve">(843) </w:t>
      </w:r>
      <w:r w:rsidR="0037559A">
        <w:rPr>
          <w:color w:val="000000"/>
          <w:sz w:val="24"/>
          <w:szCs w:val="24"/>
        </w:rPr>
        <w:t>294-71-27</w:t>
      </w:r>
      <w:r w:rsidR="0060693E">
        <w:rPr>
          <w:color w:val="000000"/>
          <w:sz w:val="24"/>
          <w:szCs w:val="24"/>
        </w:rPr>
        <w:t>.</w:t>
      </w:r>
    </w:p>
    <w:p w14:paraId="4D0B6DEF" w14:textId="77777777" w:rsidR="00085033" w:rsidRPr="002D3B73" w:rsidRDefault="00085033" w:rsidP="00CD08F4">
      <w:pPr>
        <w:widowControl w:val="0"/>
        <w:tabs>
          <w:tab w:val="num" w:pos="0"/>
        </w:tabs>
        <w:suppressAutoHyphens/>
        <w:snapToGrid w:val="0"/>
        <w:ind w:firstLine="567"/>
        <w:rPr>
          <w:sz w:val="24"/>
          <w:szCs w:val="24"/>
          <w:lang w:eastAsia="ar-SA"/>
        </w:rPr>
      </w:pPr>
      <w:r w:rsidRPr="00244F2E">
        <w:rPr>
          <w:b/>
          <w:bCs/>
          <w:sz w:val="24"/>
          <w:szCs w:val="24"/>
        </w:rPr>
        <w:t>Адрес электронной почты:</w:t>
      </w:r>
      <w:r w:rsidR="002D3B73" w:rsidRPr="002D3B73">
        <w:rPr>
          <w:lang w:eastAsia="ar-SA"/>
        </w:rPr>
        <w:t xml:space="preserve"> </w:t>
      </w:r>
      <w:proofErr w:type="spellStart"/>
      <w:r w:rsidR="00CD08F4" w:rsidRPr="00CD08F4">
        <w:rPr>
          <w:sz w:val="24"/>
          <w:szCs w:val="24"/>
          <w:lang w:val="en-US" w:eastAsia="ar-SA"/>
        </w:rPr>
        <w:t>renat</w:t>
      </w:r>
      <w:proofErr w:type="spellEnd"/>
      <w:r w:rsidR="00CD08F4" w:rsidRPr="00CD08F4">
        <w:rPr>
          <w:sz w:val="24"/>
          <w:szCs w:val="24"/>
          <w:lang w:eastAsia="ar-SA"/>
        </w:rPr>
        <w:t>.</w:t>
      </w:r>
      <w:proofErr w:type="spellStart"/>
      <w:r w:rsidR="00CD08F4" w:rsidRPr="00CD08F4">
        <w:rPr>
          <w:sz w:val="24"/>
          <w:szCs w:val="24"/>
          <w:lang w:val="en-US" w:eastAsia="ar-SA"/>
        </w:rPr>
        <w:t>ahatov</w:t>
      </w:r>
      <w:proofErr w:type="spellEnd"/>
      <w:r w:rsidR="00CD08F4" w:rsidRPr="00CD08F4">
        <w:rPr>
          <w:sz w:val="24"/>
          <w:szCs w:val="24"/>
          <w:lang w:eastAsia="ar-SA"/>
        </w:rPr>
        <w:t>@</w:t>
      </w:r>
      <w:proofErr w:type="spellStart"/>
      <w:r w:rsidR="00CD08F4" w:rsidRPr="00CD08F4">
        <w:rPr>
          <w:sz w:val="24"/>
          <w:szCs w:val="24"/>
          <w:lang w:val="en-US" w:eastAsia="ar-SA"/>
        </w:rPr>
        <w:t>akbarsarena</w:t>
      </w:r>
      <w:proofErr w:type="spellEnd"/>
      <w:r w:rsidR="00CD08F4" w:rsidRPr="00CD08F4">
        <w:rPr>
          <w:sz w:val="24"/>
          <w:szCs w:val="24"/>
          <w:lang w:eastAsia="ar-SA"/>
        </w:rPr>
        <w:t>.</w:t>
      </w:r>
      <w:r w:rsidR="00CD08F4" w:rsidRPr="00CD08F4">
        <w:rPr>
          <w:sz w:val="24"/>
          <w:szCs w:val="24"/>
          <w:lang w:val="en-US" w:eastAsia="ar-SA"/>
        </w:rPr>
        <w:t>com</w:t>
      </w:r>
    </w:p>
    <w:p w14:paraId="4A854BD5" w14:textId="77777777" w:rsidR="00085033" w:rsidRPr="002D3B73" w:rsidRDefault="0060693E" w:rsidP="00085033">
      <w:pPr>
        <w:adjustRightInd w:val="0"/>
        <w:spacing w:line="360" w:lineRule="auto"/>
        <w:ind w:firstLine="540"/>
        <w:jc w:val="both"/>
        <w:rPr>
          <w:bCs/>
          <w:sz w:val="24"/>
          <w:szCs w:val="24"/>
        </w:rPr>
      </w:pPr>
      <w:r w:rsidRPr="002D3B73">
        <w:rPr>
          <w:b/>
          <w:bCs/>
          <w:sz w:val="24"/>
          <w:szCs w:val="24"/>
        </w:rPr>
        <w:t>Лицо, ответственное за заключение контракта</w:t>
      </w:r>
      <w:r w:rsidR="00085033" w:rsidRPr="002D3B73">
        <w:rPr>
          <w:b/>
          <w:bCs/>
          <w:sz w:val="24"/>
          <w:szCs w:val="24"/>
        </w:rPr>
        <w:t>:</w:t>
      </w:r>
      <w:r w:rsidR="00085033" w:rsidRPr="002D3B73">
        <w:rPr>
          <w:bCs/>
          <w:sz w:val="24"/>
          <w:szCs w:val="24"/>
        </w:rPr>
        <w:t xml:space="preserve"> </w:t>
      </w:r>
      <w:r w:rsidR="002D3B73" w:rsidRPr="002D3B73">
        <w:rPr>
          <w:sz w:val="24"/>
          <w:szCs w:val="24"/>
          <w:lang w:eastAsia="ar-SA"/>
        </w:rPr>
        <w:t xml:space="preserve">Ахатов Ренат </w:t>
      </w:r>
      <w:proofErr w:type="spellStart"/>
      <w:r w:rsidR="002D3B73" w:rsidRPr="002D3B73">
        <w:rPr>
          <w:sz w:val="24"/>
          <w:szCs w:val="24"/>
          <w:lang w:eastAsia="ar-SA"/>
        </w:rPr>
        <w:t>Фаргатович</w:t>
      </w:r>
      <w:proofErr w:type="spellEnd"/>
    </w:p>
    <w:p w14:paraId="149873E0" w14:textId="5C9DD6FE" w:rsidR="0010337D" w:rsidRDefault="00085033" w:rsidP="005A3C65">
      <w:pPr>
        <w:shd w:val="clear" w:color="auto" w:fill="FFFFFF"/>
        <w:spacing w:line="360" w:lineRule="auto"/>
        <w:ind w:firstLine="567"/>
        <w:jc w:val="both"/>
        <w:rPr>
          <w:bCs/>
          <w:sz w:val="24"/>
          <w:szCs w:val="24"/>
        </w:rPr>
      </w:pPr>
      <w:r w:rsidRPr="00CE05E5">
        <w:rPr>
          <w:b/>
          <w:bCs/>
          <w:sz w:val="24"/>
          <w:szCs w:val="24"/>
        </w:rPr>
        <w:t>Наименование объекта закупки:</w:t>
      </w:r>
      <w:r w:rsidRPr="00CE05E5">
        <w:rPr>
          <w:bCs/>
          <w:sz w:val="24"/>
          <w:szCs w:val="24"/>
        </w:rPr>
        <w:t xml:space="preserve"> </w:t>
      </w:r>
      <w:r w:rsidR="006B4C6E">
        <w:rPr>
          <w:bCs/>
          <w:sz w:val="24"/>
          <w:szCs w:val="24"/>
        </w:rPr>
        <w:t>Р</w:t>
      </w:r>
      <w:r w:rsidR="006B4C6E" w:rsidRPr="006B4C6E">
        <w:rPr>
          <w:bCs/>
          <w:sz w:val="24"/>
          <w:szCs w:val="24"/>
        </w:rPr>
        <w:t>емонтны</w:t>
      </w:r>
      <w:r w:rsidR="006B4C6E">
        <w:rPr>
          <w:bCs/>
          <w:sz w:val="24"/>
          <w:szCs w:val="24"/>
        </w:rPr>
        <w:t>е</w:t>
      </w:r>
      <w:r w:rsidR="006B4C6E" w:rsidRPr="006B4C6E">
        <w:rPr>
          <w:bCs/>
          <w:sz w:val="24"/>
          <w:szCs w:val="24"/>
        </w:rPr>
        <w:t xml:space="preserve"> работ</w:t>
      </w:r>
      <w:r w:rsidR="006B4C6E">
        <w:rPr>
          <w:bCs/>
          <w:sz w:val="24"/>
          <w:szCs w:val="24"/>
        </w:rPr>
        <w:t>ы</w:t>
      </w:r>
      <w:r w:rsidR="006B4C6E" w:rsidRPr="006B4C6E">
        <w:rPr>
          <w:bCs/>
          <w:sz w:val="24"/>
          <w:szCs w:val="24"/>
        </w:rPr>
        <w:t xml:space="preserve"> каркаса металлической двери выхода на кровлю стадиона «Ак Барс Арена»</w:t>
      </w:r>
      <w:r w:rsidR="0016125A" w:rsidRPr="0016125A">
        <w:rPr>
          <w:bCs/>
          <w:sz w:val="24"/>
          <w:szCs w:val="24"/>
        </w:rPr>
        <w:t>.</w:t>
      </w:r>
    </w:p>
    <w:p w14:paraId="7EF411A4" w14:textId="77777777" w:rsidR="00D17BD4" w:rsidRPr="00CE05E5" w:rsidRDefault="00D17BD4" w:rsidP="005A3C65">
      <w:pPr>
        <w:shd w:val="clear" w:color="auto" w:fill="FFFFFF"/>
        <w:spacing w:line="360" w:lineRule="auto"/>
        <w:ind w:firstLine="567"/>
        <w:jc w:val="both"/>
        <w:rPr>
          <w:bCs/>
          <w:sz w:val="24"/>
          <w:szCs w:val="24"/>
        </w:rPr>
      </w:pPr>
      <w:r w:rsidRPr="00D17BD4">
        <w:rPr>
          <w:b/>
          <w:bCs/>
          <w:sz w:val="24"/>
          <w:szCs w:val="24"/>
        </w:rPr>
        <w:t>Финансирование договора:</w:t>
      </w:r>
      <w:r>
        <w:rPr>
          <w:bCs/>
          <w:sz w:val="24"/>
          <w:szCs w:val="24"/>
        </w:rPr>
        <w:t xml:space="preserve"> с</w:t>
      </w:r>
      <w:r w:rsidRPr="00D17BD4">
        <w:rPr>
          <w:bCs/>
          <w:sz w:val="24"/>
          <w:szCs w:val="24"/>
        </w:rPr>
        <w:t>редства, полученные в рамках договора доверительного управления.</w:t>
      </w:r>
    </w:p>
    <w:p w14:paraId="7455CD5E" w14:textId="77777777" w:rsidR="00085033" w:rsidRPr="00244F2E" w:rsidRDefault="00085033" w:rsidP="00085033">
      <w:pPr>
        <w:adjustRightInd w:val="0"/>
        <w:spacing w:line="360" w:lineRule="auto"/>
        <w:ind w:firstLine="540"/>
        <w:jc w:val="both"/>
        <w:rPr>
          <w:bCs/>
          <w:sz w:val="24"/>
          <w:szCs w:val="24"/>
        </w:rPr>
      </w:pPr>
      <w:r w:rsidRPr="00CE05E5">
        <w:rPr>
          <w:b/>
          <w:bCs/>
          <w:sz w:val="24"/>
          <w:szCs w:val="24"/>
        </w:rPr>
        <w:t xml:space="preserve">Условия </w:t>
      </w:r>
      <w:r w:rsidR="002D3B73">
        <w:rPr>
          <w:b/>
          <w:bCs/>
          <w:sz w:val="24"/>
          <w:szCs w:val="24"/>
        </w:rPr>
        <w:t>договора</w:t>
      </w:r>
      <w:r w:rsidRPr="00CE05E5">
        <w:rPr>
          <w:b/>
          <w:bCs/>
          <w:sz w:val="24"/>
          <w:szCs w:val="24"/>
        </w:rPr>
        <w:t>:</w:t>
      </w:r>
      <w:r w:rsidRPr="00CE05E5">
        <w:rPr>
          <w:bCs/>
          <w:sz w:val="24"/>
          <w:szCs w:val="24"/>
        </w:rPr>
        <w:t xml:space="preserve"> </w:t>
      </w:r>
      <w:r w:rsidR="00F75A1C" w:rsidRPr="00CE05E5">
        <w:rPr>
          <w:bCs/>
          <w:sz w:val="24"/>
          <w:szCs w:val="24"/>
        </w:rPr>
        <w:t>исполнитель</w:t>
      </w:r>
      <w:r w:rsidRPr="00CE05E5">
        <w:rPr>
          <w:bCs/>
          <w:sz w:val="24"/>
          <w:szCs w:val="24"/>
        </w:rPr>
        <w:t xml:space="preserve"> </w:t>
      </w:r>
      <w:r w:rsidRPr="00206352">
        <w:rPr>
          <w:bCs/>
          <w:sz w:val="24"/>
          <w:szCs w:val="24"/>
        </w:rPr>
        <w:t xml:space="preserve">обязан </w:t>
      </w:r>
      <w:r w:rsidR="00153944" w:rsidRPr="00206352">
        <w:rPr>
          <w:bCs/>
          <w:sz w:val="24"/>
          <w:szCs w:val="24"/>
        </w:rPr>
        <w:t>поставить товар</w:t>
      </w:r>
      <w:r w:rsidRPr="00206352">
        <w:rPr>
          <w:bCs/>
          <w:sz w:val="24"/>
          <w:szCs w:val="24"/>
        </w:rPr>
        <w:t>,</w:t>
      </w:r>
      <w:r w:rsidRPr="00CE05E5">
        <w:rPr>
          <w:bCs/>
          <w:sz w:val="24"/>
          <w:szCs w:val="24"/>
        </w:rPr>
        <w:t xml:space="preserve"> являющи</w:t>
      </w:r>
      <w:r w:rsidR="00E127E2" w:rsidRPr="00CE05E5">
        <w:rPr>
          <w:bCs/>
          <w:sz w:val="24"/>
          <w:szCs w:val="24"/>
        </w:rPr>
        <w:t>й</w:t>
      </w:r>
      <w:r w:rsidRPr="00CE05E5">
        <w:rPr>
          <w:bCs/>
          <w:sz w:val="24"/>
          <w:szCs w:val="24"/>
        </w:rPr>
        <w:t>ся объектом закупки, в сроки, объем</w:t>
      </w:r>
      <w:r w:rsidR="00DB561B" w:rsidRPr="00CE05E5">
        <w:rPr>
          <w:bCs/>
          <w:sz w:val="24"/>
          <w:szCs w:val="24"/>
        </w:rPr>
        <w:t>ах</w:t>
      </w:r>
      <w:r w:rsidRPr="00CE05E5">
        <w:rPr>
          <w:bCs/>
          <w:sz w:val="24"/>
          <w:szCs w:val="24"/>
        </w:rPr>
        <w:t xml:space="preserve"> и качестве, которые определены настоящим извещением, Техническим заданием (</w:t>
      </w:r>
      <w:hyperlink w:anchor="Par212" w:history="1">
        <w:r w:rsidRPr="00CE05E5">
          <w:rPr>
            <w:bCs/>
            <w:color w:val="0000FF"/>
            <w:sz w:val="24"/>
            <w:szCs w:val="24"/>
          </w:rPr>
          <w:t>приложение N 1</w:t>
        </w:r>
      </w:hyperlink>
      <w:r w:rsidRPr="00CE05E5">
        <w:rPr>
          <w:bCs/>
          <w:sz w:val="24"/>
          <w:szCs w:val="24"/>
        </w:rPr>
        <w:t xml:space="preserve"> к настоящему извещению) и проектом </w:t>
      </w:r>
      <w:r w:rsidR="002D3B73">
        <w:rPr>
          <w:bCs/>
          <w:sz w:val="24"/>
          <w:szCs w:val="24"/>
        </w:rPr>
        <w:t>Договора</w:t>
      </w:r>
      <w:r w:rsidRPr="00CE05E5">
        <w:rPr>
          <w:bCs/>
          <w:sz w:val="24"/>
          <w:szCs w:val="24"/>
        </w:rPr>
        <w:t>.</w:t>
      </w:r>
    </w:p>
    <w:p w14:paraId="17ECEF7C" w14:textId="30336AF0" w:rsidR="005A3C65" w:rsidRPr="00BD5933" w:rsidRDefault="00085033" w:rsidP="00BD5933">
      <w:pPr>
        <w:suppressAutoHyphens/>
        <w:spacing w:line="360" w:lineRule="auto"/>
        <w:jc w:val="both"/>
        <w:rPr>
          <w:bCs/>
          <w:sz w:val="24"/>
          <w:szCs w:val="24"/>
        </w:rPr>
      </w:pPr>
      <w:r w:rsidRPr="00CE05E5">
        <w:rPr>
          <w:b/>
          <w:bCs/>
          <w:sz w:val="24"/>
          <w:szCs w:val="24"/>
        </w:rPr>
        <w:t>Начальная (максимальная) цена</w:t>
      </w:r>
      <w:r w:rsidRPr="00206352">
        <w:rPr>
          <w:b/>
          <w:bCs/>
          <w:sz w:val="24"/>
          <w:szCs w:val="24"/>
        </w:rPr>
        <w:t>:</w:t>
      </w:r>
      <w:r w:rsidR="00BD5933">
        <w:rPr>
          <w:bCs/>
          <w:sz w:val="24"/>
          <w:szCs w:val="24"/>
        </w:rPr>
        <w:t xml:space="preserve"> </w:t>
      </w:r>
      <w:r w:rsidR="00665C1F" w:rsidRPr="00665C1F">
        <w:rPr>
          <w:b/>
          <w:sz w:val="24"/>
          <w:szCs w:val="24"/>
        </w:rPr>
        <w:t>1258</w:t>
      </w:r>
      <w:r w:rsidR="0016125A" w:rsidRPr="00665C1F">
        <w:rPr>
          <w:b/>
          <w:sz w:val="24"/>
          <w:szCs w:val="24"/>
        </w:rPr>
        <w:t>00</w:t>
      </w:r>
      <w:r w:rsidR="00CE6357" w:rsidRPr="00665C1F">
        <w:rPr>
          <w:bCs/>
          <w:sz w:val="24"/>
          <w:szCs w:val="24"/>
        </w:rPr>
        <w:t xml:space="preserve"> </w:t>
      </w:r>
      <w:r w:rsidR="006C5701" w:rsidRPr="00665C1F">
        <w:rPr>
          <w:bCs/>
          <w:sz w:val="24"/>
          <w:szCs w:val="24"/>
        </w:rPr>
        <w:t>(</w:t>
      </w:r>
      <w:r w:rsidR="00665C1F" w:rsidRPr="00665C1F">
        <w:rPr>
          <w:bCs/>
          <w:sz w:val="24"/>
          <w:szCs w:val="24"/>
        </w:rPr>
        <w:t>сто двадцать пять тысяч восемьсот</w:t>
      </w:r>
      <w:r w:rsidR="00BD5933" w:rsidRPr="00665C1F">
        <w:rPr>
          <w:bCs/>
          <w:sz w:val="24"/>
          <w:szCs w:val="24"/>
        </w:rPr>
        <w:t>) рубл</w:t>
      </w:r>
      <w:r w:rsidR="00CE6357" w:rsidRPr="00665C1F">
        <w:rPr>
          <w:bCs/>
          <w:sz w:val="24"/>
          <w:szCs w:val="24"/>
        </w:rPr>
        <w:t>ей</w:t>
      </w:r>
      <w:r w:rsidR="00BD5933" w:rsidRPr="00665C1F">
        <w:rPr>
          <w:bCs/>
          <w:sz w:val="24"/>
          <w:szCs w:val="24"/>
        </w:rPr>
        <w:t xml:space="preserve"> </w:t>
      </w:r>
      <w:r w:rsidR="0016125A" w:rsidRPr="00665C1F">
        <w:rPr>
          <w:bCs/>
          <w:sz w:val="24"/>
          <w:szCs w:val="24"/>
        </w:rPr>
        <w:t>00</w:t>
      </w:r>
      <w:r w:rsidR="00BD5933" w:rsidRPr="00665C1F">
        <w:rPr>
          <w:bCs/>
          <w:sz w:val="24"/>
          <w:szCs w:val="24"/>
        </w:rPr>
        <w:t xml:space="preserve"> копе</w:t>
      </w:r>
      <w:r w:rsidR="0016125A" w:rsidRPr="00665C1F">
        <w:rPr>
          <w:bCs/>
          <w:sz w:val="24"/>
          <w:szCs w:val="24"/>
        </w:rPr>
        <w:t>ек</w:t>
      </w:r>
      <w:r w:rsidR="00BD5933" w:rsidRPr="00665C1F">
        <w:rPr>
          <w:bCs/>
          <w:sz w:val="24"/>
          <w:szCs w:val="24"/>
        </w:rPr>
        <w:t>.</w:t>
      </w:r>
      <w:r w:rsidR="00BD5933">
        <w:rPr>
          <w:bCs/>
          <w:sz w:val="24"/>
          <w:szCs w:val="24"/>
        </w:rPr>
        <w:t xml:space="preserve"> </w:t>
      </w:r>
      <w:r w:rsidR="00243EC6" w:rsidRPr="004E7D74">
        <w:rPr>
          <w:bCs/>
          <w:sz w:val="24"/>
          <w:szCs w:val="24"/>
        </w:rPr>
        <w:t>Начальная (максимальная) цена договора, который выставляется в лоте, содержит в себе все налог</w:t>
      </w:r>
      <w:r w:rsidR="00243EC6" w:rsidRPr="00FC79EC">
        <w:rPr>
          <w:bCs/>
          <w:sz w:val="24"/>
          <w:szCs w:val="24"/>
        </w:rPr>
        <w:t>и и платежи, которые поставщик собирается платить в бюджеты всех уровней</w:t>
      </w:r>
      <w:r w:rsidR="00243EC6">
        <w:rPr>
          <w:bCs/>
          <w:sz w:val="24"/>
          <w:szCs w:val="24"/>
        </w:rPr>
        <w:t>.</w:t>
      </w:r>
    </w:p>
    <w:p w14:paraId="77AC2B54" w14:textId="77777777" w:rsidR="00085033" w:rsidRPr="00244F2E" w:rsidRDefault="00085033" w:rsidP="00085033">
      <w:pPr>
        <w:adjustRightInd w:val="0"/>
        <w:spacing w:line="360" w:lineRule="auto"/>
        <w:ind w:firstLine="540"/>
        <w:jc w:val="both"/>
        <w:rPr>
          <w:bCs/>
          <w:sz w:val="24"/>
          <w:szCs w:val="24"/>
        </w:rPr>
      </w:pPr>
      <w:r w:rsidRPr="00244F2E">
        <w:rPr>
          <w:b/>
          <w:bCs/>
          <w:sz w:val="24"/>
          <w:szCs w:val="24"/>
        </w:rPr>
        <w:t>Обоснование начальной (максимальной) цены контракта:</w:t>
      </w:r>
      <w:r w:rsidRPr="00244F2E">
        <w:rPr>
          <w:bCs/>
          <w:sz w:val="24"/>
          <w:szCs w:val="24"/>
        </w:rPr>
        <w:t xml:space="preserve"> обоснование осуществлено на основании информации о рыночных ценах и приведено в </w:t>
      </w:r>
      <w:hyperlink w:anchor="Par744" w:history="1">
        <w:r w:rsidRPr="00244F2E">
          <w:rPr>
            <w:bCs/>
            <w:color w:val="0000FF"/>
            <w:sz w:val="24"/>
            <w:szCs w:val="24"/>
          </w:rPr>
          <w:t xml:space="preserve">приложении N </w:t>
        </w:r>
      </w:hyperlink>
      <w:r w:rsidR="0060693E">
        <w:rPr>
          <w:bCs/>
          <w:sz w:val="24"/>
          <w:szCs w:val="24"/>
        </w:rPr>
        <w:t>3</w:t>
      </w:r>
      <w:r w:rsidRPr="00244F2E">
        <w:rPr>
          <w:bCs/>
          <w:sz w:val="24"/>
          <w:szCs w:val="24"/>
        </w:rPr>
        <w:t xml:space="preserve"> к настоящему извещению.</w:t>
      </w:r>
    </w:p>
    <w:p w14:paraId="23073A11" w14:textId="77777777" w:rsidR="00085033" w:rsidRPr="00244F2E" w:rsidRDefault="00085033" w:rsidP="00632EED">
      <w:pPr>
        <w:adjustRightInd w:val="0"/>
        <w:ind w:firstLine="540"/>
        <w:jc w:val="both"/>
        <w:rPr>
          <w:b/>
          <w:bCs/>
          <w:sz w:val="24"/>
          <w:szCs w:val="24"/>
        </w:rPr>
      </w:pPr>
      <w:r w:rsidRPr="00244F2E">
        <w:rPr>
          <w:b/>
          <w:bCs/>
          <w:sz w:val="24"/>
          <w:szCs w:val="24"/>
        </w:rPr>
        <w:t>Требования к участникам закупки в соответствии с действующим законодательством РФ:</w:t>
      </w:r>
    </w:p>
    <w:p w14:paraId="674B5E16" w14:textId="2858BD3B" w:rsidR="006E79B1" w:rsidRPr="00244F2E" w:rsidRDefault="006E79B1" w:rsidP="00632EED">
      <w:pPr>
        <w:ind w:firstLine="709"/>
        <w:jc w:val="both"/>
        <w:rPr>
          <w:sz w:val="24"/>
          <w:szCs w:val="24"/>
        </w:rPr>
      </w:pPr>
      <w:r w:rsidRPr="00244F2E">
        <w:rPr>
          <w:sz w:val="24"/>
          <w:szCs w:val="24"/>
        </w:rPr>
        <w:t xml:space="preserve">1) соответствие </w:t>
      </w:r>
      <w:r w:rsidR="002D3B73">
        <w:rPr>
          <w:sz w:val="24"/>
          <w:szCs w:val="24"/>
        </w:rPr>
        <w:t xml:space="preserve">участников закупки </w:t>
      </w:r>
      <w:r w:rsidRPr="00244F2E">
        <w:rPr>
          <w:sz w:val="24"/>
          <w:szCs w:val="24"/>
        </w:rPr>
        <w:t>требованиям, устан</w:t>
      </w:r>
      <w:r w:rsidR="002D3B73">
        <w:rPr>
          <w:sz w:val="24"/>
          <w:szCs w:val="24"/>
        </w:rPr>
        <w:t>авливаем</w:t>
      </w:r>
      <w:r w:rsidRPr="00244F2E">
        <w:rPr>
          <w:sz w:val="24"/>
          <w:szCs w:val="24"/>
        </w:rPr>
        <w:t xml:space="preserve">ым в соответствии с законодательством Российской Федерации к лицам, осуществляющим </w:t>
      </w:r>
      <w:r w:rsidR="002D3B73">
        <w:rPr>
          <w:sz w:val="24"/>
          <w:szCs w:val="24"/>
        </w:rPr>
        <w:t xml:space="preserve">поставку товаров, выполнение работ, </w:t>
      </w:r>
      <w:r w:rsidRPr="00244F2E">
        <w:rPr>
          <w:sz w:val="24"/>
          <w:szCs w:val="24"/>
        </w:rPr>
        <w:t>оказание услуг, являющихся объектом закупки</w:t>
      </w:r>
      <w:r w:rsidR="007A475D" w:rsidRPr="00244F2E">
        <w:rPr>
          <w:sz w:val="24"/>
          <w:szCs w:val="24"/>
        </w:rPr>
        <w:t xml:space="preserve"> </w:t>
      </w:r>
      <w:r w:rsidR="00153944">
        <w:rPr>
          <w:b/>
          <w:sz w:val="24"/>
          <w:szCs w:val="24"/>
        </w:rPr>
        <w:t>–</w:t>
      </w:r>
      <w:r w:rsidR="00C03393">
        <w:rPr>
          <w:b/>
          <w:sz w:val="24"/>
          <w:szCs w:val="24"/>
        </w:rPr>
        <w:t xml:space="preserve"> </w:t>
      </w:r>
      <w:r w:rsidR="00153944" w:rsidRPr="00D453F2">
        <w:rPr>
          <w:b/>
          <w:sz w:val="24"/>
          <w:szCs w:val="24"/>
        </w:rPr>
        <w:t>не применяется</w:t>
      </w:r>
      <w:r w:rsidR="00153944">
        <w:rPr>
          <w:b/>
          <w:sz w:val="24"/>
          <w:szCs w:val="24"/>
        </w:rPr>
        <w:t>.</w:t>
      </w:r>
    </w:p>
    <w:p w14:paraId="51656FDF" w14:textId="77777777" w:rsidR="006E79B1" w:rsidRPr="00244F2E" w:rsidRDefault="00B15A13" w:rsidP="00632EED">
      <w:pPr>
        <w:ind w:firstLine="709"/>
        <w:jc w:val="both"/>
        <w:rPr>
          <w:sz w:val="24"/>
          <w:szCs w:val="24"/>
        </w:rPr>
      </w:pPr>
      <w:r w:rsidRPr="00244F2E">
        <w:rPr>
          <w:sz w:val="24"/>
          <w:szCs w:val="24"/>
        </w:rPr>
        <w:t>2</w:t>
      </w:r>
      <w:r w:rsidR="006E79B1" w:rsidRPr="00244F2E">
        <w:rPr>
          <w:sz w:val="24"/>
          <w:szCs w:val="24"/>
        </w:rPr>
        <w:t>) не</w:t>
      </w:r>
      <w:r w:rsidR="00BE6EF0" w:rsidRPr="00244F2E">
        <w:rPr>
          <w:sz w:val="24"/>
          <w:szCs w:val="24"/>
        </w:rPr>
        <w:t xml:space="preserve"> </w:t>
      </w:r>
      <w:r w:rsidR="006E79B1" w:rsidRPr="00244F2E">
        <w:rPr>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819DD8" w14:textId="77777777" w:rsidR="006E79B1" w:rsidRPr="00244F2E" w:rsidRDefault="00B15A13" w:rsidP="00632EED">
      <w:pPr>
        <w:ind w:firstLine="709"/>
        <w:jc w:val="both"/>
        <w:rPr>
          <w:sz w:val="24"/>
          <w:szCs w:val="24"/>
        </w:rPr>
      </w:pPr>
      <w:r w:rsidRPr="00244F2E">
        <w:rPr>
          <w:sz w:val="24"/>
          <w:szCs w:val="24"/>
        </w:rPr>
        <w:lastRenderedPageBreak/>
        <w:t>3</w:t>
      </w:r>
      <w:r w:rsidR="006E79B1" w:rsidRPr="00244F2E">
        <w:rPr>
          <w:sz w:val="24"/>
          <w:szCs w:val="24"/>
        </w:rPr>
        <w:t>) не</w:t>
      </w:r>
      <w:r w:rsidR="00BE6EF0" w:rsidRPr="00244F2E">
        <w:rPr>
          <w:sz w:val="24"/>
          <w:szCs w:val="24"/>
        </w:rPr>
        <w:t xml:space="preserve"> </w:t>
      </w:r>
      <w:r w:rsidR="006E79B1" w:rsidRPr="00244F2E">
        <w:rPr>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914D85" w14:textId="77777777" w:rsidR="006E79B1" w:rsidRPr="00244F2E" w:rsidRDefault="00B15A13" w:rsidP="00632EED">
      <w:pPr>
        <w:ind w:firstLine="709"/>
        <w:jc w:val="both"/>
        <w:rPr>
          <w:sz w:val="24"/>
          <w:szCs w:val="24"/>
        </w:rPr>
      </w:pPr>
      <w:r w:rsidRPr="00244F2E">
        <w:rPr>
          <w:sz w:val="24"/>
          <w:szCs w:val="24"/>
        </w:rPr>
        <w:t>4</w:t>
      </w:r>
      <w:r w:rsidR="006E79B1" w:rsidRPr="00244F2E">
        <w:rPr>
          <w:sz w:val="24"/>
          <w:szCs w:val="24"/>
        </w:rPr>
        <w:t xml:space="preserve">) отсутствие у участника закупки </w:t>
      </w:r>
      <w:r w:rsidR="00636CBD">
        <w:rPr>
          <w:sz w:val="24"/>
          <w:szCs w:val="24"/>
        </w:rPr>
        <w:t xml:space="preserve">неисполненной обязанности по уплате </w:t>
      </w:r>
      <w:r w:rsidR="006E79B1" w:rsidRPr="00244F2E">
        <w:rPr>
          <w:sz w:val="24"/>
          <w:szCs w:val="24"/>
        </w:rPr>
        <w:t xml:space="preserve"> налог</w:t>
      </w:r>
      <w:r w:rsidR="00636CBD">
        <w:rPr>
          <w:sz w:val="24"/>
          <w:szCs w:val="24"/>
        </w:rPr>
        <w:t>ов</w:t>
      </w:r>
      <w:r w:rsidR="006E79B1" w:rsidRPr="00244F2E">
        <w:rPr>
          <w:sz w:val="24"/>
          <w:szCs w:val="24"/>
        </w:rPr>
        <w:t>, сбор</w:t>
      </w:r>
      <w:r w:rsidR="00636CBD">
        <w:rPr>
          <w:sz w:val="24"/>
          <w:szCs w:val="24"/>
        </w:rPr>
        <w:t>ов</w:t>
      </w:r>
      <w:r w:rsidR="006E79B1" w:rsidRPr="00244F2E">
        <w:rPr>
          <w:sz w:val="24"/>
          <w:szCs w:val="24"/>
        </w:rPr>
        <w:t>,</w:t>
      </w:r>
      <w:r w:rsidR="00636CBD">
        <w:rPr>
          <w:sz w:val="24"/>
          <w:szCs w:val="24"/>
        </w:rPr>
        <w:t xml:space="preserve"> страховых взносов, пеней, штрафов, процентов, подлежащих уплате в соответствии</w:t>
      </w:r>
      <w:r w:rsidR="006E79B1" w:rsidRPr="00244F2E">
        <w:rPr>
          <w:sz w:val="24"/>
          <w:szCs w:val="24"/>
        </w:rPr>
        <w:t xml:space="preserve"> </w:t>
      </w:r>
      <w:r w:rsidR="00636CBD">
        <w:rPr>
          <w:sz w:val="24"/>
          <w:szCs w:val="24"/>
        </w:rPr>
        <w:t>с законодательством</w:t>
      </w:r>
      <w:r w:rsidR="006E79B1" w:rsidRPr="00244F2E">
        <w:rPr>
          <w:sz w:val="24"/>
          <w:szCs w:val="24"/>
        </w:rPr>
        <w:t xml:space="preserve"> Российской Федерации </w:t>
      </w:r>
      <w:r w:rsidR="00636CBD">
        <w:rPr>
          <w:sz w:val="24"/>
          <w:szCs w:val="24"/>
        </w:rPr>
        <w:t xml:space="preserve">о налогах и сборах </w:t>
      </w:r>
      <w:r w:rsidR="006E79B1" w:rsidRPr="00244F2E">
        <w:rPr>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636CBD">
        <w:rPr>
          <w:sz w:val="24"/>
          <w:szCs w:val="24"/>
        </w:rPr>
        <w:t>на 1 число месяца, предшествующего месяцу, в котором планируется осуществить оплату</w:t>
      </w:r>
      <w:r w:rsidR="006E79B1" w:rsidRPr="00244F2E">
        <w:rPr>
          <w:sz w:val="24"/>
          <w:szCs w:val="24"/>
        </w:rPr>
        <w:t>;</w:t>
      </w:r>
    </w:p>
    <w:p w14:paraId="3F57D04B" w14:textId="77777777" w:rsidR="006E79B1" w:rsidRPr="00244F2E" w:rsidRDefault="00B15A13" w:rsidP="00632EED">
      <w:pPr>
        <w:ind w:firstLine="709"/>
        <w:jc w:val="both"/>
        <w:rPr>
          <w:sz w:val="24"/>
          <w:szCs w:val="24"/>
        </w:rPr>
      </w:pPr>
      <w:r w:rsidRPr="00244F2E">
        <w:rPr>
          <w:sz w:val="24"/>
          <w:szCs w:val="24"/>
        </w:rPr>
        <w:t>5</w:t>
      </w:r>
      <w:r w:rsidR="006E79B1" w:rsidRPr="00244F2E">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r w:rsidR="007B1CA1" w:rsidRPr="007B1CA1">
        <w:rPr>
          <w:color w:val="000000"/>
          <w:sz w:val="22"/>
          <w:szCs w:val="22"/>
        </w:rPr>
        <w:t xml:space="preserve"> </w:t>
      </w:r>
      <w:r w:rsidR="006E79B1" w:rsidRPr="00244F2E">
        <w:rPr>
          <w:sz w:val="24"/>
          <w:szCs w:val="24"/>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осуществляемой закупки, и административного наказания в виде дисквалификации;</w:t>
      </w:r>
    </w:p>
    <w:p w14:paraId="26DE9328" w14:textId="77777777" w:rsidR="006E79B1" w:rsidRPr="00244F2E" w:rsidRDefault="00B15A13" w:rsidP="00632EED">
      <w:pPr>
        <w:ind w:firstLine="709"/>
        <w:jc w:val="both"/>
        <w:rPr>
          <w:sz w:val="24"/>
          <w:szCs w:val="24"/>
        </w:rPr>
      </w:pPr>
      <w:r w:rsidRPr="00244F2E">
        <w:rPr>
          <w:sz w:val="24"/>
          <w:szCs w:val="24"/>
        </w:rPr>
        <w:t>6</w:t>
      </w:r>
      <w:r w:rsidR="006E79B1" w:rsidRPr="00244F2E">
        <w:rPr>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3C02B11" w14:textId="77777777" w:rsidR="006E79B1" w:rsidRPr="00244F2E" w:rsidRDefault="00B15A13" w:rsidP="00632EED">
      <w:pPr>
        <w:ind w:firstLine="709"/>
        <w:jc w:val="both"/>
        <w:rPr>
          <w:sz w:val="24"/>
          <w:szCs w:val="24"/>
        </w:rPr>
      </w:pPr>
      <w:r w:rsidRPr="00244F2E">
        <w:rPr>
          <w:sz w:val="24"/>
          <w:szCs w:val="24"/>
        </w:rPr>
        <w:t>7</w:t>
      </w:r>
      <w:r w:rsidR="006E79B1" w:rsidRPr="00244F2E">
        <w:rPr>
          <w:sz w:val="24"/>
          <w:szCs w:val="24"/>
        </w:rPr>
        <w:t>)</w:t>
      </w:r>
      <w:r w:rsidR="0060693E">
        <w:rPr>
          <w:sz w:val="24"/>
          <w:szCs w:val="24"/>
        </w:rPr>
        <w:t xml:space="preserve"> </w:t>
      </w:r>
      <w:r w:rsidR="00632EED" w:rsidRPr="00D453F2">
        <w:rPr>
          <w:sz w:val="24"/>
          <w:szCs w:val="24"/>
        </w:rPr>
        <w:t xml:space="preserve">отсутствие информации об участнике закупки, в том числе информации об учредителях, о членах коллегиального исполнительного органа, лице, осуществляющем функции единоличного исполнительного органа, участника закупки, в реестрах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w:t>
      </w:r>
      <w:r w:rsidR="00632EED" w:rsidRPr="00D453F2">
        <w:rPr>
          <w:b/>
          <w:sz w:val="24"/>
          <w:szCs w:val="24"/>
          <w:u w:val="single"/>
        </w:rPr>
        <w:t>и (или)</w:t>
      </w:r>
      <w:r w:rsidR="00632EED" w:rsidRPr="00D453F2">
        <w:rPr>
          <w:sz w:val="24"/>
          <w:szCs w:val="24"/>
        </w:rPr>
        <w:t xml:space="preserve"> в реестре недобросовестных поставщиков, предусмотренном Федеральным законом от 5 апреля 2013 года № 44-ФЗ «О системе в сфере закупок товаров, работ, услуг для обеспечения государственных и муниципальных нужд».</w:t>
      </w:r>
    </w:p>
    <w:p w14:paraId="3E40F43B" w14:textId="77777777" w:rsidR="00085033" w:rsidRPr="00244F2E" w:rsidRDefault="00085033" w:rsidP="006E79B1">
      <w:pPr>
        <w:adjustRightInd w:val="0"/>
        <w:spacing w:line="360" w:lineRule="auto"/>
        <w:ind w:firstLine="540"/>
        <w:jc w:val="both"/>
        <w:rPr>
          <w:bCs/>
          <w:sz w:val="24"/>
          <w:szCs w:val="24"/>
        </w:rPr>
      </w:pPr>
      <w:r w:rsidRPr="00244F2E">
        <w:rPr>
          <w:b/>
          <w:bCs/>
          <w:sz w:val="24"/>
          <w:szCs w:val="24"/>
        </w:rPr>
        <w:t>Документы, которые участники закупки должны представить:</w:t>
      </w:r>
      <w:r w:rsidR="006E79B1" w:rsidRPr="00244F2E">
        <w:rPr>
          <w:bCs/>
          <w:sz w:val="24"/>
          <w:szCs w:val="24"/>
        </w:rPr>
        <w:t xml:space="preserve"> котировочная заявка</w:t>
      </w:r>
      <w:r w:rsidRPr="00244F2E">
        <w:rPr>
          <w:bCs/>
          <w:sz w:val="24"/>
          <w:szCs w:val="24"/>
        </w:rPr>
        <w:t>.</w:t>
      </w:r>
    </w:p>
    <w:p w14:paraId="5CE65918" w14:textId="77777777" w:rsidR="00085033" w:rsidRPr="00244F2E" w:rsidRDefault="00085033" w:rsidP="006E79B1">
      <w:pPr>
        <w:adjustRightInd w:val="0"/>
        <w:spacing w:line="360" w:lineRule="auto"/>
        <w:ind w:firstLine="540"/>
        <w:jc w:val="both"/>
        <w:rPr>
          <w:b/>
          <w:bCs/>
          <w:sz w:val="24"/>
          <w:szCs w:val="24"/>
        </w:rPr>
      </w:pPr>
      <w:r w:rsidRPr="00244F2E">
        <w:rPr>
          <w:b/>
          <w:bCs/>
          <w:sz w:val="24"/>
          <w:szCs w:val="24"/>
        </w:rPr>
        <w:t>Форма, порядок, место и срок подачи заявок.</w:t>
      </w:r>
    </w:p>
    <w:p w14:paraId="0BF4C982" w14:textId="77777777" w:rsidR="00085033" w:rsidRPr="00244F2E" w:rsidRDefault="00085033" w:rsidP="006E79B1">
      <w:pPr>
        <w:adjustRightInd w:val="0"/>
        <w:spacing w:line="360" w:lineRule="auto"/>
        <w:ind w:firstLine="540"/>
        <w:jc w:val="both"/>
        <w:rPr>
          <w:b/>
          <w:bCs/>
          <w:sz w:val="24"/>
          <w:szCs w:val="24"/>
        </w:rPr>
      </w:pPr>
      <w:r w:rsidRPr="00244F2E">
        <w:rPr>
          <w:b/>
          <w:bCs/>
          <w:sz w:val="24"/>
          <w:szCs w:val="24"/>
        </w:rPr>
        <w:t>Форма подачи заявок:</w:t>
      </w:r>
    </w:p>
    <w:p w14:paraId="48E34742" w14:textId="77777777" w:rsidR="00B15A13" w:rsidRPr="00244F2E" w:rsidRDefault="00B15A13" w:rsidP="00525CA4">
      <w:pPr>
        <w:adjustRightInd w:val="0"/>
        <w:ind w:firstLine="539"/>
        <w:jc w:val="both"/>
        <w:rPr>
          <w:bCs/>
          <w:sz w:val="24"/>
          <w:szCs w:val="24"/>
        </w:rPr>
      </w:pPr>
      <w:r w:rsidRPr="00244F2E">
        <w:rPr>
          <w:bCs/>
          <w:sz w:val="24"/>
          <w:szCs w:val="24"/>
        </w:rPr>
        <w:t>Заявка на участие в запросе котировок должна содержать наименование, место нахождения (для юридического лица), фамилию, имя, отчество, место жительства (для физического лица), банковские реквизиты участника закупки, а также следующие информацию и документы:</w:t>
      </w:r>
    </w:p>
    <w:p w14:paraId="5231904F" w14:textId="77777777" w:rsidR="00B15A13" w:rsidRPr="00244F2E" w:rsidRDefault="00B15A13" w:rsidP="00525CA4">
      <w:pPr>
        <w:adjustRightInd w:val="0"/>
        <w:ind w:firstLine="539"/>
        <w:jc w:val="both"/>
        <w:rPr>
          <w:bCs/>
          <w:sz w:val="24"/>
          <w:szCs w:val="24"/>
        </w:rPr>
      </w:pPr>
      <w:r w:rsidRPr="00244F2E">
        <w:rPr>
          <w:bCs/>
          <w:sz w:val="24"/>
          <w:szCs w:val="24"/>
        </w:rPr>
        <w:t xml:space="preserve">1) согласие участника запроса котировок исполнить условия </w:t>
      </w:r>
      <w:r w:rsidR="00632EED">
        <w:rPr>
          <w:bCs/>
          <w:sz w:val="24"/>
          <w:szCs w:val="24"/>
        </w:rPr>
        <w:t>договора</w:t>
      </w:r>
      <w:r w:rsidRPr="00244F2E">
        <w:rPr>
          <w:bCs/>
          <w:sz w:val="24"/>
          <w:szCs w:val="24"/>
        </w:rPr>
        <w:t>,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5279FEAA" w14:textId="77777777" w:rsidR="00B15A13" w:rsidRPr="00244F2E" w:rsidRDefault="00B15A13" w:rsidP="00525CA4">
      <w:pPr>
        <w:adjustRightInd w:val="0"/>
        <w:ind w:firstLine="539"/>
        <w:jc w:val="both"/>
        <w:rPr>
          <w:bCs/>
          <w:sz w:val="24"/>
          <w:szCs w:val="24"/>
        </w:rPr>
      </w:pPr>
      <w:r w:rsidRPr="00244F2E">
        <w:rPr>
          <w:bCs/>
          <w:sz w:val="24"/>
          <w:szCs w:val="24"/>
        </w:rPr>
        <w:t xml:space="preserve">2) предложение о цене </w:t>
      </w:r>
      <w:r w:rsidR="00632EED">
        <w:rPr>
          <w:bCs/>
          <w:sz w:val="24"/>
          <w:szCs w:val="24"/>
        </w:rPr>
        <w:t>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244F2E">
        <w:rPr>
          <w:bCs/>
          <w:sz w:val="24"/>
          <w:szCs w:val="24"/>
        </w:rPr>
        <w:t>;</w:t>
      </w:r>
    </w:p>
    <w:p w14:paraId="2D2BA30A" w14:textId="77777777" w:rsidR="00B15A13" w:rsidRPr="00244F2E" w:rsidRDefault="00B15A13" w:rsidP="00525CA4">
      <w:pPr>
        <w:adjustRightInd w:val="0"/>
        <w:ind w:firstLine="539"/>
        <w:jc w:val="both"/>
        <w:rPr>
          <w:bCs/>
          <w:sz w:val="24"/>
          <w:szCs w:val="24"/>
        </w:rPr>
      </w:pPr>
      <w:r w:rsidRPr="00244F2E">
        <w:rPr>
          <w:bCs/>
          <w:sz w:val="24"/>
          <w:szCs w:val="24"/>
        </w:rPr>
        <w:t>3) документы</w:t>
      </w:r>
      <w:r w:rsidR="00632EED">
        <w:rPr>
          <w:bCs/>
          <w:sz w:val="24"/>
          <w:szCs w:val="24"/>
        </w:rPr>
        <w:t xml:space="preserve"> или копии документов</w:t>
      </w:r>
      <w:r w:rsidRPr="00244F2E">
        <w:rPr>
          <w:bCs/>
          <w:sz w:val="24"/>
          <w:szCs w:val="24"/>
        </w:rPr>
        <w:t>, подтверждающи</w:t>
      </w:r>
      <w:r w:rsidR="00632EED">
        <w:rPr>
          <w:bCs/>
          <w:sz w:val="24"/>
          <w:szCs w:val="24"/>
        </w:rPr>
        <w:t>х</w:t>
      </w:r>
      <w:r w:rsidRPr="00244F2E">
        <w:rPr>
          <w:bCs/>
          <w:sz w:val="24"/>
          <w:szCs w:val="24"/>
        </w:rPr>
        <w:t xml:space="preserve"> </w:t>
      </w:r>
      <w:r w:rsidR="00632EED">
        <w:rPr>
          <w:bCs/>
          <w:sz w:val="24"/>
          <w:szCs w:val="24"/>
        </w:rPr>
        <w:t>соответствие</w:t>
      </w:r>
      <w:r w:rsidRPr="00244F2E">
        <w:rPr>
          <w:bCs/>
          <w:sz w:val="24"/>
          <w:szCs w:val="24"/>
        </w:rPr>
        <w:t xml:space="preserve"> участника запроса котировок </w:t>
      </w:r>
      <w:r w:rsidR="00632EED">
        <w:rPr>
          <w:bCs/>
          <w:sz w:val="24"/>
          <w:szCs w:val="24"/>
        </w:rPr>
        <w:t>установленным требованиям и условиям допуска к участию в запросе котировок</w:t>
      </w:r>
      <w:r w:rsidRPr="00244F2E">
        <w:rPr>
          <w:bCs/>
          <w:sz w:val="24"/>
          <w:szCs w:val="24"/>
        </w:rPr>
        <w:t>;</w:t>
      </w:r>
    </w:p>
    <w:p w14:paraId="7E1A83F5" w14:textId="77777777" w:rsidR="00B15A13" w:rsidRDefault="00B15A13" w:rsidP="00525CA4">
      <w:pPr>
        <w:adjustRightInd w:val="0"/>
        <w:ind w:firstLine="539"/>
        <w:jc w:val="both"/>
        <w:rPr>
          <w:bCs/>
          <w:sz w:val="24"/>
          <w:szCs w:val="24"/>
        </w:rPr>
      </w:pPr>
      <w:r w:rsidRPr="00244F2E">
        <w:rPr>
          <w:bCs/>
          <w:sz w:val="24"/>
          <w:szCs w:val="24"/>
        </w:rPr>
        <w:t>4) идентификационный номер налогоплательщика</w:t>
      </w:r>
      <w:r w:rsidR="0063737E">
        <w:rPr>
          <w:bCs/>
          <w:sz w:val="24"/>
          <w:szCs w:val="24"/>
        </w:rPr>
        <w:t>.</w:t>
      </w:r>
    </w:p>
    <w:p w14:paraId="5A45393A" w14:textId="77777777" w:rsidR="00085033" w:rsidRPr="00244F2E" w:rsidRDefault="00085033" w:rsidP="00525CA4">
      <w:pPr>
        <w:adjustRightInd w:val="0"/>
        <w:ind w:firstLine="539"/>
        <w:jc w:val="both"/>
        <w:rPr>
          <w:bCs/>
          <w:sz w:val="24"/>
          <w:szCs w:val="24"/>
        </w:rPr>
      </w:pPr>
      <w:r w:rsidRPr="00244F2E">
        <w:rPr>
          <w:bCs/>
          <w:sz w:val="24"/>
          <w:szCs w:val="24"/>
        </w:rPr>
        <w:t xml:space="preserve">Заявка должна быть оформлена в соответствии с </w:t>
      </w:r>
      <w:hyperlink w:anchor="Par842" w:history="1">
        <w:r w:rsidRPr="00244F2E">
          <w:rPr>
            <w:bCs/>
            <w:color w:val="0000FF"/>
            <w:sz w:val="24"/>
            <w:szCs w:val="24"/>
          </w:rPr>
          <w:t xml:space="preserve">приложением N </w:t>
        </w:r>
      </w:hyperlink>
      <w:r w:rsidR="0060693E">
        <w:rPr>
          <w:bCs/>
          <w:sz w:val="24"/>
          <w:szCs w:val="24"/>
        </w:rPr>
        <w:t>4</w:t>
      </w:r>
      <w:r w:rsidRPr="00244F2E">
        <w:rPr>
          <w:bCs/>
          <w:sz w:val="24"/>
          <w:szCs w:val="24"/>
        </w:rPr>
        <w:t xml:space="preserve"> к настоящему извещению.</w:t>
      </w:r>
    </w:p>
    <w:p w14:paraId="2CB13D37" w14:textId="77777777" w:rsidR="00085033" w:rsidRPr="00244F2E" w:rsidRDefault="00085033" w:rsidP="006E79B1">
      <w:pPr>
        <w:adjustRightInd w:val="0"/>
        <w:spacing w:line="360" w:lineRule="auto"/>
        <w:ind w:firstLine="540"/>
        <w:jc w:val="both"/>
        <w:rPr>
          <w:b/>
          <w:bCs/>
          <w:sz w:val="24"/>
          <w:szCs w:val="24"/>
        </w:rPr>
      </w:pPr>
      <w:r w:rsidRPr="00244F2E">
        <w:rPr>
          <w:b/>
          <w:bCs/>
          <w:sz w:val="24"/>
          <w:szCs w:val="24"/>
        </w:rPr>
        <w:t>Порядок и место подачи заявок:</w:t>
      </w:r>
    </w:p>
    <w:p w14:paraId="268623F9" w14:textId="77777777" w:rsidR="0060693E" w:rsidRPr="00D17BD4" w:rsidRDefault="00085033" w:rsidP="001A60D1">
      <w:pPr>
        <w:spacing w:line="276" w:lineRule="auto"/>
        <w:ind w:firstLine="680"/>
        <w:jc w:val="both"/>
        <w:rPr>
          <w:sz w:val="24"/>
          <w:szCs w:val="24"/>
          <w:u w:val="single"/>
        </w:rPr>
      </w:pPr>
      <w:r w:rsidRPr="00244F2E">
        <w:rPr>
          <w:bCs/>
          <w:sz w:val="24"/>
          <w:szCs w:val="24"/>
        </w:rPr>
        <w:t xml:space="preserve">Заявка на участие в запросе котировок </w:t>
      </w:r>
      <w:r w:rsidR="0063737E">
        <w:rPr>
          <w:bCs/>
          <w:sz w:val="24"/>
          <w:szCs w:val="24"/>
        </w:rPr>
        <w:t xml:space="preserve">подается </w:t>
      </w:r>
      <w:r w:rsidRPr="00244F2E">
        <w:rPr>
          <w:bCs/>
          <w:sz w:val="24"/>
          <w:szCs w:val="24"/>
        </w:rPr>
        <w:t>в форме</w:t>
      </w:r>
      <w:r w:rsidR="0063737E">
        <w:rPr>
          <w:bCs/>
          <w:sz w:val="24"/>
          <w:szCs w:val="24"/>
        </w:rPr>
        <w:t xml:space="preserve"> электронного документа</w:t>
      </w:r>
      <w:r w:rsidR="00D17BD4">
        <w:rPr>
          <w:bCs/>
          <w:sz w:val="24"/>
          <w:szCs w:val="24"/>
        </w:rPr>
        <w:t>, подписанного электронной подписью, в соответствии с нормативно-правовыми актами РФ,</w:t>
      </w:r>
      <w:r w:rsidR="0063737E">
        <w:rPr>
          <w:bCs/>
          <w:sz w:val="24"/>
          <w:szCs w:val="24"/>
        </w:rPr>
        <w:t xml:space="preserve"> по средством функционала электронной </w:t>
      </w:r>
      <w:r w:rsidR="00D17BD4">
        <w:rPr>
          <w:bCs/>
          <w:sz w:val="24"/>
          <w:szCs w:val="24"/>
        </w:rPr>
        <w:t xml:space="preserve">торговой </w:t>
      </w:r>
      <w:r w:rsidR="0063737E">
        <w:rPr>
          <w:bCs/>
          <w:sz w:val="24"/>
          <w:szCs w:val="24"/>
        </w:rPr>
        <w:t xml:space="preserve">площадки по адресу </w:t>
      </w:r>
      <w:proofErr w:type="spellStart"/>
      <w:proofErr w:type="gramStart"/>
      <w:r w:rsidR="00D17BD4" w:rsidRPr="00D17BD4">
        <w:rPr>
          <w:bCs/>
          <w:sz w:val="24"/>
          <w:szCs w:val="24"/>
          <w:highlight w:val="yellow"/>
        </w:rPr>
        <w:t>etpzakupki.tatar</w:t>
      </w:r>
      <w:proofErr w:type="spellEnd"/>
      <w:proofErr w:type="gramEnd"/>
    </w:p>
    <w:p w14:paraId="031EDBC1" w14:textId="425AAB36" w:rsidR="004E7D74" w:rsidRDefault="00085033" w:rsidP="004E7D74">
      <w:pPr>
        <w:adjustRightInd w:val="0"/>
        <w:spacing w:line="276" w:lineRule="auto"/>
        <w:ind w:firstLine="540"/>
        <w:jc w:val="both"/>
        <w:rPr>
          <w:bCs/>
          <w:sz w:val="24"/>
          <w:szCs w:val="24"/>
        </w:rPr>
      </w:pPr>
      <w:r w:rsidRPr="00244F2E">
        <w:rPr>
          <w:bCs/>
          <w:sz w:val="24"/>
          <w:szCs w:val="24"/>
        </w:rPr>
        <w:lastRenderedPageBreak/>
        <w:t>Любой участник закупки вправе подать только одну заявку на участие в запросе котировок.</w:t>
      </w:r>
      <w:r w:rsidR="0063737E">
        <w:rPr>
          <w:bCs/>
          <w:sz w:val="24"/>
          <w:szCs w:val="24"/>
        </w:rPr>
        <w:t xml:space="preserve"> </w:t>
      </w:r>
      <w:r w:rsidR="004E7D74">
        <w:rPr>
          <w:bCs/>
          <w:sz w:val="24"/>
          <w:szCs w:val="24"/>
        </w:rPr>
        <w:t xml:space="preserve">Участник закупки вправе отозвать заявку на участие в запросе котировок не позднее окончания срока подачи заявок, а именно до </w:t>
      </w:r>
      <w:r w:rsidR="0016125A">
        <w:rPr>
          <w:bCs/>
          <w:sz w:val="24"/>
          <w:szCs w:val="24"/>
        </w:rPr>
        <w:t>10</w:t>
      </w:r>
      <w:r w:rsidR="004E7D74">
        <w:rPr>
          <w:bCs/>
          <w:sz w:val="24"/>
          <w:szCs w:val="24"/>
        </w:rPr>
        <w:t>:</w:t>
      </w:r>
      <w:r w:rsidR="0016125A">
        <w:rPr>
          <w:bCs/>
          <w:sz w:val="24"/>
          <w:szCs w:val="24"/>
        </w:rPr>
        <w:t>00</w:t>
      </w:r>
      <w:r w:rsidR="004E7D74">
        <w:rPr>
          <w:bCs/>
          <w:sz w:val="24"/>
          <w:szCs w:val="24"/>
        </w:rPr>
        <w:t xml:space="preserve">ч. (по </w:t>
      </w:r>
      <w:proofErr w:type="spellStart"/>
      <w:r w:rsidR="004E7D74">
        <w:rPr>
          <w:bCs/>
          <w:sz w:val="24"/>
          <w:szCs w:val="24"/>
        </w:rPr>
        <w:t>мск</w:t>
      </w:r>
      <w:proofErr w:type="spellEnd"/>
      <w:r w:rsidR="004E7D74">
        <w:rPr>
          <w:bCs/>
          <w:sz w:val="24"/>
          <w:szCs w:val="24"/>
        </w:rPr>
        <w:t xml:space="preserve">) </w:t>
      </w:r>
      <w:r w:rsidR="00020F6E">
        <w:rPr>
          <w:bCs/>
          <w:sz w:val="24"/>
          <w:szCs w:val="24"/>
          <w:highlight w:val="yellow"/>
        </w:rPr>
        <w:t>8</w:t>
      </w:r>
      <w:r w:rsidR="0073762D">
        <w:rPr>
          <w:bCs/>
          <w:sz w:val="24"/>
          <w:szCs w:val="24"/>
          <w:highlight w:val="yellow"/>
        </w:rPr>
        <w:t xml:space="preserve"> </w:t>
      </w:r>
      <w:r w:rsidR="00020F6E">
        <w:rPr>
          <w:bCs/>
          <w:sz w:val="24"/>
          <w:szCs w:val="24"/>
          <w:highlight w:val="yellow"/>
        </w:rPr>
        <w:t>декабря</w:t>
      </w:r>
      <w:r w:rsidR="004E7D74" w:rsidRPr="00C03393">
        <w:rPr>
          <w:bCs/>
          <w:sz w:val="24"/>
          <w:szCs w:val="24"/>
          <w:highlight w:val="yellow"/>
        </w:rPr>
        <w:t xml:space="preserve"> 202</w:t>
      </w:r>
      <w:r w:rsidR="0073762D">
        <w:rPr>
          <w:bCs/>
          <w:sz w:val="24"/>
          <w:szCs w:val="24"/>
          <w:highlight w:val="yellow"/>
        </w:rPr>
        <w:t>1</w:t>
      </w:r>
      <w:r w:rsidR="004E7D74" w:rsidRPr="00C03393">
        <w:rPr>
          <w:bCs/>
          <w:sz w:val="24"/>
          <w:szCs w:val="24"/>
          <w:highlight w:val="yellow"/>
        </w:rPr>
        <w:t>г.</w:t>
      </w:r>
    </w:p>
    <w:p w14:paraId="51E13BDA" w14:textId="2EC6DDA3" w:rsidR="004E7D74" w:rsidRDefault="004E7D74" w:rsidP="004E7D74">
      <w:pPr>
        <w:adjustRightInd w:val="0"/>
        <w:spacing w:line="276" w:lineRule="auto"/>
        <w:ind w:firstLine="540"/>
        <w:jc w:val="both"/>
        <w:rPr>
          <w:bCs/>
          <w:sz w:val="24"/>
          <w:szCs w:val="24"/>
        </w:rPr>
      </w:pPr>
      <w:r>
        <w:rPr>
          <w:b/>
          <w:bCs/>
          <w:sz w:val="24"/>
          <w:szCs w:val="24"/>
        </w:rPr>
        <w:t>Срок подачи заявок:</w:t>
      </w:r>
      <w:r>
        <w:rPr>
          <w:bCs/>
          <w:sz w:val="24"/>
          <w:szCs w:val="24"/>
        </w:rPr>
        <w:t xml:space="preserve"> с момента размещения извещения и до </w:t>
      </w:r>
      <w:r w:rsidR="0016125A">
        <w:rPr>
          <w:bCs/>
          <w:sz w:val="24"/>
          <w:szCs w:val="24"/>
        </w:rPr>
        <w:t xml:space="preserve">10:00ч. (по </w:t>
      </w:r>
      <w:proofErr w:type="spellStart"/>
      <w:r w:rsidR="0016125A">
        <w:rPr>
          <w:bCs/>
          <w:sz w:val="24"/>
          <w:szCs w:val="24"/>
        </w:rPr>
        <w:t>мск</w:t>
      </w:r>
      <w:proofErr w:type="spellEnd"/>
      <w:r w:rsidR="0016125A">
        <w:rPr>
          <w:bCs/>
          <w:sz w:val="24"/>
          <w:szCs w:val="24"/>
        </w:rPr>
        <w:t xml:space="preserve">) </w:t>
      </w:r>
      <w:r w:rsidR="00020F6E">
        <w:rPr>
          <w:bCs/>
          <w:sz w:val="24"/>
          <w:szCs w:val="24"/>
          <w:highlight w:val="yellow"/>
        </w:rPr>
        <w:t>8</w:t>
      </w:r>
      <w:r w:rsidR="0016125A">
        <w:rPr>
          <w:bCs/>
          <w:sz w:val="24"/>
          <w:szCs w:val="24"/>
          <w:highlight w:val="yellow"/>
        </w:rPr>
        <w:t xml:space="preserve"> </w:t>
      </w:r>
      <w:r w:rsidR="00020F6E">
        <w:rPr>
          <w:bCs/>
          <w:sz w:val="24"/>
          <w:szCs w:val="24"/>
          <w:highlight w:val="yellow"/>
        </w:rPr>
        <w:t>декабря</w:t>
      </w:r>
      <w:r w:rsidR="0016125A" w:rsidRPr="00C03393">
        <w:rPr>
          <w:bCs/>
          <w:sz w:val="24"/>
          <w:szCs w:val="24"/>
          <w:highlight w:val="yellow"/>
        </w:rPr>
        <w:t xml:space="preserve"> 202</w:t>
      </w:r>
      <w:r w:rsidR="0016125A">
        <w:rPr>
          <w:bCs/>
          <w:sz w:val="24"/>
          <w:szCs w:val="24"/>
          <w:highlight w:val="yellow"/>
        </w:rPr>
        <w:t>1</w:t>
      </w:r>
      <w:r w:rsidR="0016125A" w:rsidRPr="00C03393">
        <w:rPr>
          <w:bCs/>
          <w:sz w:val="24"/>
          <w:szCs w:val="24"/>
          <w:highlight w:val="yellow"/>
        </w:rPr>
        <w:t>г</w:t>
      </w:r>
      <w:r w:rsidRPr="00C03393">
        <w:rPr>
          <w:bCs/>
          <w:sz w:val="24"/>
          <w:szCs w:val="24"/>
          <w:highlight w:val="yellow"/>
        </w:rPr>
        <w:t>.</w:t>
      </w:r>
    </w:p>
    <w:p w14:paraId="48C1F1A4" w14:textId="77777777" w:rsidR="004E7D74" w:rsidRDefault="004E7D74" w:rsidP="004E7D74">
      <w:pPr>
        <w:adjustRightInd w:val="0"/>
        <w:spacing w:line="276" w:lineRule="auto"/>
        <w:ind w:firstLine="540"/>
        <w:jc w:val="both"/>
        <w:rPr>
          <w:b/>
          <w:bCs/>
          <w:sz w:val="24"/>
          <w:szCs w:val="24"/>
        </w:rPr>
      </w:pPr>
      <w:bookmarkStart w:id="0" w:name="OLE_LINK9"/>
      <w:bookmarkStart w:id="1" w:name="OLE_LINK8"/>
      <w:r>
        <w:rPr>
          <w:b/>
          <w:bCs/>
          <w:sz w:val="24"/>
          <w:szCs w:val="24"/>
        </w:rPr>
        <w:t>Место, дата и время открытия доступа к заявкам на участие в запросе котировок</w:t>
      </w:r>
      <w:bookmarkEnd w:id="0"/>
      <w:bookmarkEnd w:id="1"/>
      <w:r>
        <w:rPr>
          <w:b/>
          <w:bCs/>
          <w:sz w:val="24"/>
          <w:szCs w:val="24"/>
        </w:rPr>
        <w:t xml:space="preserve"> и их рассмотрение:</w:t>
      </w:r>
    </w:p>
    <w:p w14:paraId="535FEA15" w14:textId="19E0D17E" w:rsidR="004E7D74" w:rsidRDefault="004E7D74" w:rsidP="004E7D74">
      <w:pPr>
        <w:spacing w:line="276" w:lineRule="auto"/>
        <w:ind w:firstLine="680"/>
        <w:jc w:val="both"/>
        <w:rPr>
          <w:bCs/>
          <w:sz w:val="24"/>
          <w:szCs w:val="24"/>
        </w:rPr>
      </w:pPr>
      <w:r>
        <w:rPr>
          <w:bCs/>
          <w:sz w:val="24"/>
          <w:szCs w:val="24"/>
        </w:rPr>
        <w:t xml:space="preserve">Процедура рассмотрения заявок на участие в запросе котировок состоится 11:00ч. (по </w:t>
      </w:r>
      <w:proofErr w:type="spellStart"/>
      <w:r>
        <w:rPr>
          <w:bCs/>
          <w:sz w:val="24"/>
          <w:szCs w:val="24"/>
        </w:rPr>
        <w:t>мск</w:t>
      </w:r>
      <w:proofErr w:type="spellEnd"/>
      <w:r>
        <w:rPr>
          <w:bCs/>
          <w:sz w:val="24"/>
          <w:szCs w:val="24"/>
        </w:rPr>
        <w:t xml:space="preserve">) </w:t>
      </w:r>
      <w:r w:rsidR="00020F6E">
        <w:rPr>
          <w:bCs/>
          <w:sz w:val="24"/>
          <w:szCs w:val="24"/>
          <w:highlight w:val="yellow"/>
        </w:rPr>
        <w:t>9</w:t>
      </w:r>
      <w:r w:rsidR="0082527A">
        <w:rPr>
          <w:bCs/>
          <w:sz w:val="24"/>
          <w:szCs w:val="24"/>
          <w:highlight w:val="yellow"/>
        </w:rPr>
        <w:t xml:space="preserve"> </w:t>
      </w:r>
      <w:r w:rsidR="00020F6E">
        <w:rPr>
          <w:bCs/>
          <w:sz w:val="24"/>
          <w:szCs w:val="24"/>
          <w:highlight w:val="yellow"/>
        </w:rPr>
        <w:t>декабря</w:t>
      </w:r>
      <w:r w:rsidR="0073762D" w:rsidRPr="00C03393">
        <w:rPr>
          <w:bCs/>
          <w:sz w:val="24"/>
          <w:szCs w:val="24"/>
          <w:highlight w:val="yellow"/>
        </w:rPr>
        <w:t xml:space="preserve"> 202</w:t>
      </w:r>
      <w:r w:rsidR="0073762D">
        <w:rPr>
          <w:bCs/>
          <w:sz w:val="24"/>
          <w:szCs w:val="24"/>
          <w:highlight w:val="yellow"/>
        </w:rPr>
        <w:t>1</w:t>
      </w:r>
      <w:r w:rsidR="0073762D" w:rsidRPr="00C03393">
        <w:rPr>
          <w:bCs/>
          <w:sz w:val="24"/>
          <w:szCs w:val="24"/>
          <w:highlight w:val="yellow"/>
        </w:rPr>
        <w:t>г</w:t>
      </w:r>
      <w:r w:rsidRPr="00C03393">
        <w:rPr>
          <w:bCs/>
          <w:sz w:val="24"/>
          <w:szCs w:val="24"/>
          <w:highlight w:val="yellow"/>
        </w:rPr>
        <w:t>.</w:t>
      </w:r>
      <w:r>
        <w:rPr>
          <w:bCs/>
          <w:sz w:val="24"/>
          <w:szCs w:val="24"/>
        </w:rPr>
        <w:t xml:space="preserve"> по адресу заказчика: </w:t>
      </w:r>
      <w:r>
        <w:rPr>
          <w:sz w:val="24"/>
          <w:szCs w:val="24"/>
        </w:rPr>
        <w:t xml:space="preserve">421001 г. Казань, </w:t>
      </w:r>
      <w:proofErr w:type="spellStart"/>
      <w:r>
        <w:rPr>
          <w:sz w:val="24"/>
          <w:szCs w:val="24"/>
        </w:rPr>
        <w:t>пр-кт</w:t>
      </w:r>
      <w:proofErr w:type="spellEnd"/>
      <w:r>
        <w:rPr>
          <w:sz w:val="24"/>
          <w:szCs w:val="24"/>
        </w:rPr>
        <w:t xml:space="preserve"> Ямашева, 115а, Футбольный стадион «Ак Барс Арена», сектор А, </w:t>
      </w:r>
      <w:proofErr w:type="spellStart"/>
      <w:r>
        <w:rPr>
          <w:sz w:val="24"/>
          <w:szCs w:val="24"/>
        </w:rPr>
        <w:t>каб</w:t>
      </w:r>
      <w:proofErr w:type="spellEnd"/>
      <w:r>
        <w:rPr>
          <w:sz w:val="24"/>
          <w:szCs w:val="24"/>
        </w:rPr>
        <w:t>. 227</w:t>
      </w:r>
      <w:r>
        <w:rPr>
          <w:bCs/>
          <w:sz w:val="24"/>
          <w:szCs w:val="24"/>
        </w:rPr>
        <w:t>.</w:t>
      </w:r>
    </w:p>
    <w:p w14:paraId="21A408BD" w14:textId="77777777" w:rsidR="00F87EEE" w:rsidRDefault="00ED40B1" w:rsidP="004E7D74">
      <w:pPr>
        <w:adjustRightInd w:val="0"/>
        <w:spacing w:line="276" w:lineRule="auto"/>
        <w:ind w:firstLine="540"/>
        <w:jc w:val="both"/>
        <w:rPr>
          <w:bCs/>
          <w:sz w:val="24"/>
          <w:szCs w:val="24"/>
        </w:rPr>
      </w:pPr>
      <w:r w:rsidRPr="00244F2E">
        <w:rPr>
          <w:b/>
          <w:bCs/>
          <w:sz w:val="24"/>
          <w:szCs w:val="24"/>
        </w:rPr>
        <w:t xml:space="preserve">Обеспечение </w:t>
      </w:r>
      <w:r w:rsidR="0063737E">
        <w:rPr>
          <w:b/>
          <w:bCs/>
          <w:sz w:val="24"/>
          <w:szCs w:val="24"/>
        </w:rPr>
        <w:t>исполнения договора</w:t>
      </w:r>
      <w:r w:rsidRPr="00244F2E">
        <w:rPr>
          <w:b/>
          <w:bCs/>
          <w:sz w:val="24"/>
          <w:szCs w:val="24"/>
        </w:rPr>
        <w:t>:</w:t>
      </w:r>
      <w:r w:rsidR="00F87EEE" w:rsidRPr="00244F2E">
        <w:rPr>
          <w:b/>
          <w:bCs/>
          <w:sz w:val="24"/>
          <w:szCs w:val="24"/>
        </w:rPr>
        <w:t xml:space="preserve"> </w:t>
      </w:r>
      <w:r w:rsidR="00B9117A" w:rsidRPr="00D453F2">
        <w:rPr>
          <w:bCs/>
          <w:sz w:val="24"/>
          <w:szCs w:val="24"/>
        </w:rPr>
        <w:t>не предусмотрено.</w:t>
      </w:r>
    </w:p>
    <w:p w14:paraId="2CEFFDB9" w14:textId="77777777" w:rsidR="00AF1D07" w:rsidRDefault="00AF1D07" w:rsidP="001A60D1">
      <w:pPr>
        <w:adjustRightInd w:val="0"/>
        <w:spacing w:line="276" w:lineRule="auto"/>
        <w:ind w:firstLine="540"/>
        <w:jc w:val="both"/>
        <w:rPr>
          <w:b/>
          <w:sz w:val="24"/>
          <w:szCs w:val="24"/>
        </w:rPr>
      </w:pPr>
      <w:r w:rsidRPr="00440E09">
        <w:rPr>
          <w:b/>
          <w:sz w:val="24"/>
          <w:szCs w:val="24"/>
        </w:rPr>
        <w:t>Технические характеристики товара, требования к их безопасности, к функциональным характеристикам (потребительским свойствам) товара, к размерам, упаковке, отгрузке товара, к резуль</w:t>
      </w:r>
      <w:bookmarkStart w:id="2" w:name="_GoBack"/>
      <w:bookmarkEnd w:id="2"/>
      <w:r w:rsidRPr="00440E09">
        <w:rPr>
          <w:b/>
          <w:sz w:val="24"/>
          <w:szCs w:val="24"/>
        </w:rPr>
        <w:t>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b/>
          <w:sz w:val="24"/>
          <w:szCs w:val="24"/>
        </w:rPr>
        <w:t xml:space="preserve">: </w:t>
      </w:r>
    </w:p>
    <w:p w14:paraId="0DE56B7E" w14:textId="77777777" w:rsidR="00AF1D07" w:rsidRDefault="00AF1D07" w:rsidP="001A60D1">
      <w:pPr>
        <w:adjustRightInd w:val="0"/>
        <w:spacing w:line="276" w:lineRule="auto"/>
        <w:ind w:firstLine="540"/>
        <w:jc w:val="both"/>
        <w:rPr>
          <w:bCs/>
          <w:sz w:val="24"/>
          <w:szCs w:val="24"/>
        </w:rPr>
      </w:pPr>
      <w:r w:rsidRPr="00440E09">
        <w:rPr>
          <w:bCs/>
          <w:sz w:val="24"/>
          <w:szCs w:val="24"/>
        </w:rPr>
        <w:t xml:space="preserve">  </w:t>
      </w:r>
      <w:r>
        <w:rPr>
          <w:rFonts w:eastAsia="Calibri"/>
          <w:snapToGrid w:val="0"/>
          <w:sz w:val="24"/>
          <w:szCs w:val="24"/>
        </w:rPr>
        <w:t>Участник должен указать конкретные показатели используемого товара при выполнении работ (оказании услуг), соответствующие значениям, установленным документацией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Предоставляемые Участником сведения не должны сопровождаться словами «эквивалент», «аналог», «допускается», «допускаются», «должен быть», «должна быть», «должно быть», «должны быть», «не должен», «не должна», «не должны», «требуется», «необходимы», «свыше», «выше», «ниже», «шире», «уже», «лучше», «хуже».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«до», диапазонов, указанных через «-», то есть должны быть конкретными.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 При несоблюдении указанных требований комиссия отказывает участнику закупки в допуске участия в запросе котировок и (или) принимает решение о признании заявки участника не соответствующей требованиям, установленным настоящей документацией о запросе котировок.</w:t>
      </w:r>
    </w:p>
    <w:p w14:paraId="3559669D" w14:textId="77777777" w:rsidR="00085033" w:rsidRPr="00244F2E" w:rsidRDefault="00085033" w:rsidP="001A60D1">
      <w:pPr>
        <w:adjustRightInd w:val="0"/>
        <w:spacing w:line="276" w:lineRule="auto"/>
        <w:ind w:firstLine="540"/>
        <w:jc w:val="both"/>
        <w:rPr>
          <w:b/>
          <w:bCs/>
          <w:sz w:val="24"/>
          <w:szCs w:val="24"/>
        </w:rPr>
      </w:pPr>
      <w:r w:rsidRPr="00244F2E">
        <w:rPr>
          <w:b/>
          <w:bCs/>
          <w:sz w:val="24"/>
          <w:szCs w:val="24"/>
        </w:rPr>
        <w:t>Иная информация:</w:t>
      </w:r>
    </w:p>
    <w:p w14:paraId="41C26476" w14:textId="17923A78" w:rsidR="002370B7" w:rsidRDefault="002370B7" w:rsidP="001A60D1">
      <w:pPr>
        <w:adjustRightInd w:val="0"/>
        <w:spacing w:line="276" w:lineRule="auto"/>
        <w:ind w:firstLine="540"/>
        <w:jc w:val="both"/>
        <w:rPr>
          <w:b/>
          <w:bCs/>
          <w:sz w:val="24"/>
          <w:szCs w:val="24"/>
        </w:rPr>
      </w:pPr>
      <w:r w:rsidRPr="00244F2E">
        <w:rPr>
          <w:bCs/>
          <w:sz w:val="24"/>
          <w:szCs w:val="24"/>
        </w:rPr>
        <w:t xml:space="preserve">- </w:t>
      </w:r>
      <w:r w:rsidR="008B7C5E">
        <w:rPr>
          <w:bCs/>
          <w:sz w:val="24"/>
          <w:szCs w:val="24"/>
        </w:rPr>
        <w:t>ограничения в отношении</w:t>
      </w:r>
      <w:r w:rsidRPr="00244F2E">
        <w:rPr>
          <w:bCs/>
          <w:sz w:val="24"/>
          <w:szCs w:val="24"/>
        </w:rPr>
        <w:t xml:space="preserve"> </w:t>
      </w:r>
      <w:r w:rsidR="008B7C5E">
        <w:rPr>
          <w:bCs/>
          <w:sz w:val="24"/>
          <w:szCs w:val="24"/>
        </w:rPr>
        <w:t xml:space="preserve">участников закупки, которыми могут быть только </w:t>
      </w:r>
      <w:r w:rsidRPr="00244F2E">
        <w:rPr>
          <w:bCs/>
          <w:sz w:val="24"/>
          <w:szCs w:val="24"/>
        </w:rPr>
        <w:t>субъект</w:t>
      </w:r>
      <w:r w:rsidR="008B7C5E">
        <w:rPr>
          <w:bCs/>
          <w:sz w:val="24"/>
          <w:szCs w:val="24"/>
        </w:rPr>
        <w:t>ы</w:t>
      </w:r>
      <w:r w:rsidRPr="00244F2E">
        <w:rPr>
          <w:bCs/>
          <w:sz w:val="24"/>
          <w:szCs w:val="24"/>
        </w:rPr>
        <w:t xml:space="preserve"> малого </w:t>
      </w:r>
      <w:r w:rsidR="008B7C5E">
        <w:rPr>
          <w:bCs/>
          <w:sz w:val="24"/>
          <w:szCs w:val="24"/>
        </w:rPr>
        <w:t>и среднего предпринимательства -</w:t>
      </w:r>
      <w:r w:rsidRPr="00244F2E">
        <w:rPr>
          <w:bCs/>
          <w:sz w:val="24"/>
          <w:szCs w:val="24"/>
        </w:rPr>
        <w:t xml:space="preserve"> </w:t>
      </w:r>
      <w:r w:rsidR="008B7C5E" w:rsidRPr="00306D56">
        <w:rPr>
          <w:b/>
          <w:bCs/>
          <w:sz w:val="24"/>
          <w:szCs w:val="24"/>
        </w:rPr>
        <w:t>не</w:t>
      </w:r>
      <w:r w:rsidR="00BE37B1">
        <w:rPr>
          <w:b/>
          <w:bCs/>
          <w:sz w:val="24"/>
          <w:szCs w:val="24"/>
        </w:rPr>
        <w:t xml:space="preserve"> </w:t>
      </w:r>
      <w:r w:rsidR="008B7C5E" w:rsidRPr="00306D56">
        <w:rPr>
          <w:b/>
          <w:bCs/>
          <w:sz w:val="24"/>
          <w:szCs w:val="24"/>
        </w:rPr>
        <w:t>установлены</w:t>
      </w:r>
      <w:r w:rsidRPr="00306D56">
        <w:rPr>
          <w:b/>
          <w:bCs/>
          <w:sz w:val="24"/>
          <w:szCs w:val="24"/>
        </w:rPr>
        <w:t>;</w:t>
      </w:r>
    </w:p>
    <w:p w14:paraId="5994CB06" w14:textId="77777777" w:rsidR="001A60D1" w:rsidRPr="001A60D1" w:rsidRDefault="001A60D1" w:rsidP="001A60D1">
      <w:pPr>
        <w:adjustRightInd w:val="0"/>
        <w:spacing w:line="276" w:lineRule="auto"/>
        <w:ind w:firstLine="540"/>
        <w:jc w:val="both"/>
        <w:rPr>
          <w:b/>
          <w:bCs/>
          <w:sz w:val="24"/>
          <w:szCs w:val="24"/>
        </w:rPr>
      </w:pPr>
      <w:r w:rsidRPr="001A60D1">
        <w:rPr>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C3D7BF2" w14:textId="77777777" w:rsidR="001A60D1" w:rsidRPr="001A60D1" w:rsidRDefault="001A60D1" w:rsidP="001A60D1">
      <w:pPr>
        <w:adjustRightInd w:val="0"/>
        <w:spacing w:line="276" w:lineRule="auto"/>
        <w:ind w:firstLine="540"/>
        <w:jc w:val="both"/>
        <w:rPr>
          <w:sz w:val="24"/>
          <w:szCs w:val="24"/>
        </w:rPr>
      </w:pPr>
      <w:r w:rsidRPr="001A60D1">
        <w:rPr>
          <w:sz w:val="24"/>
          <w:szCs w:val="24"/>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установлен Постановлением Правительства РФ №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DC8D9CB" w14:textId="77777777" w:rsidR="001A60D1" w:rsidRPr="001A60D1" w:rsidRDefault="001A60D1" w:rsidP="001A60D1">
      <w:pPr>
        <w:adjustRightInd w:val="0"/>
        <w:spacing w:line="276" w:lineRule="auto"/>
        <w:ind w:firstLine="540"/>
        <w:jc w:val="both"/>
        <w:rPr>
          <w:sz w:val="24"/>
          <w:szCs w:val="24"/>
        </w:rPr>
      </w:pPr>
      <w:r w:rsidRPr="001A60D1">
        <w:rPr>
          <w:sz w:val="24"/>
          <w:szCs w:val="24"/>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w:t>
      </w:r>
      <w:r w:rsidRPr="001A60D1">
        <w:rPr>
          <w:sz w:val="24"/>
          <w:szCs w:val="24"/>
        </w:rPr>
        <w:lastRenderedPageBreak/>
        <w:t>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D580348" w14:textId="77777777" w:rsidR="001A60D1" w:rsidRPr="001A60D1" w:rsidRDefault="001A60D1" w:rsidP="001A60D1">
      <w:pPr>
        <w:adjustRightInd w:val="0"/>
        <w:spacing w:line="276" w:lineRule="auto"/>
        <w:ind w:firstLine="540"/>
        <w:jc w:val="both"/>
        <w:rPr>
          <w:sz w:val="24"/>
          <w:szCs w:val="24"/>
        </w:rPr>
      </w:pPr>
      <w:r w:rsidRPr="001A60D1">
        <w:rPr>
          <w:sz w:val="24"/>
          <w:szCs w:val="24"/>
        </w:rPr>
        <w:t>3. Порядок предоставления Приоритета:</w:t>
      </w:r>
    </w:p>
    <w:p w14:paraId="7482C662" w14:textId="77777777" w:rsidR="001A60D1" w:rsidRPr="001A60D1" w:rsidRDefault="001A60D1" w:rsidP="001A60D1">
      <w:pPr>
        <w:adjustRightInd w:val="0"/>
        <w:spacing w:line="276" w:lineRule="auto"/>
        <w:ind w:firstLine="540"/>
        <w:jc w:val="both"/>
        <w:rPr>
          <w:sz w:val="24"/>
          <w:szCs w:val="24"/>
        </w:rPr>
      </w:pPr>
      <w:r w:rsidRPr="001A60D1">
        <w:rPr>
          <w:sz w:val="24"/>
          <w:szCs w:val="24"/>
        </w:rPr>
        <w:t>а) участник закупки обязан указывать (декларировать) наименование страны происхождения поставляемых товаров в Предложение, подаваемом в составе заявки на участие в закупке;</w:t>
      </w:r>
    </w:p>
    <w:p w14:paraId="580186A6" w14:textId="77777777" w:rsidR="001A60D1" w:rsidRPr="001A60D1" w:rsidRDefault="001A60D1" w:rsidP="001A60D1">
      <w:pPr>
        <w:adjustRightInd w:val="0"/>
        <w:spacing w:line="276" w:lineRule="auto"/>
        <w:ind w:firstLine="540"/>
        <w:jc w:val="both"/>
        <w:rPr>
          <w:sz w:val="24"/>
          <w:szCs w:val="24"/>
        </w:rPr>
      </w:pPr>
      <w:r w:rsidRPr="001A60D1">
        <w:rPr>
          <w:sz w:val="24"/>
          <w:szCs w:val="24"/>
        </w:rPr>
        <w:t>б) в случае представления участником закупки недостоверных сведений о стране происхождения товара заказчик вправе отклонить такую заявку на любом этапе процедуры закупки, а также вправе отказаться от заключения договора с таким участником, если факт предоставления недостоверных сведений будет выявлен после объявления победителя и завершения процедуры закупки;</w:t>
      </w:r>
    </w:p>
    <w:p w14:paraId="4D97819E" w14:textId="77777777" w:rsidR="001A60D1" w:rsidRPr="001A60D1" w:rsidRDefault="001A60D1" w:rsidP="001A60D1">
      <w:pPr>
        <w:adjustRightInd w:val="0"/>
        <w:spacing w:line="276" w:lineRule="auto"/>
        <w:ind w:firstLine="540"/>
        <w:jc w:val="both"/>
        <w:rPr>
          <w:sz w:val="24"/>
          <w:szCs w:val="24"/>
        </w:rPr>
      </w:pPr>
      <w:r w:rsidRPr="001A60D1">
        <w:rPr>
          <w:sz w:val="24"/>
          <w:szCs w:val="24"/>
        </w:rPr>
        <w:t>в) сведения о начальной (максимальной) цене единицы каждого товара, работы, услуги, являющихся предметом закупки, содержатся в Обосновании начальной (минимальной) цены договора, являющемся неотъемлемой частью настоящей конкурсной документации;</w:t>
      </w:r>
    </w:p>
    <w:p w14:paraId="48547924" w14:textId="019ABF66" w:rsidR="001A60D1" w:rsidRPr="001A60D1" w:rsidRDefault="001A60D1" w:rsidP="001A60D1">
      <w:pPr>
        <w:adjustRightInd w:val="0"/>
        <w:spacing w:line="276" w:lineRule="auto"/>
        <w:ind w:firstLine="540"/>
        <w:jc w:val="both"/>
        <w:rPr>
          <w:sz w:val="24"/>
          <w:szCs w:val="24"/>
        </w:rPr>
      </w:pPr>
      <w:r w:rsidRPr="001A60D1">
        <w:rPr>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DD1CCE">
        <w:rPr>
          <w:sz w:val="24"/>
          <w:szCs w:val="24"/>
        </w:rPr>
        <w:t>,</w:t>
      </w:r>
      <w:r w:rsidRPr="001A60D1">
        <w:rPr>
          <w:sz w:val="24"/>
          <w:szCs w:val="24"/>
        </w:rPr>
        <w:t xml:space="preserve"> и такая заявка рассматривается как содержащая предложение о поставке иностранных товаров;</w:t>
      </w:r>
    </w:p>
    <w:p w14:paraId="6BB845BF" w14:textId="77777777" w:rsidR="001A60D1" w:rsidRPr="001A60D1" w:rsidRDefault="001A60D1" w:rsidP="001A60D1">
      <w:pPr>
        <w:adjustRightInd w:val="0"/>
        <w:spacing w:line="276" w:lineRule="auto"/>
        <w:ind w:firstLine="540"/>
        <w:jc w:val="both"/>
        <w:rPr>
          <w:sz w:val="24"/>
          <w:szCs w:val="24"/>
        </w:rPr>
      </w:pPr>
      <w:r w:rsidRPr="001A60D1">
        <w:rPr>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758B144" w14:textId="77777777" w:rsidR="001A60D1" w:rsidRPr="001A60D1" w:rsidRDefault="001A60D1" w:rsidP="001A60D1">
      <w:pPr>
        <w:adjustRightInd w:val="0"/>
        <w:spacing w:line="276" w:lineRule="auto"/>
        <w:ind w:firstLine="540"/>
        <w:jc w:val="both"/>
        <w:rPr>
          <w:sz w:val="24"/>
          <w:szCs w:val="24"/>
        </w:rPr>
      </w:pPr>
      <w:r w:rsidRPr="001A60D1">
        <w:rPr>
          <w:sz w:val="24"/>
          <w:szCs w:val="24"/>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95415D" w14:textId="77777777" w:rsidR="001A60D1" w:rsidRPr="001A60D1" w:rsidRDefault="001A60D1" w:rsidP="001A60D1">
      <w:pPr>
        <w:adjustRightInd w:val="0"/>
        <w:spacing w:line="276" w:lineRule="auto"/>
        <w:ind w:firstLine="540"/>
        <w:jc w:val="both"/>
        <w:rPr>
          <w:sz w:val="24"/>
          <w:szCs w:val="24"/>
        </w:rPr>
      </w:pPr>
      <w:r w:rsidRPr="001A60D1">
        <w:rPr>
          <w:sz w:val="24"/>
          <w:szCs w:val="24"/>
        </w:rPr>
        <w:t>ж) в договоре, заключаемом по итогам закупки,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38F96773" w14:textId="77777777" w:rsidR="001A60D1" w:rsidRPr="001A60D1" w:rsidRDefault="001A60D1" w:rsidP="001A60D1">
      <w:pPr>
        <w:adjustRightInd w:val="0"/>
        <w:spacing w:line="276" w:lineRule="auto"/>
        <w:ind w:firstLine="540"/>
        <w:jc w:val="both"/>
        <w:rPr>
          <w:sz w:val="24"/>
          <w:szCs w:val="24"/>
        </w:rPr>
      </w:pPr>
      <w:r w:rsidRPr="001A60D1">
        <w:rPr>
          <w:sz w:val="24"/>
          <w:szCs w:val="24"/>
        </w:rPr>
        <w:t>з) в случае уклонения победителя закупки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3027860" w14:textId="77777777" w:rsidR="001A60D1" w:rsidRPr="001A60D1" w:rsidRDefault="001A60D1" w:rsidP="001A60D1">
      <w:pPr>
        <w:adjustRightInd w:val="0"/>
        <w:spacing w:line="276" w:lineRule="auto"/>
        <w:ind w:firstLine="540"/>
        <w:jc w:val="both"/>
        <w:rPr>
          <w:sz w:val="24"/>
          <w:szCs w:val="24"/>
        </w:rPr>
      </w:pPr>
      <w:r w:rsidRPr="001A60D1">
        <w:rPr>
          <w:sz w:val="24"/>
          <w:szCs w:val="24"/>
        </w:rPr>
        <w:t xml:space="preserve">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w:t>
      </w:r>
      <w:r w:rsidRPr="001A60D1">
        <w:rPr>
          <w:sz w:val="24"/>
          <w:szCs w:val="24"/>
        </w:rPr>
        <w:lastRenderedPageBreak/>
        <w:t>товаров не должны уступать качеству и соответствующим техническим и функциональным характеристикам товаров, указанных в договоре.</w:t>
      </w:r>
    </w:p>
    <w:p w14:paraId="20D0CD4C" w14:textId="77777777" w:rsidR="001A60D1" w:rsidRPr="001A60D1" w:rsidRDefault="001A60D1" w:rsidP="001A60D1">
      <w:pPr>
        <w:adjustRightInd w:val="0"/>
        <w:spacing w:line="276" w:lineRule="auto"/>
        <w:ind w:firstLine="540"/>
        <w:jc w:val="both"/>
        <w:rPr>
          <w:sz w:val="24"/>
          <w:szCs w:val="24"/>
        </w:rPr>
      </w:pPr>
      <w:r w:rsidRPr="001A60D1">
        <w:rPr>
          <w:sz w:val="24"/>
          <w:szCs w:val="24"/>
        </w:rPr>
        <w:t>4. Приоритет не предоставляется в случаях, если:</w:t>
      </w:r>
    </w:p>
    <w:p w14:paraId="0560AEF6" w14:textId="77777777" w:rsidR="001A60D1" w:rsidRPr="001A60D1" w:rsidRDefault="001A60D1" w:rsidP="001A60D1">
      <w:pPr>
        <w:adjustRightInd w:val="0"/>
        <w:spacing w:line="276" w:lineRule="auto"/>
        <w:ind w:firstLine="540"/>
        <w:jc w:val="both"/>
        <w:rPr>
          <w:sz w:val="24"/>
          <w:szCs w:val="24"/>
        </w:rPr>
      </w:pPr>
      <w:r w:rsidRPr="001A60D1">
        <w:rPr>
          <w:sz w:val="24"/>
          <w:szCs w:val="24"/>
        </w:rPr>
        <w:t>а) закупка признана несостоявшейся и договор заключается с единственным участником закупки;</w:t>
      </w:r>
    </w:p>
    <w:p w14:paraId="6924B861" w14:textId="77777777" w:rsidR="001A60D1" w:rsidRPr="001A60D1" w:rsidRDefault="001A60D1" w:rsidP="001A60D1">
      <w:pPr>
        <w:adjustRightInd w:val="0"/>
        <w:spacing w:line="276" w:lineRule="auto"/>
        <w:ind w:firstLine="540"/>
        <w:jc w:val="both"/>
        <w:rPr>
          <w:sz w:val="24"/>
          <w:szCs w:val="24"/>
        </w:rPr>
      </w:pPr>
      <w:r w:rsidRPr="001A60D1">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0C2571A" w14:textId="77777777" w:rsidR="001A60D1" w:rsidRPr="001A60D1" w:rsidRDefault="001A60D1" w:rsidP="001A60D1">
      <w:pPr>
        <w:adjustRightInd w:val="0"/>
        <w:spacing w:line="276" w:lineRule="auto"/>
        <w:ind w:firstLine="540"/>
        <w:jc w:val="both"/>
        <w:rPr>
          <w:sz w:val="24"/>
          <w:szCs w:val="24"/>
        </w:rPr>
      </w:pPr>
      <w:r w:rsidRPr="001A60D1">
        <w:rPr>
          <w:sz w:val="24"/>
          <w:szCs w:val="24"/>
        </w:rPr>
        <w:t>в)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A944F91" w14:textId="77777777" w:rsidR="00085033" w:rsidRPr="00244F2E" w:rsidRDefault="00ED40B1" w:rsidP="001A60D1">
      <w:pPr>
        <w:adjustRightInd w:val="0"/>
        <w:spacing w:line="276" w:lineRule="auto"/>
        <w:ind w:firstLine="540"/>
        <w:jc w:val="both"/>
        <w:rPr>
          <w:b/>
          <w:bCs/>
          <w:sz w:val="24"/>
          <w:szCs w:val="24"/>
        </w:rPr>
      </w:pPr>
      <w:r w:rsidRPr="00244F2E">
        <w:rPr>
          <w:b/>
          <w:bCs/>
          <w:sz w:val="24"/>
          <w:szCs w:val="24"/>
        </w:rPr>
        <w:t xml:space="preserve">Срок </w:t>
      </w:r>
      <w:r w:rsidR="00D17BD4">
        <w:rPr>
          <w:b/>
          <w:bCs/>
          <w:sz w:val="24"/>
          <w:szCs w:val="24"/>
        </w:rPr>
        <w:t xml:space="preserve">и порядок </w:t>
      </w:r>
      <w:r w:rsidRPr="00244F2E">
        <w:rPr>
          <w:b/>
          <w:bCs/>
          <w:sz w:val="24"/>
          <w:szCs w:val="24"/>
        </w:rPr>
        <w:t xml:space="preserve">заключения </w:t>
      </w:r>
      <w:r w:rsidR="0063737E">
        <w:rPr>
          <w:b/>
          <w:bCs/>
          <w:sz w:val="24"/>
          <w:szCs w:val="24"/>
        </w:rPr>
        <w:t>договора</w:t>
      </w:r>
      <w:r w:rsidRPr="00244F2E">
        <w:rPr>
          <w:b/>
          <w:bCs/>
          <w:sz w:val="24"/>
          <w:szCs w:val="24"/>
        </w:rPr>
        <w:t>:</w:t>
      </w:r>
    </w:p>
    <w:p w14:paraId="26BD66B0" w14:textId="77777777" w:rsidR="00085033" w:rsidRPr="00244F2E" w:rsidRDefault="0063737E" w:rsidP="001A60D1">
      <w:pPr>
        <w:adjustRightInd w:val="0"/>
        <w:spacing w:line="276" w:lineRule="auto"/>
        <w:ind w:firstLine="539"/>
        <w:jc w:val="both"/>
        <w:rPr>
          <w:bCs/>
          <w:sz w:val="24"/>
          <w:szCs w:val="24"/>
        </w:rPr>
      </w:pPr>
      <w:bookmarkStart w:id="3" w:name="OLE_LINK10"/>
      <w:bookmarkStart w:id="4" w:name="OLE_LINK11"/>
      <w:r>
        <w:rPr>
          <w:bCs/>
          <w:sz w:val="24"/>
          <w:szCs w:val="24"/>
        </w:rPr>
        <w:t>Договор</w:t>
      </w:r>
      <w:r w:rsidR="00085033" w:rsidRPr="00244F2E">
        <w:rPr>
          <w:bCs/>
          <w:sz w:val="24"/>
          <w:szCs w:val="24"/>
        </w:rPr>
        <w:t xml:space="preserve"> с победителем в проведении запроса котировок будет </w:t>
      </w:r>
      <w:r w:rsidR="002370B7" w:rsidRPr="00244F2E">
        <w:rPr>
          <w:bCs/>
          <w:sz w:val="24"/>
          <w:szCs w:val="24"/>
        </w:rPr>
        <w:t>заключен</w:t>
      </w:r>
      <w:r w:rsidR="00085033" w:rsidRPr="00244F2E">
        <w:rPr>
          <w:bCs/>
          <w:sz w:val="24"/>
          <w:szCs w:val="24"/>
        </w:rPr>
        <w:t xml:space="preserve"> в срок не ранее </w:t>
      </w:r>
      <w:r w:rsidR="00510774">
        <w:rPr>
          <w:bCs/>
          <w:sz w:val="24"/>
          <w:szCs w:val="24"/>
        </w:rPr>
        <w:t>десяти</w:t>
      </w:r>
      <w:r w:rsidR="00085033" w:rsidRPr="00244F2E">
        <w:rPr>
          <w:bCs/>
          <w:sz w:val="24"/>
          <w:szCs w:val="24"/>
        </w:rPr>
        <w:t xml:space="preserve"> дней и не позднее 20 дней со дня подписания протокола рассмотрения и оценки котировочных заявок</w:t>
      </w:r>
      <w:bookmarkEnd w:id="3"/>
      <w:bookmarkEnd w:id="4"/>
      <w:r w:rsidR="00085033" w:rsidRPr="00244F2E">
        <w:rPr>
          <w:bCs/>
          <w:sz w:val="24"/>
          <w:szCs w:val="24"/>
        </w:rPr>
        <w:t>.</w:t>
      </w:r>
    </w:p>
    <w:p w14:paraId="4B192EE6" w14:textId="77777777" w:rsidR="00D17BD4" w:rsidRDefault="00D17BD4" w:rsidP="001A60D1">
      <w:pPr>
        <w:adjustRightInd w:val="0"/>
        <w:spacing w:line="276" w:lineRule="auto"/>
        <w:ind w:firstLine="539"/>
        <w:jc w:val="both"/>
        <w:rPr>
          <w:bCs/>
          <w:sz w:val="24"/>
          <w:szCs w:val="24"/>
        </w:rPr>
      </w:pPr>
      <w:bookmarkStart w:id="5" w:name="OLE_LINK14"/>
      <w:bookmarkStart w:id="6" w:name="OLE_LINK15"/>
      <w:r w:rsidRPr="00D17BD4">
        <w:rPr>
          <w:bCs/>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закупки, с которым заключается договор в случае уклонения победителя в проведении запроса котировок от заключения договора</w:t>
      </w:r>
      <w:r>
        <w:rPr>
          <w:bCs/>
          <w:sz w:val="24"/>
          <w:szCs w:val="24"/>
        </w:rPr>
        <w:t>.</w:t>
      </w:r>
    </w:p>
    <w:p w14:paraId="202919E7" w14:textId="77777777" w:rsidR="00D17BD4" w:rsidRDefault="00D17BD4" w:rsidP="001A60D1">
      <w:pPr>
        <w:adjustRightInd w:val="0"/>
        <w:spacing w:line="276" w:lineRule="auto"/>
        <w:ind w:firstLine="539"/>
        <w:jc w:val="both"/>
        <w:rPr>
          <w:bCs/>
          <w:sz w:val="24"/>
          <w:szCs w:val="24"/>
        </w:rPr>
      </w:pPr>
      <w:r w:rsidRPr="00D17BD4">
        <w:rPr>
          <w:bCs/>
          <w:sz w:val="24"/>
          <w:szCs w:val="24"/>
        </w:rPr>
        <w:t xml:space="preserve">В случае, если </w:t>
      </w:r>
      <w:r>
        <w:rPr>
          <w:bCs/>
          <w:sz w:val="24"/>
          <w:szCs w:val="24"/>
        </w:rPr>
        <w:t>участник</w:t>
      </w:r>
      <w:r w:rsidRPr="00D17BD4">
        <w:rPr>
          <w:bCs/>
          <w:sz w:val="24"/>
          <w:szCs w:val="24"/>
        </w:rPr>
        <w:t xml:space="preserve"> в проведении запроса котировок в срок, указанный в извещении о проведении запроса котировок, не представил заказчику подписанный договор, </w:t>
      </w:r>
      <w:r>
        <w:rPr>
          <w:bCs/>
          <w:sz w:val="24"/>
          <w:szCs w:val="24"/>
        </w:rPr>
        <w:t xml:space="preserve">и (или) надлежащее обеспечение исполнения договора, </w:t>
      </w:r>
      <w:r w:rsidRPr="00D17BD4">
        <w:rPr>
          <w:bCs/>
          <w:sz w:val="24"/>
          <w:szCs w:val="24"/>
        </w:rPr>
        <w:t xml:space="preserve">такой </w:t>
      </w:r>
      <w:r>
        <w:rPr>
          <w:bCs/>
          <w:sz w:val="24"/>
          <w:szCs w:val="24"/>
        </w:rPr>
        <w:t>участник</w:t>
      </w:r>
      <w:r w:rsidRPr="00D17BD4">
        <w:rPr>
          <w:bCs/>
          <w:sz w:val="24"/>
          <w:szCs w:val="24"/>
        </w:rPr>
        <w:t xml:space="preserve"> признается уклонившимся от заключения договора</w:t>
      </w:r>
      <w:r>
        <w:rPr>
          <w:bCs/>
          <w:sz w:val="24"/>
          <w:szCs w:val="24"/>
        </w:rPr>
        <w:t>.</w:t>
      </w:r>
    </w:p>
    <w:p w14:paraId="63D37F6B" w14:textId="77777777" w:rsidR="00085033" w:rsidRPr="00244F2E" w:rsidRDefault="00085033" w:rsidP="001A60D1">
      <w:pPr>
        <w:adjustRightInd w:val="0"/>
        <w:spacing w:line="276" w:lineRule="auto"/>
        <w:ind w:firstLine="539"/>
        <w:jc w:val="both"/>
        <w:rPr>
          <w:bCs/>
          <w:sz w:val="24"/>
          <w:szCs w:val="24"/>
        </w:rPr>
      </w:pPr>
      <w:r w:rsidRPr="00244F2E">
        <w:rPr>
          <w:bCs/>
          <w:sz w:val="24"/>
          <w:szCs w:val="24"/>
        </w:rPr>
        <w:t xml:space="preserve">Заказчик вправе принять решение </w:t>
      </w:r>
      <w:r w:rsidR="0063737E">
        <w:rPr>
          <w:bCs/>
          <w:sz w:val="24"/>
          <w:szCs w:val="24"/>
        </w:rPr>
        <w:t>об отказе от проведения электронного запроса котировок до даты и времени окончания срока подачи заявок на участие в запросе котировок</w:t>
      </w:r>
      <w:r w:rsidRPr="00244F2E">
        <w:rPr>
          <w:bCs/>
          <w:sz w:val="24"/>
          <w:szCs w:val="24"/>
        </w:rPr>
        <w:t>.</w:t>
      </w:r>
    </w:p>
    <w:bookmarkEnd w:id="5"/>
    <w:bookmarkEnd w:id="6"/>
    <w:p w14:paraId="43CC172B" w14:textId="77777777" w:rsidR="00D17BD4" w:rsidRDefault="00D17BD4" w:rsidP="00ED40B1">
      <w:pPr>
        <w:adjustRightInd w:val="0"/>
        <w:spacing w:line="360" w:lineRule="auto"/>
        <w:ind w:firstLine="540"/>
        <w:jc w:val="both"/>
        <w:rPr>
          <w:bCs/>
          <w:sz w:val="24"/>
          <w:szCs w:val="24"/>
        </w:rPr>
      </w:pPr>
    </w:p>
    <w:p w14:paraId="07A1AAA9" w14:textId="77777777" w:rsidR="00085033" w:rsidRPr="00244F2E" w:rsidRDefault="00085033" w:rsidP="00ED40B1">
      <w:pPr>
        <w:adjustRightInd w:val="0"/>
        <w:spacing w:line="360" w:lineRule="auto"/>
        <w:ind w:firstLine="540"/>
        <w:jc w:val="both"/>
        <w:rPr>
          <w:bCs/>
          <w:sz w:val="24"/>
          <w:szCs w:val="24"/>
        </w:rPr>
      </w:pPr>
      <w:r w:rsidRPr="00244F2E">
        <w:rPr>
          <w:bCs/>
          <w:sz w:val="24"/>
          <w:szCs w:val="24"/>
        </w:rPr>
        <w:t xml:space="preserve">Приложение: </w:t>
      </w:r>
    </w:p>
    <w:p w14:paraId="601CC74C" w14:textId="734CABF8" w:rsidR="00085033" w:rsidRPr="00244F2E" w:rsidRDefault="00085033" w:rsidP="006E79B1">
      <w:pPr>
        <w:adjustRightInd w:val="0"/>
        <w:spacing w:line="360" w:lineRule="auto"/>
        <w:ind w:firstLine="540"/>
        <w:jc w:val="both"/>
        <w:rPr>
          <w:bCs/>
          <w:sz w:val="24"/>
          <w:szCs w:val="24"/>
        </w:rPr>
      </w:pPr>
      <w:r w:rsidRPr="00244F2E">
        <w:rPr>
          <w:bCs/>
          <w:sz w:val="24"/>
          <w:szCs w:val="24"/>
        </w:rPr>
        <w:t xml:space="preserve">1. </w:t>
      </w:r>
      <w:hyperlink w:anchor="Par212" w:history="1">
        <w:r w:rsidRPr="00244F2E">
          <w:rPr>
            <w:bCs/>
            <w:sz w:val="24"/>
            <w:szCs w:val="24"/>
          </w:rPr>
          <w:t xml:space="preserve">Приложение </w:t>
        </w:r>
        <w:r w:rsidR="00F766FE" w:rsidRPr="00244F2E">
          <w:rPr>
            <w:bCs/>
            <w:sz w:val="24"/>
            <w:szCs w:val="24"/>
          </w:rPr>
          <w:t>№</w:t>
        </w:r>
        <w:r w:rsidRPr="00244F2E">
          <w:rPr>
            <w:bCs/>
            <w:sz w:val="24"/>
            <w:szCs w:val="24"/>
          </w:rPr>
          <w:t xml:space="preserve"> 1</w:t>
        </w:r>
      </w:hyperlink>
      <w:r w:rsidRPr="00244F2E">
        <w:rPr>
          <w:bCs/>
          <w:sz w:val="24"/>
          <w:szCs w:val="24"/>
        </w:rPr>
        <w:t xml:space="preserve"> </w:t>
      </w:r>
      <w:r w:rsidR="00F766FE" w:rsidRPr="00244F2E">
        <w:rPr>
          <w:bCs/>
          <w:sz w:val="24"/>
          <w:szCs w:val="24"/>
        </w:rPr>
        <w:t>«</w:t>
      </w:r>
      <w:r w:rsidRPr="00244F2E">
        <w:rPr>
          <w:bCs/>
          <w:sz w:val="24"/>
          <w:szCs w:val="24"/>
        </w:rPr>
        <w:t>Техническое задание</w:t>
      </w:r>
      <w:r w:rsidR="00F766FE" w:rsidRPr="00244F2E">
        <w:rPr>
          <w:bCs/>
          <w:sz w:val="24"/>
          <w:szCs w:val="24"/>
        </w:rPr>
        <w:t>»</w:t>
      </w:r>
      <w:r w:rsidRPr="00244F2E">
        <w:rPr>
          <w:bCs/>
          <w:sz w:val="24"/>
          <w:szCs w:val="24"/>
        </w:rPr>
        <w:t xml:space="preserve"> на </w:t>
      </w:r>
      <w:r w:rsidR="00BD5933">
        <w:rPr>
          <w:bCs/>
          <w:sz w:val="24"/>
          <w:szCs w:val="24"/>
        </w:rPr>
        <w:t>1</w:t>
      </w:r>
      <w:r w:rsidRPr="00244F2E">
        <w:rPr>
          <w:bCs/>
          <w:sz w:val="24"/>
          <w:szCs w:val="24"/>
        </w:rPr>
        <w:t xml:space="preserve"> л.</w:t>
      </w:r>
    </w:p>
    <w:p w14:paraId="4B168766" w14:textId="2B08EF87" w:rsidR="00085033" w:rsidRPr="00244F2E" w:rsidRDefault="00085033" w:rsidP="006E79B1">
      <w:pPr>
        <w:adjustRightInd w:val="0"/>
        <w:spacing w:line="360" w:lineRule="auto"/>
        <w:ind w:firstLine="540"/>
        <w:jc w:val="both"/>
        <w:rPr>
          <w:bCs/>
          <w:sz w:val="24"/>
          <w:szCs w:val="24"/>
        </w:rPr>
      </w:pPr>
      <w:r w:rsidRPr="00244F2E">
        <w:rPr>
          <w:bCs/>
          <w:sz w:val="24"/>
          <w:szCs w:val="24"/>
        </w:rPr>
        <w:t xml:space="preserve">2. </w:t>
      </w:r>
      <w:hyperlink w:anchor="Par744" w:history="1">
        <w:r w:rsidR="00F766FE" w:rsidRPr="00244F2E">
          <w:rPr>
            <w:bCs/>
            <w:sz w:val="24"/>
            <w:szCs w:val="24"/>
          </w:rPr>
          <w:t>Приложение №</w:t>
        </w:r>
        <w:r w:rsidRPr="00244F2E">
          <w:rPr>
            <w:bCs/>
            <w:sz w:val="24"/>
            <w:szCs w:val="24"/>
          </w:rPr>
          <w:t xml:space="preserve"> 2</w:t>
        </w:r>
      </w:hyperlink>
      <w:r w:rsidRPr="00244F2E">
        <w:rPr>
          <w:bCs/>
          <w:sz w:val="24"/>
          <w:szCs w:val="24"/>
        </w:rPr>
        <w:t xml:space="preserve"> </w:t>
      </w:r>
      <w:r w:rsidR="00F766FE" w:rsidRPr="00244F2E">
        <w:rPr>
          <w:bCs/>
          <w:sz w:val="24"/>
          <w:szCs w:val="24"/>
        </w:rPr>
        <w:t>«</w:t>
      </w:r>
      <w:r w:rsidR="0060693E" w:rsidRPr="00244F2E">
        <w:rPr>
          <w:bCs/>
          <w:sz w:val="24"/>
          <w:szCs w:val="24"/>
        </w:rPr>
        <w:t xml:space="preserve">Проект </w:t>
      </w:r>
      <w:r w:rsidR="004A2054">
        <w:rPr>
          <w:bCs/>
          <w:sz w:val="24"/>
          <w:szCs w:val="24"/>
        </w:rPr>
        <w:t>договора</w:t>
      </w:r>
      <w:r w:rsidR="0060693E" w:rsidRPr="00244F2E">
        <w:rPr>
          <w:bCs/>
          <w:sz w:val="24"/>
          <w:szCs w:val="24"/>
        </w:rPr>
        <w:t xml:space="preserve">» на </w:t>
      </w:r>
      <w:r w:rsidR="00F70347">
        <w:rPr>
          <w:bCs/>
          <w:sz w:val="24"/>
          <w:szCs w:val="24"/>
        </w:rPr>
        <w:t>7</w:t>
      </w:r>
      <w:r w:rsidR="0060693E" w:rsidRPr="00244F2E">
        <w:rPr>
          <w:bCs/>
          <w:sz w:val="24"/>
          <w:szCs w:val="24"/>
        </w:rPr>
        <w:t xml:space="preserve"> л.</w:t>
      </w:r>
      <w:r w:rsidR="00A075A3">
        <w:rPr>
          <w:bCs/>
          <w:sz w:val="24"/>
          <w:szCs w:val="24"/>
        </w:rPr>
        <w:t xml:space="preserve"> (отдельным файлом)</w:t>
      </w:r>
    </w:p>
    <w:p w14:paraId="3A553743" w14:textId="77777777" w:rsidR="0060693E" w:rsidRDefault="00085033" w:rsidP="0060693E">
      <w:pPr>
        <w:adjustRightInd w:val="0"/>
        <w:spacing w:line="360" w:lineRule="auto"/>
        <w:ind w:firstLine="540"/>
        <w:jc w:val="both"/>
        <w:rPr>
          <w:bCs/>
          <w:sz w:val="24"/>
          <w:szCs w:val="24"/>
        </w:rPr>
      </w:pPr>
      <w:r w:rsidRPr="00244F2E">
        <w:rPr>
          <w:bCs/>
          <w:sz w:val="24"/>
          <w:szCs w:val="24"/>
        </w:rPr>
        <w:t xml:space="preserve">3. </w:t>
      </w:r>
      <w:hyperlink w:anchor="Par842" w:history="1">
        <w:r w:rsidR="00F766FE" w:rsidRPr="00244F2E">
          <w:rPr>
            <w:bCs/>
            <w:sz w:val="24"/>
            <w:szCs w:val="24"/>
          </w:rPr>
          <w:t>Приложение №</w:t>
        </w:r>
        <w:r w:rsidRPr="00244F2E">
          <w:rPr>
            <w:bCs/>
            <w:sz w:val="24"/>
            <w:szCs w:val="24"/>
          </w:rPr>
          <w:t xml:space="preserve"> 3</w:t>
        </w:r>
      </w:hyperlink>
      <w:r w:rsidRPr="00244F2E">
        <w:rPr>
          <w:bCs/>
          <w:sz w:val="24"/>
          <w:szCs w:val="24"/>
        </w:rPr>
        <w:t xml:space="preserve"> </w:t>
      </w:r>
      <w:r w:rsidR="0060693E">
        <w:rPr>
          <w:bCs/>
          <w:sz w:val="24"/>
          <w:szCs w:val="24"/>
        </w:rPr>
        <w:t>«</w:t>
      </w:r>
      <w:r w:rsidR="0060693E" w:rsidRPr="00244F2E">
        <w:rPr>
          <w:bCs/>
          <w:sz w:val="24"/>
          <w:szCs w:val="24"/>
        </w:rPr>
        <w:t xml:space="preserve">Обоснование начальной (максимальной) цены контракта» на </w:t>
      </w:r>
      <w:r w:rsidR="00730718">
        <w:rPr>
          <w:bCs/>
          <w:sz w:val="24"/>
          <w:szCs w:val="24"/>
        </w:rPr>
        <w:t>1</w:t>
      </w:r>
      <w:r w:rsidR="0060693E" w:rsidRPr="00244F2E">
        <w:rPr>
          <w:bCs/>
          <w:sz w:val="24"/>
          <w:szCs w:val="24"/>
        </w:rPr>
        <w:t xml:space="preserve"> л. </w:t>
      </w:r>
    </w:p>
    <w:p w14:paraId="7235CBB2" w14:textId="77777777" w:rsidR="0060693E" w:rsidRDefault="00085033" w:rsidP="0060693E">
      <w:pPr>
        <w:adjustRightInd w:val="0"/>
        <w:spacing w:line="360" w:lineRule="auto"/>
        <w:ind w:firstLine="540"/>
        <w:jc w:val="both"/>
        <w:rPr>
          <w:bCs/>
          <w:sz w:val="24"/>
          <w:szCs w:val="24"/>
        </w:rPr>
      </w:pPr>
      <w:r w:rsidRPr="00244F2E">
        <w:rPr>
          <w:bCs/>
          <w:sz w:val="24"/>
          <w:szCs w:val="24"/>
        </w:rPr>
        <w:t xml:space="preserve">4. </w:t>
      </w:r>
      <w:hyperlink w:anchor="Par898" w:history="1">
        <w:r w:rsidR="00F766FE" w:rsidRPr="00244F2E">
          <w:rPr>
            <w:bCs/>
            <w:sz w:val="24"/>
            <w:szCs w:val="24"/>
          </w:rPr>
          <w:t xml:space="preserve">Приложение № </w:t>
        </w:r>
        <w:r w:rsidRPr="00244F2E">
          <w:rPr>
            <w:bCs/>
            <w:sz w:val="24"/>
            <w:szCs w:val="24"/>
          </w:rPr>
          <w:t>4</w:t>
        </w:r>
      </w:hyperlink>
      <w:r w:rsidRPr="00244F2E">
        <w:rPr>
          <w:bCs/>
          <w:sz w:val="24"/>
          <w:szCs w:val="24"/>
        </w:rPr>
        <w:t xml:space="preserve"> </w:t>
      </w:r>
      <w:r w:rsidR="00F766FE" w:rsidRPr="00244F2E">
        <w:rPr>
          <w:bCs/>
          <w:sz w:val="24"/>
          <w:szCs w:val="24"/>
        </w:rPr>
        <w:t>«</w:t>
      </w:r>
      <w:r w:rsidR="0060693E" w:rsidRPr="00244F2E">
        <w:rPr>
          <w:bCs/>
          <w:sz w:val="24"/>
          <w:szCs w:val="24"/>
        </w:rPr>
        <w:t xml:space="preserve">Форма заявки на участие в запросе котировок» на </w:t>
      </w:r>
      <w:r w:rsidR="007B1E0F">
        <w:rPr>
          <w:bCs/>
          <w:sz w:val="24"/>
          <w:szCs w:val="24"/>
        </w:rPr>
        <w:t>3</w:t>
      </w:r>
      <w:r w:rsidR="0060693E" w:rsidRPr="00244F2E">
        <w:rPr>
          <w:bCs/>
          <w:sz w:val="24"/>
          <w:szCs w:val="24"/>
        </w:rPr>
        <w:t xml:space="preserve"> л.</w:t>
      </w:r>
    </w:p>
    <w:p w14:paraId="14D45B03" w14:textId="77777777" w:rsidR="00085033" w:rsidRDefault="00085033" w:rsidP="006E79B1">
      <w:pPr>
        <w:adjustRightInd w:val="0"/>
        <w:spacing w:line="360" w:lineRule="auto"/>
        <w:ind w:firstLine="540"/>
        <w:jc w:val="both"/>
        <w:rPr>
          <w:bCs/>
          <w:sz w:val="24"/>
          <w:szCs w:val="24"/>
        </w:rPr>
      </w:pPr>
    </w:p>
    <w:p w14:paraId="31B43292" w14:textId="77777777" w:rsidR="00873E1C" w:rsidRDefault="00873E1C" w:rsidP="006E79B1">
      <w:pPr>
        <w:adjustRightInd w:val="0"/>
        <w:spacing w:line="360" w:lineRule="auto"/>
        <w:ind w:firstLine="540"/>
        <w:jc w:val="both"/>
        <w:rPr>
          <w:bCs/>
          <w:sz w:val="24"/>
          <w:szCs w:val="24"/>
        </w:rPr>
      </w:pPr>
    </w:p>
    <w:p w14:paraId="6904D285" w14:textId="77777777" w:rsidR="00873E1C" w:rsidRDefault="00873E1C" w:rsidP="006E79B1">
      <w:pPr>
        <w:adjustRightInd w:val="0"/>
        <w:spacing w:line="360" w:lineRule="auto"/>
        <w:ind w:firstLine="540"/>
        <w:jc w:val="both"/>
        <w:rPr>
          <w:bCs/>
          <w:sz w:val="24"/>
          <w:szCs w:val="24"/>
        </w:rPr>
      </w:pPr>
    </w:p>
    <w:p w14:paraId="790D1D18" w14:textId="77777777" w:rsidR="00AF1D07" w:rsidRDefault="00AF1D07" w:rsidP="006E79B1">
      <w:pPr>
        <w:adjustRightInd w:val="0"/>
        <w:spacing w:line="360" w:lineRule="auto"/>
        <w:ind w:firstLine="540"/>
        <w:jc w:val="both"/>
        <w:rPr>
          <w:bCs/>
          <w:sz w:val="24"/>
          <w:szCs w:val="24"/>
        </w:rPr>
      </w:pPr>
    </w:p>
    <w:p w14:paraId="07220753" w14:textId="77777777" w:rsidR="00AF1D07" w:rsidRDefault="00AF1D07" w:rsidP="006E79B1">
      <w:pPr>
        <w:adjustRightInd w:val="0"/>
        <w:spacing w:line="360" w:lineRule="auto"/>
        <w:ind w:firstLine="540"/>
        <w:jc w:val="both"/>
        <w:rPr>
          <w:bCs/>
          <w:sz w:val="24"/>
          <w:szCs w:val="24"/>
        </w:rPr>
      </w:pPr>
    </w:p>
    <w:p w14:paraId="5C71336D" w14:textId="77777777" w:rsidR="006071C3" w:rsidRDefault="006071C3" w:rsidP="00085033">
      <w:pPr>
        <w:adjustRightInd w:val="0"/>
        <w:jc w:val="right"/>
        <w:outlineLvl w:val="0"/>
        <w:rPr>
          <w:bCs/>
          <w:sz w:val="24"/>
          <w:szCs w:val="24"/>
        </w:rPr>
      </w:pPr>
      <w:bookmarkStart w:id="7" w:name="Par212"/>
      <w:bookmarkEnd w:id="7"/>
    </w:p>
    <w:p w14:paraId="7D736148" w14:textId="77777777" w:rsidR="006071C3" w:rsidRDefault="006071C3" w:rsidP="00085033">
      <w:pPr>
        <w:adjustRightInd w:val="0"/>
        <w:jc w:val="right"/>
        <w:outlineLvl w:val="0"/>
        <w:rPr>
          <w:bCs/>
          <w:sz w:val="24"/>
          <w:szCs w:val="24"/>
        </w:rPr>
      </w:pPr>
    </w:p>
    <w:p w14:paraId="047F8DBF" w14:textId="77777777" w:rsidR="006071C3" w:rsidRDefault="006071C3" w:rsidP="00085033">
      <w:pPr>
        <w:adjustRightInd w:val="0"/>
        <w:jc w:val="right"/>
        <w:outlineLvl w:val="0"/>
        <w:rPr>
          <w:bCs/>
          <w:sz w:val="24"/>
          <w:szCs w:val="24"/>
        </w:rPr>
      </w:pPr>
    </w:p>
    <w:p w14:paraId="01D7CC3F" w14:textId="77777777" w:rsidR="006071C3" w:rsidRDefault="006071C3" w:rsidP="00085033">
      <w:pPr>
        <w:adjustRightInd w:val="0"/>
        <w:jc w:val="right"/>
        <w:outlineLvl w:val="0"/>
        <w:rPr>
          <w:bCs/>
          <w:sz w:val="24"/>
          <w:szCs w:val="24"/>
        </w:rPr>
      </w:pPr>
    </w:p>
    <w:p w14:paraId="31FF332E" w14:textId="77777777" w:rsidR="006071C3" w:rsidRDefault="006071C3" w:rsidP="00085033">
      <w:pPr>
        <w:adjustRightInd w:val="0"/>
        <w:jc w:val="right"/>
        <w:outlineLvl w:val="0"/>
        <w:rPr>
          <w:bCs/>
          <w:sz w:val="24"/>
          <w:szCs w:val="24"/>
        </w:rPr>
      </w:pPr>
    </w:p>
    <w:p w14:paraId="1288B1F0" w14:textId="77777777" w:rsidR="006071C3" w:rsidRDefault="006071C3" w:rsidP="00085033">
      <w:pPr>
        <w:adjustRightInd w:val="0"/>
        <w:jc w:val="right"/>
        <w:outlineLvl w:val="0"/>
        <w:rPr>
          <w:bCs/>
          <w:sz w:val="24"/>
          <w:szCs w:val="24"/>
        </w:rPr>
      </w:pPr>
    </w:p>
    <w:p w14:paraId="3D63372B" w14:textId="77777777" w:rsidR="006071C3" w:rsidRDefault="006071C3" w:rsidP="00085033">
      <w:pPr>
        <w:adjustRightInd w:val="0"/>
        <w:jc w:val="right"/>
        <w:outlineLvl w:val="0"/>
        <w:rPr>
          <w:bCs/>
          <w:sz w:val="24"/>
          <w:szCs w:val="24"/>
        </w:rPr>
      </w:pPr>
    </w:p>
    <w:bookmarkStart w:id="8" w:name="_Hlk65155993"/>
    <w:p w14:paraId="3F7FBA51" w14:textId="211F0082" w:rsidR="00244F2E" w:rsidRDefault="00B83C51" w:rsidP="00085033">
      <w:pPr>
        <w:adjustRightInd w:val="0"/>
        <w:jc w:val="right"/>
        <w:outlineLvl w:val="0"/>
        <w:rPr>
          <w:bCs/>
          <w:sz w:val="24"/>
          <w:szCs w:val="24"/>
        </w:rPr>
      </w:pPr>
      <w:r>
        <w:lastRenderedPageBreak/>
        <w:fldChar w:fldCharType="begin"/>
      </w:r>
      <w:r>
        <w:instrText xml:space="preserve"> HYPERLINK \l "Par212" </w:instrText>
      </w:r>
      <w:r>
        <w:fldChar w:fldCharType="separate"/>
      </w:r>
      <w:r w:rsidR="00306D56" w:rsidRPr="00244F2E">
        <w:rPr>
          <w:bCs/>
          <w:sz w:val="24"/>
          <w:szCs w:val="24"/>
        </w:rPr>
        <w:t>Приложение № 1</w:t>
      </w:r>
      <w:r>
        <w:rPr>
          <w:bCs/>
          <w:sz w:val="24"/>
          <w:szCs w:val="24"/>
        </w:rPr>
        <w:fldChar w:fldCharType="end"/>
      </w:r>
    </w:p>
    <w:p w14:paraId="221B93FD" w14:textId="77777777" w:rsidR="000E78F8" w:rsidRPr="005D6202" w:rsidRDefault="000E78F8" w:rsidP="005D6202">
      <w:pPr>
        <w:widowControl w:val="0"/>
        <w:adjustRightInd w:val="0"/>
        <w:jc w:val="center"/>
        <w:rPr>
          <w:rFonts w:eastAsia="DejaVu Sans"/>
          <w:b/>
          <w:sz w:val="22"/>
          <w:szCs w:val="22"/>
          <w:lang w:val="en-US"/>
        </w:rPr>
      </w:pPr>
      <w:bookmarkStart w:id="9" w:name="_Hlk58838472"/>
      <w:r w:rsidRPr="005D6202">
        <w:rPr>
          <w:rFonts w:eastAsia="DejaVu Sans"/>
          <w:b/>
          <w:sz w:val="22"/>
          <w:szCs w:val="22"/>
        </w:rPr>
        <w:t xml:space="preserve">ТЕХНИЧЕСКОЕ ЗАДАНИЕ </w:t>
      </w:r>
    </w:p>
    <w:p w14:paraId="17090D3B" w14:textId="10EB272B" w:rsidR="000E78F8" w:rsidRPr="005D6202" w:rsidRDefault="000E78F8" w:rsidP="00BE7E7B">
      <w:pPr>
        <w:numPr>
          <w:ilvl w:val="0"/>
          <w:numId w:val="1"/>
        </w:numPr>
        <w:autoSpaceDE/>
        <w:jc w:val="both"/>
        <w:rPr>
          <w:sz w:val="22"/>
          <w:szCs w:val="22"/>
        </w:rPr>
      </w:pPr>
      <w:r w:rsidRPr="005D6202">
        <w:rPr>
          <w:b/>
          <w:sz w:val="22"/>
          <w:szCs w:val="22"/>
        </w:rPr>
        <w:t xml:space="preserve">Наименование: </w:t>
      </w:r>
      <w:r w:rsidR="00113C27">
        <w:rPr>
          <w:b/>
          <w:bCs/>
          <w:sz w:val="24"/>
          <w:szCs w:val="24"/>
          <w:lang w:eastAsia="ar-SA"/>
        </w:rPr>
        <w:t>В</w:t>
      </w:r>
      <w:r w:rsidR="0022242C" w:rsidRPr="0022242C">
        <w:rPr>
          <w:b/>
          <w:bCs/>
          <w:sz w:val="24"/>
          <w:szCs w:val="24"/>
          <w:lang w:eastAsia="ar-SA"/>
        </w:rPr>
        <w:t>ыполнение ремонтных работ каркаса металлической двери выхода на кровлю стадиона «Ак Барс Арена»</w:t>
      </w:r>
    </w:p>
    <w:p w14:paraId="514D4C60" w14:textId="0A271B79" w:rsidR="000E78F8" w:rsidRPr="005D6202" w:rsidRDefault="000E78F8" w:rsidP="00BE7E7B">
      <w:pPr>
        <w:numPr>
          <w:ilvl w:val="0"/>
          <w:numId w:val="1"/>
        </w:numPr>
        <w:autoSpaceDE/>
        <w:jc w:val="both"/>
        <w:rPr>
          <w:sz w:val="22"/>
          <w:szCs w:val="22"/>
        </w:rPr>
      </w:pPr>
      <w:r w:rsidRPr="005D6202">
        <w:rPr>
          <w:bCs/>
          <w:spacing w:val="-1"/>
          <w:sz w:val="22"/>
          <w:szCs w:val="22"/>
          <w:lang w:eastAsia="ar-SA"/>
        </w:rPr>
        <w:t xml:space="preserve">Место </w:t>
      </w:r>
      <w:r w:rsidR="0022242C">
        <w:rPr>
          <w:bCs/>
          <w:spacing w:val="-1"/>
          <w:sz w:val="22"/>
          <w:szCs w:val="22"/>
          <w:lang w:eastAsia="ar-SA"/>
        </w:rPr>
        <w:t>выполнения работ</w:t>
      </w:r>
      <w:r w:rsidRPr="005D6202">
        <w:rPr>
          <w:bCs/>
          <w:spacing w:val="-1"/>
          <w:sz w:val="22"/>
          <w:szCs w:val="22"/>
          <w:lang w:eastAsia="ar-SA"/>
        </w:rPr>
        <w:t xml:space="preserve"> (адрес): </w:t>
      </w:r>
      <w:bookmarkStart w:id="10" w:name="_Hlk70423160"/>
      <w:r w:rsidR="006071C3" w:rsidRPr="006071C3">
        <w:rPr>
          <w:bCs/>
          <w:spacing w:val="-1"/>
          <w:sz w:val="22"/>
          <w:szCs w:val="22"/>
          <w:lang w:eastAsia="ar-SA"/>
        </w:rPr>
        <w:t xml:space="preserve">421001, Республика Татарстан, г. Казань, ул. </w:t>
      </w:r>
      <w:proofErr w:type="spellStart"/>
      <w:r w:rsidR="006071C3" w:rsidRPr="006071C3">
        <w:rPr>
          <w:bCs/>
          <w:spacing w:val="-1"/>
          <w:sz w:val="22"/>
          <w:szCs w:val="22"/>
          <w:lang w:eastAsia="ar-SA"/>
        </w:rPr>
        <w:t>Хусаина</w:t>
      </w:r>
      <w:proofErr w:type="spellEnd"/>
      <w:r w:rsidR="006071C3" w:rsidRPr="006071C3">
        <w:rPr>
          <w:bCs/>
          <w:spacing w:val="-1"/>
          <w:sz w:val="22"/>
          <w:szCs w:val="22"/>
          <w:lang w:eastAsia="ar-SA"/>
        </w:rPr>
        <w:t xml:space="preserve"> Ямашева 115А футбольный стадион «Ак Барс Арена».</w:t>
      </w:r>
      <w:bookmarkEnd w:id="10"/>
    </w:p>
    <w:p w14:paraId="1D77E4B4" w14:textId="7020DBF7" w:rsidR="000E78F8" w:rsidRPr="00FD2D08" w:rsidRDefault="000E78F8" w:rsidP="00BE7E7B">
      <w:pPr>
        <w:numPr>
          <w:ilvl w:val="0"/>
          <w:numId w:val="1"/>
        </w:numPr>
        <w:suppressAutoHyphens/>
        <w:autoSpaceDE/>
        <w:jc w:val="both"/>
        <w:rPr>
          <w:sz w:val="22"/>
          <w:szCs w:val="22"/>
          <w:lang w:eastAsia="ar-SA"/>
        </w:rPr>
      </w:pPr>
      <w:r w:rsidRPr="005D6202">
        <w:rPr>
          <w:bCs/>
          <w:sz w:val="22"/>
          <w:szCs w:val="22"/>
        </w:rPr>
        <w:t xml:space="preserve">Срок </w:t>
      </w:r>
      <w:r w:rsidR="0022242C">
        <w:rPr>
          <w:bCs/>
          <w:sz w:val="22"/>
          <w:szCs w:val="22"/>
        </w:rPr>
        <w:t>работ</w:t>
      </w:r>
      <w:r w:rsidRPr="005D6202">
        <w:rPr>
          <w:sz w:val="22"/>
          <w:szCs w:val="22"/>
        </w:rPr>
        <w:t xml:space="preserve">: </w:t>
      </w:r>
      <w:r w:rsidRPr="00E66366">
        <w:rPr>
          <w:bCs/>
          <w:sz w:val="22"/>
          <w:szCs w:val="22"/>
        </w:rPr>
        <w:t xml:space="preserve">в течение </w:t>
      </w:r>
      <w:r w:rsidR="0022242C">
        <w:rPr>
          <w:bCs/>
          <w:sz w:val="22"/>
          <w:szCs w:val="22"/>
        </w:rPr>
        <w:t>15</w:t>
      </w:r>
      <w:r w:rsidRPr="00E66366">
        <w:rPr>
          <w:bCs/>
          <w:sz w:val="22"/>
          <w:szCs w:val="22"/>
        </w:rPr>
        <w:t xml:space="preserve"> </w:t>
      </w:r>
      <w:r w:rsidR="0022242C">
        <w:rPr>
          <w:bCs/>
          <w:sz w:val="22"/>
          <w:szCs w:val="22"/>
        </w:rPr>
        <w:t>рабочих</w:t>
      </w:r>
      <w:r w:rsidRPr="00E66366">
        <w:rPr>
          <w:bCs/>
          <w:sz w:val="22"/>
          <w:szCs w:val="22"/>
        </w:rPr>
        <w:t xml:space="preserve"> дней с момента подписания договора.</w:t>
      </w:r>
    </w:p>
    <w:p w14:paraId="4FF3172B" w14:textId="4371BDBB" w:rsidR="005F731C" w:rsidRDefault="005F731C" w:rsidP="005D6202">
      <w:pPr>
        <w:suppressAutoHyphens/>
        <w:ind w:left="284"/>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5940"/>
        <w:gridCol w:w="900"/>
        <w:gridCol w:w="720"/>
      </w:tblGrid>
      <w:tr w:rsidR="0022242C" w14:paraId="5F4A6D29" w14:textId="77777777" w:rsidTr="0022242C">
        <w:trPr>
          <w:trHeight w:val="180"/>
        </w:trPr>
        <w:tc>
          <w:tcPr>
            <w:tcW w:w="2520" w:type="dxa"/>
            <w:tcBorders>
              <w:top w:val="single" w:sz="4" w:space="0" w:color="auto"/>
              <w:left w:val="single" w:sz="4" w:space="0" w:color="auto"/>
              <w:bottom w:val="single" w:sz="4" w:space="0" w:color="auto"/>
              <w:right w:val="single" w:sz="4" w:space="0" w:color="auto"/>
            </w:tcBorders>
            <w:vAlign w:val="center"/>
            <w:hideMark/>
          </w:tcPr>
          <w:p w14:paraId="47086110" w14:textId="77777777" w:rsidR="0022242C" w:rsidRDefault="0022242C">
            <w:pPr>
              <w:jc w:val="center"/>
              <w:rPr>
                <w:b/>
                <w:sz w:val="24"/>
                <w:szCs w:val="24"/>
              </w:rPr>
            </w:pPr>
            <w:r>
              <w:rPr>
                <w:b/>
                <w:sz w:val="24"/>
                <w:szCs w:val="24"/>
              </w:rPr>
              <w:t>Наименование услуги</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7808605" w14:textId="77777777" w:rsidR="0022242C" w:rsidRDefault="0022242C">
            <w:pPr>
              <w:jc w:val="center"/>
              <w:rPr>
                <w:rStyle w:val="blk"/>
              </w:rPr>
            </w:pPr>
            <w:r>
              <w:rPr>
                <w:rStyle w:val="blk"/>
                <w:b/>
                <w:sz w:val="24"/>
                <w:szCs w:val="24"/>
              </w:rPr>
              <w:t>Показатели, позволяющие определить соответствие закупаемого товара, установленным заказчиком требованиям.</w:t>
            </w:r>
          </w:p>
          <w:p w14:paraId="08A2342E" w14:textId="77777777" w:rsidR="0022242C" w:rsidRDefault="0022242C">
            <w:pPr>
              <w:jc w:val="center"/>
            </w:pPr>
            <w:r>
              <w:rPr>
                <w:rStyle w:val="blk"/>
                <w:b/>
                <w:sz w:val="24"/>
                <w:szCs w:val="24"/>
              </w:rPr>
              <w:t>При этом указываются максимальные и (или) минимальные значения таких показателей, а также значения показателей, которые не могут изменяться.</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B86B54" w14:textId="77777777" w:rsidR="0022242C" w:rsidRDefault="0022242C">
            <w:pPr>
              <w:jc w:val="center"/>
              <w:rPr>
                <w:b/>
                <w:sz w:val="24"/>
                <w:szCs w:val="24"/>
              </w:rPr>
            </w:pPr>
            <w:r>
              <w:rPr>
                <w:b/>
                <w:sz w:val="24"/>
                <w:szCs w:val="24"/>
              </w:rPr>
              <w:t>Ед. изм.</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FA4C36" w14:textId="77777777" w:rsidR="0022242C" w:rsidRDefault="0022242C">
            <w:pPr>
              <w:jc w:val="center"/>
              <w:rPr>
                <w:b/>
                <w:sz w:val="24"/>
                <w:szCs w:val="24"/>
              </w:rPr>
            </w:pPr>
            <w:r>
              <w:rPr>
                <w:b/>
                <w:sz w:val="24"/>
                <w:szCs w:val="24"/>
              </w:rPr>
              <w:t>Кол-во</w:t>
            </w:r>
          </w:p>
        </w:tc>
      </w:tr>
      <w:tr w:rsidR="0022242C" w14:paraId="5CFA934A" w14:textId="77777777" w:rsidTr="0022242C">
        <w:trPr>
          <w:trHeight w:val="9137"/>
        </w:trPr>
        <w:tc>
          <w:tcPr>
            <w:tcW w:w="2520" w:type="dxa"/>
            <w:tcBorders>
              <w:top w:val="single" w:sz="4" w:space="0" w:color="auto"/>
              <w:left w:val="single" w:sz="4" w:space="0" w:color="auto"/>
              <w:bottom w:val="single" w:sz="4" w:space="0" w:color="auto"/>
              <w:right w:val="single" w:sz="4" w:space="0" w:color="auto"/>
            </w:tcBorders>
            <w:hideMark/>
          </w:tcPr>
          <w:p w14:paraId="454AAAEA" w14:textId="13BD1E0D" w:rsidR="0022242C" w:rsidRDefault="0022242C">
            <w:pPr>
              <w:pStyle w:val="311"/>
              <w:spacing w:line="240" w:lineRule="auto"/>
              <w:jc w:val="left"/>
              <w:rPr>
                <w:b/>
                <w:bCs/>
                <w:sz w:val="24"/>
                <w:szCs w:val="24"/>
              </w:rPr>
            </w:pPr>
            <w:r>
              <w:rPr>
                <w:bCs/>
                <w:sz w:val="24"/>
                <w:szCs w:val="24"/>
              </w:rPr>
              <w:t>В</w:t>
            </w:r>
            <w:r w:rsidRPr="006B4C6E">
              <w:rPr>
                <w:bCs/>
                <w:sz w:val="24"/>
                <w:szCs w:val="24"/>
              </w:rPr>
              <w:t>ыполнение ремонтных работ каркаса металлической двери выхода на кровлю стадиона «Ак Барс Арена»</w:t>
            </w:r>
          </w:p>
        </w:tc>
        <w:tc>
          <w:tcPr>
            <w:tcW w:w="5940" w:type="dxa"/>
            <w:tcBorders>
              <w:top w:val="single" w:sz="4" w:space="0" w:color="auto"/>
              <w:left w:val="single" w:sz="4" w:space="0" w:color="auto"/>
              <w:bottom w:val="single" w:sz="4" w:space="0" w:color="auto"/>
              <w:right w:val="single" w:sz="4" w:space="0" w:color="auto"/>
            </w:tcBorders>
            <w:hideMark/>
          </w:tcPr>
          <w:p w14:paraId="5C8BB7DC" w14:textId="7963BD34" w:rsidR="0022242C" w:rsidRDefault="0022242C">
            <w:pPr>
              <w:keepNext/>
              <w:keepLines/>
              <w:widowControl w:val="0"/>
              <w:suppressLineNumbers/>
              <w:tabs>
                <w:tab w:val="left" w:pos="2088"/>
              </w:tabs>
              <w:ind w:firstLine="330"/>
              <w:jc w:val="both"/>
              <w:rPr>
                <w:sz w:val="24"/>
                <w:szCs w:val="24"/>
              </w:rPr>
            </w:pPr>
            <w:r>
              <w:rPr>
                <w:bCs/>
                <w:sz w:val="24"/>
                <w:szCs w:val="24"/>
              </w:rPr>
              <w:t>В</w:t>
            </w:r>
            <w:r w:rsidRPr="006B4C6E">
              <w:rPr>
                <w:bCs/>
                <w:sz w:val="24"/>
                <w:szCs w:val="24"/>
              </w:rPr>
              <w:t xml:space="preserve">ыполнение ремонтных работ каркаса металлической двери выхода на кровлю </w:t>
            </w:r>
            <w:r>
              <w:rPr>
                <w:sz w:val="24"/>
                <w:szCs w:val="24"/>
              </w:rPr>
              <w:t xml:space="preserve">осуществляется на территории заказчика, собственными силами </w:t>
            </w:r>
            <w:r>
              <w:rPr>
                <w:sz w:val="24"/>
                <w:szCs w:val="24"/>
                <w:lang w:eastAsia="x-none"/>
              </w:rPr>
              <w:t>Подрядчика</w:t>
            </w:r>
            <w:r>
              <w:rPr>
                <w:sz w:val="24"/>
                <w:szCs w:val="24"/>
              </w:rPr>
              <w:t>.</w:t>
            </w:r>
          </w:p>
          <w:p w14:paraId="77195F7D" w14:textId="77777777" w:rsidR="0022242C" w:rsidRDefault="0022242C">
            <w:pPr>
              <w:keepNext/>
              <w:keepLines/>
              <w:widowControl w:val="0"/>
              <w:suppressLineNumbers/>
              <w:tabs>
                <w:tab w:val="left" w:pos="2088"/>
              </w:tabs>
              <w:ind w:firstLine="330"/>
              <w:jc w:val="both"/>
              <w:rPr>
                <w:sz w:val="24"/>
                <w:szCs w:val="24"/>
              </w:rPr>
            </w:pPr>
            <w:r>
              <w:rPr>
                <w:sz w:val="24"/>
                <w:szCs w:val="24"/>
              </w:rPr>
              <w:t xml:space="preserve">Срок оказания услуг: </w:t>
            </w:r>
          </w:p>
          <w:p w14:paraId="2371462F" w14:textId="77777777" w:rsidR="0022242C" w:rsidRDefault="0022242C">
            <w:pPr>
              <w:shd w:val="clear" w:color="auto" w:fill="FFFFFF"/>
              <w:ind w:firstLine="360"/>
              <w:jc w:val="both"/>
              <w:rPr>
                <w:sz w:val="24"/>
                <w:szCs w:val="24"/>
              </w:rPr>
            </w:pPr>
            <w:r>
              <w:rPr>
                <w:sz w:val="24"/>
                <w:szCs w:val="24"/>
              </w:rPr>
              <w:t>Начало работ: в течение 5 дней с момента подписания договора.</w:t>
            </w:r>
          </w:p>
          <w:p w14:paraId="4B9E31A5" w14:textId="03F1E72F" w:rsidR="0022242C" w:rsidRDefault="0022242C">
            <w:pPr>
              <w:shd w:val="clear" w:color="auto" w:fill="FFFFFF"/>
              <w:ind w:firstLine="360"/>
              <w:jc w:val="both"/>
              <w:rPr>
                <w:sz w:val="24"/>
                <w:szCs w:val="24"/>
              </w:rPr>
            </w:pPr>
            <w:r>
              <w:rPr>
                <w:sz w:val="24"/>
                <w:szCs w:val="24"/>
              </w:rPr>
              <w:t xml:space="preserve">Срок выполнения работ: в течение 15 рабочих дней </w:t>
            </w:r>
          </w:p>
          <w:p w14:paraId="0EE3661B" w14:textId="77777777" w:rsidR="0022242C" w:rsidRDefault="0022242C">
            <w:pPr>
              <w:ind w:firstLine="330"/>
              <w:jc w:val="both"/>
              <w:rPr>
                <w:sz w:val="24"/>
                <w:szCs w:val="24"/>
              </w:rPr>
            </w:pPr>
            <w:r>
              <w:rPr>
                <w:sz w:val="24"/>
                <w:szCs w:val="24"/>
              </w:rPr>
              <w:t>Условия выполнения работ:</w:t>
            </w:r>
          </w:p>
          <w:p w14:paraId="44D0C125" w14:textId="77777777" w:rsidR="0022242C" w:rsidRDefault="0022242C">
            <w:pPr>
              <w:jc w:val="both"/>
              <w:rPr>
                <w:sz w:val="24"/>
                <w:szCs w:val="24"/>
              </w:rPr>
            </w:pPr>
            <w:r>
              <w:rPr>
                <w:sz w:val="24"/>
                <w:szCs w:val="24"/>
              </w:rPr>
              <w:t>комплекс работ включает в себя:</w:t>
            </w:r>
          </w:p>
          <w:p w14:paraId="178E9025" w14:textId="77777777" w:rsidR="0022242C" w:rsidRDefault="0022242C">
            <w:pPr>
              <w:ind w:firstLine="70"/>
              <w:rPr>
                <w:sz w:val="24"/>
                <w:szCs w:val="24"/>
              </w:rPr>
            </w:pPr>
            <w:r>
              <w:rPr>
                <w:sz w:val="24"/>
                <w:szCs w:val="24"/>
              </w:rPr>
              <w:t>Демонтаж металлической двери с сохранением</w:t>
            </w:r>
          </w:p>
          <w:p w14:paraId="533C9DE7" w14:textId="77777777" w:rsidR="0022242C" w:rsidRDefault="0022242C">
            <w:pPr>
              <w:ind w:firstLine="70"/>
              <w:rPr>
                <w:sz w:val="24"/>
                <w:szCs w:val="24"/>
              </w:rPr>
            </w:pPr>
            <w:r>
              <w:rPr>
                <w:sz w:val="24"/>
                <w:szCs w:val="24"/>
              </w:rPr>
              <w:t>- Подготовка основания под металлическую конструкцию, сварка каркаса из швеллера</w:t>
            </w:r>
          </w:p>
          <w:p w14:paraId="5782852D" w14:textId="77777777" w:rsidR="0022242C" w:rsidRDefault="0022242C">
            <w:pPr>
              <w:ind w:firstLine="70"/>
              <w:rPr>
                <w:sz w:val="24"/>
                <w:szCs w:val="24"/>
              </w:rPr>
            </w:pPr>
            <w:r>
              <w:rPr>
                <w:sz w:val="24"/>
                <w:szCs w:val="24"/>
              </w:rPr>
              <w:t>(Швеллер №10)</w:t>
            </w:r>
          </w:p>
          <w:p w14:paraId="453BFC85" w14:textId="77777777" w:rsidR="0022242C" w:rsidRDefault="0022242C">
            <w:pPr>
              <w:ind w:firstLine="70"/>
              <w:rPr>
                <w:sz w:val="24"/>
                <w:szCs w:val="24"/>
              </w:rPr>
            </w:pPr>
            <w:r>
              <w:rPr>
                <w:sz w:val="24"/>
                <w:szCs w:val="24"/>
              </w:rPr>
              <w:t>- Усиление внутреннего каркаса профильной трубой (Труба профильная 60мм*40мм)</w:t>
            </w:r>
          </w:p>
          <w:p w14:paraId="295346BF" w14:textId="77777777" w:rsidR="0022242C" w:rsidRDefault="0022242C">
            <w:pPr>
              <w:ind w:firstLine="70"/>
              <w:rPr>
                <w:sz w:val="24"/>
                <w:szCs w:val="24"/>
              </w:rPr>
            </w:pPr>
            <w:r>
              <w:rPr>
                <w:sz w:val="24"/>
                <w:szCs w:val="24"/>
              </w:rPr>
              <w:t>- Усиление наружного каркаса профильной трубой (Труба профильная 60мм*40мм)</w:t>
            </w:r>
          </w:p>
          <w:p w14:paraId="7ACDCB59" w14:textId="77777777" w:rsidR="0022242C" w:rsidRDefault="0022242C">
            <w:pPr>
              <w:ind w:firstLine="70"/>
              <w:rPr>
                <w:sz w:val="24"/>
                <w:szCs w:val="24"/>
              </w:rPr>
            </w:pPr>
            <w:r>
              <w:rPr>
                <w:sz w:val="24"/>
                <w:szCs w:val="24"/>
              </w:rPr>
              <w:t>- Демонтаж – монтаж обклада каркаса двери (При необходимости)</w:t>
            </w:r>
          </w:p>
          <w:p w14:paraId="43FF1DDA" w14:textId="77777777" w:rsidR="0022242C" w:rsidRDefault="0022242C">
            <w:pPr>
              <w:ind w:firstLine="70"/>
              <w:rPr>
                <w:sz w:val="24"/>
                <w:szCs w:val="24"/>
              </w:rPr>
            </w:pPr>
            <w:r>
              <w:rPr>
                <w:sz w:val="24"/>
                <w:szCs w:val="24"/>
              </w:rPr>
              <w:t>- Обвязка наружного и внутреннего каркаса</w:t>
            </w:r>
          </w:p>
          <w:p w14:paraId="2D290C3D" w14:textId="77777777" w:rsidR="0022242C" w:rsidRDefault="0022242C">
            <w:pPr>
              <w:ind w:firstLine="70"/>
              <w:rPr>
                <w:sz w:val="24"/>
                <w:szCs w:val="24"/>
              </w:rPr>
            </w:pPr>
            <w:r>
              <w:rPr>
                <w:sz w:val="24"/>
                <w:szCs w:val="24"/>
              </w:rPr>
              <w:t>- Зачистка, грунтование и покраска металлической конструкции</w:t>
            </w:r>
          </w:p>
          <w:p w14:paraId="1AC7440C" w14:textId="77777777" w:rsidR="0022242C" w:rsidRDefault="0022242C">
            <w:pPr>
              <w:ind w:firstLine="70"/>
              <w:rPr>
                <w:sz w:val="24"/>
                <w:szCs w:val="24"/>
              </w:rPr>
            </w:pPr>
            <w:r>
              <w:rPr>
                <w:sz w:val="24"/>
                <w:szCs w:val="24"/>
              </w:rPr>
              <w:t>- установка металлической двери</w:t>
            </w:r>
          </w:p>
          <w:p w14:paraId="698A4990" w14:textId="77777777" w:rsidR="0022242C" w:rsidRDefault="0022242C">
            <w:pPr>
              <w:jc w:val="both"/>
              <w:rPr>
                <w:bCs/>
                <w:iCs/>
                <w:sz w:val="24"/>
                <w:szCs w:val="24"/>
              </w:rPr>
            </w:pPr>
            <w:r>
              <w:rPr>
                <w:bCs/>
                <w:iCs/>
                <w:sz w:val="24"/>
                <w:szCs w:val="24"/>
              </w:rPr>
              <w:t>-все расходные материалы, связанные с работой, предоставляется Исполнителем. Сварочные работы производится квалифицированным персоналом организации. по видам работ, согласно внутренней производственной инструкции</w:t>
            </w:r>
            <w:r>
              <w:rPr>
                <w:sz w:val="24"/>
                <w:szCs w:val="24"/>
              </w:rPr>
              <w:t xml:space="preserve">, и опытом аналогичных работ (подтверждается договорами).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3504E8" w14:textId="77777777" w:rsidR="0022242C" w:rsidRDefault="0022242C">
            <w:pPr>
              <w:jc w:val="center"/>
              <w:rPr>
                <w:sz w:val="24"/>
                <w:szCs w:val="24"/>
                <w:lang w:eastAsia="ar-SA"/>
              </w:rPr>
            </w:pPr>
            <w:proofErr w:type="spellStart"/>
            <w:r>
              <w:rPr>
                <w:sz w:val="24"/>
                <w:szCs w:val="24"/>
              </w:rPr>
              <w:t>усл</w:t>
            </w:r>
            <w:proofErr w:type="spellEnd"/>
            <w:r>
              <w:rPr>
                <w:sz w:val="24"/>
                <w:szCs w:val="24"/>
              </w:rPr>
              <w:t>.</w:t>
            </w:r>
          </w:p>
          <w:p w14:paraId="020A3232" w14:textId="77777777" w:rsidR="0022242C" w:rsidRDefault="0022242C">
            <w:pPr>
              <w:jc w:val="center"/>
              <w:rPr>
                <w:sz w:val="24"/>
                <w:szCs w:val="24"/>
                <w:lang w:eastAsia="en-US"/>
              </w:rPr>
            </w:pPr>
            <w:r>
              <w:rPr>
                <w:sz w:val="24"/>
                <w:szCs w:val="24"/>
              </w:rPr>
              <w:t>ед.</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3449A8" w14:textId="77777777" w:rsidR="0022242C" w:rsidRDefault="0022242C">
            <w:pPr>
              <w:jc w:val="center"/>
              <w:rPr>
                <w:sz w:val="24"/>
                <w:szCs w:val="24"/>
                <w:lang w:eastAsia="ar-SA"/>
              </w:rPr>
            </w:pPr>
            <w:r>
              <w:rPr>
                <w:sz w:val="24"/>
                <w:szCs w:val="24"/>
              </w:rPr>
              <w:t>1</w:t>
            </w:r>
          </w:p>
        </w:tc>
      </w:tr>
      <w:tr w:rsidR="0022242C" w14:paraId="1319C682" w14:textId="77777777" w:rsidTr="0022242C">
        <w:trPr>
          <w:trHeight w:val="180"/>
        </w:trPr>
        <w:tc>
          <w:tcPr>
            <w:tcW w:w="2520" w:type="dxa"/>
            <w:tcBorders>
              <w:top w:val="single" w:sz="4" w:space="0" w:color="auto"/>
              <w:left w:val="single" w:sz="4" w:space="0" w:color="auto"/>
              <w:bottom w:val="single" w:sz="4" w:space="0" w:color="auto"/>
              <w:right w:val="single" w:sz="4" w:space="0" w:color="auto"/>
            </w:tcBorders>
            <w:vAlign w:val="center"/>
            <w:hideMark/>
          </w:tcPr>
          <w:p w14:paraId="13F165E3" w14:textId="77777777" w:rsidR="0022242C" w:rsidRDefault="0022242C">
            <w:pPr>
              <w:rPr>
                <w:b/>
                <w:sz w:val="24"/>
                <w:szCs w:val="24"/>
              </w:rPr>
            </w:pPr>
            <w:r>
              <w:rPr>
                <w:b/>
                <w:bCs/>
                <w:sz w:val="24"/>
                <w:szCs w:val="24"/>
              </w:rPr>
              <w:t>Требования к качеству выполнения работ</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2EDE6D70" w14:textId="77777777" w:rsidR="0022242C" w:rsidRDefault="0022242C">
            <w:pPr>
              <w:tabs>
                <w:tab w:val="left" w:pos="426"/>
              </w:tabs>
              <w:ind w:firstLine="360"/>
              <w:jc w:val="both"/>
              <w:rPr>
                <w:sz w:val="24"/>
                <w:szCs w:val="24"/>
              </w:rPr>
            </w:pPr>
          </w:p>
          <w:p w14:paraId="26192F77" w14:textId="77777777" w:rsidR="0022242C" w:rsidRDefault="0022242C">
            <w:pPr>
              <w:tabs>
                <w:tab w:val="left" w:pos="426"/>
              </w:tabs>
              <w:ind w:firstLine="360"/>
              <w:jc w:val="both"/>
              <w:rPr>
                <w:sz w:val="24"/>
                <w:szCs w:val="24"/>
              </w:rPr>
            </w:pPr>
            <w:r>
              <w:rPr>
                <w:sz w:val="24"/>
                <w:szCs w:val="24"/>
              </w:rPr>
              <w:t xml:space="preserve">Требования к сроку и (или) объему предоставления гарантий качества работ и оборудования: участник предоставляет гарантийный срок до 12 (двенадцать) месяцев с момента окончания работ. </w:t>
            </w:r>
          </w:p>
          <w:p w14:paraId="2F3EB08A" w14:textId="77777777" w:rsidR="0022242C" w:rsidRDefault="0022242C">
            <w:pPr>
              <w:ind w:firstLine="360"/>
              <w:jc w:val="both"/>
              <w:rPr>
                <w:sz w:val="24"/>
                <w:szCs w:val="24"/>
              </w:rPr>
            </w:pPr>
            <w:r>
              <w:rPr>
                <w:sz w:val="24"/>
                <w:szCs w:val="24"/>
              </w:rPr>
              <w:t xml:space="preserve">Все виды работ должны выполняться согласно требованиям </w:t>
            </w:r>
            <w:proofErr w:type="gramStart"/>
            <w:r>
              <w:rPr>
                <w:sz w:val="24"/>
                <w:szCs w:val="24"/>
              </w:rPr>
              <w:t>ГОСТов</w:t>
            </w:r>
            <w:proofErr w:type="gramEnd"/>
            <w:r>
              <w:rPr>
                <w:sz w:val="24"/>
                <w:szCs w:val="24"/>
              </w:rPr>
              <w:t xml:space="preserve"> действующих на территории Российской Федерации</w:t>
            </w:r>
            <w:r>
              <w:rPr>
                <w:bCs/>
                <w:sz w:val="24"/>
                <w:szCs w:val="24"/>
              </w:rPr>
              <w:t>.</w:t>
            </w:r>
            <w:r>
              <w:rPr>
                <w:b/>
                <w:bCs/>
                <w:sz w:val="24"/>
                <w:szCs w:val="24"/>
              </w:rPr>
              <w:t xml:space="preserve"> </w:t>
            </w:r>
          </w:p>
          <w:p w14:paraId="13075C7A" w14:textId="77777777" w:rsidR="0022242C" w:rsidRDefault="0022242C">
            <w:pPr>
              <w:jc w:val="both"/>
              <w:rPr>
                <w:sz w:val="24"/>
                <w:szCs w:val="24"/>
              </w:rPr>
            </w:pPr>
            <w:r>
              <w:rPr>
                <w:bCs/>
                <w:sz w:val="24"/>
                <w:szCs w:val="24"/>
              </w:rPr>
              <w:lastRenderedPageBreak/>
              <w:t>Т</w:t>
            </w:r>
            <w:r>
              <w:rPr>
                <w:sz w:val="24"/>
                <w:szCs w:val="24"/>
              </w:rPr>
              <w:t>ехнология и методы производства работ - в</w:t>
            </w:r>
            <w:r>
              <w:rPr>
                <w:bCs/>
                <w:sz w:val="24"/>
                <w:szCs w:val="24"/>
              </w:rPr>
              <w:t xml:space="preserve"> соответствии с действующими нормами.</w:t>
            </w:r>
            <w:r>
              <w:rPr>
                <w:sz w:val="24"/>
                <w:szCs w:val="24"/>
              </w:rPr>
              <w:t xml:space="preserve"> Работы выполняются только в отведенной зоне работ. Материалы, машины и механизмы для производства работ, комплектующие изделия и рабочий инструмент предоставляются </w:t>
            </w:r>
            <w:r>
              <w:rPr>
                <w:sz w:val="24"/>
                <w:szCs w:val="24"/>
                <w:lang w:eastAsia="x-none"/>
              </w:rPr>
              <w:t>Подрядчиком</w:t>
            </w:r>
            <w:r>
              <w:rPr>
                <w:sz w:val="24"/>
                <w:szCs w:val="24"/>
              </w:rPr>
              <w:t xml:space="preserve"> (приложить сертификаты материалов, тех документацию).</w:t>
            </w:r>
          </w:p>
          <w:p w14:paraId="1C736C98" w14:textId="77777777" w:rsidR="0022242C" w:rsidRDefault="0022242C">
            <w:pPr>
              <w:jc w:val="both"/>
              <w:rPr>
                <w:sz w:val="24"/>
                <w:szCs w:val="24"/>
                <w:lang w:eastAsia="en-US"/>
              </w:rPr>
            </w:pPr>
            <w:r>
              <w:rPr>
                <w:sz w:val="24"/>
                <w:szCs w:val="24"/>
              </w:rPr>
              <w:t>Все работы и услуги должны соответствовать требованиям охраны окружающей среды, охраны труда, техники безопасности и пожарной безопасности. В случае нарушения данных норм, в результате чего произошёл несчастный случай, ответственность за происходящее берёт на себя Подрядчик.</w:t>
            </w:r>
          </w:p>
        </w:tc>
      </w:tr>
      <w:tr w:rsidR="0022242C" w14:paraId="66A596F3" w14:textId="77777777" w:rsidTr="0022242C">
        <w:trPr>
          <w:trHeight w:val="180"/>
        </w:trPr>
        <w:tc>
          <w:tcPr>
            <w:tcW w:w="2520" w:type="dxa"/>
            <w:tcBorders>
              <w:top w:val="single" w:sz="4" w:space="0" w:color="auto"/>
              <w:left w:val="single" w:sz="4" w:space="0" w:color="auto"/>
              <w:bottom w:val="single" w:sz="4" w:space="0" w:color="auto"/>
              <w:right w:val="single" w:sz="4" w:space="0" w:color="auto"/>
            </w:tcBorders>
            <w:hideMark/>
          </w:tcPr>
          <w:p w14:paraId="5EE1210C" w14:textId="77777777" w:rsidR="0022242C" w:rsidRDefault="0022242C">
            <w:pPr>
              <w:jc w:val="both"/>
              <w:rPr>
                <w:b/>
                <w:sz w:val="24"/>
                <w:szCs w:val="24"/>
                <w:lang w:eastAsia="ar-SA"/>
              </w:rPr>
            </w:pPr>
            <w:r>
              <w:rPr>
                <w:b/>
                <w:bCs/>
                <w:color w:val="000000"/>
                <w:sz w:val="24"/>
                <w:szCs w:val="24"/>
              </w:rPr>
              <w:lastRenderedPageBreak/>
              <w:t>Место оказания услуг, прочие условия</w:t>
            </w:r>
          </w:p>
        </w:tc>
        <w:tc>
          <w:tcPr>
            <w:tcW w:w="7560" w:type="dxa"/>
            <w:gridSpan w:val="3"/>
            <w:tcBorders>
              <w:top w:val="single" w:sz="4" w:space="0" w:color="auto"/>
              <w:left w:val="single" w:sz="4" w:space="0" w:color="auto"/>
              <w:bottom w:val="single" w:sz="4" w:space="0" w:color="auto"/>
              <w:right w:val="single" w:sz="4" w:space="0" w:color="auto"/>
            </w:tcBorders>
            <w:hideMark/>
          </w:tcPr>
          <w:p w14:paraId="7DBDAF8F" w14:textId="77777777" w:rsidR="0022242C" w:rsidRDefault="0022242C">
            <w:pPr>
              <w:ind w:firstLine="414"/>
              <w:jc w:val="both"/>
              <w:rPr>
                <w:sz w:val="24"/>
                <w:szCs w:val="24"/>
              </w:rPr>
            </w:pPr>
            <w:r>
              <w:rPr>
                <w:sz w:val="24"/>
                <w:szCs w:val="24"/>
              </w:rPr>
              <w:t xml:space="preserve">421001 г. Казань, </w:t>
            </w:r>
            <w:proofErr w:type="spellStart"/>
            <w:r>
              <w:rPr>
                <w:sz w:val="24"/>
                <w:szCs w:val="24"/>
              </w:rPr>
              <w:t>пр-кт</w:t>
            </w:r>
            <w:proofErr w:type="spellEnd"/>
            <w:r>
              <w:rPr>
                <w:sz w:val="24"/>
                <w:szCs w:val="24"/>
              </w:rPr>
              <w:t xml:space="preserve"> </w:t>
            </w:r>
            <w:proofErr w:type="gramStart"/>
            <w:r>
              <w:rPr>
                <w:sz w:val="24"/>
                <w:szCs w:val="24"/>
              </w:rPr>
              <w:t>Ямашева ,</w:t>
            </w:r>
            <w:proofErr w:type="gramEnd"/>
            <w:r>
              <w:rPr>
                <w:sz w:val="24"/>
                <w:szCs w:val="24"/>
              </w:rPr>
              <w:t xml:space="preserve"> 115а,  Футбольный стадион «Ак Барс Арена»</w:t>
            </w:r>
          </w:p>
          <w:p w14:paraId="7104F7DC" w14:textId="77777777" w:rsidR="0022242C" w:rsidRDefault="0022242C">
            <w:pPr>
              <w:ind w:firstLine="414"/>
              <w:jc w:val="both"/>
              <w:rPr>
                <w:b/>
                <w:sz w:val="24"/>
                <w:szCs w:val="24"/>
              </w:rPr>
            </w:pPr>
            <w:r>
              <w:rPr>
                <w:sz w:val="24"/>
                <w:szCs w:val="24"/>
              </w:rPr>
              <w:t>Работы выполняются на отметке +34,49 м</w:t>
            </w:r>
          </w:p>
        </w:tc>
      </w:tr>
      <w:tr w:rsidR="00113C27" w14:paraId="3508A44A" w14:textId="77777777" w:rsidTr="0022242C">
        <w:trPr>
          <w:trHeight w:val="180"/>
        </w:trPr>
        <w:tc>
          <w:tcPr>
            <w:tcW w:w="2520" w:type="dxa"/>
            <w:tcBorders>
              <w:top w:val="single" w:sz="4" w:space="0" w:color="auto"/>
              <w:left w:val="single" w:sz="4" w:space="0" w:color="auto"/>
              <w:bottom w:val="single" w:sz="4" w:space="0" w:color="auto"/>
              <w:right w:val="single" w:sz="4" w:space="0" w:color="auto"/>
            </w:tcBorders>
          </w:tcPr>
          <w:p w14:paraId="21BFBAF8" w14:textId="164083EA" w:rsidR="00113C27" w:rsidRDefault="00113C27">
            <w:pPr>
              <w:jc w:val="both"/>
              <w:rPr>
                <w:b/>
                <w:bCs/>
                <w:color w:val="000000"/>
                <w:sz w:val="24"/>
                <w:szCs w:val="24"/>
              </w:rPr>
            </w:pPr>
            <w:r>
              <w:rPr>
                <w:b/>
                <w:bCs/>
                <w:color w:val="000000"/>
                <w:sz w:val="24"/>
                <w:szCs w:val="24"/>
              </w:rPr>
              <w:t>Фото</w:t>
            </w:r>
          </w:p>
        </w:tc>
        <w:tc>
          <w:tcPr>
            <w:tcW w:w="7560" w:type="dxa"/>
            <w:gridSpan w:val="3"/>
            <w:tcBorders>
              <w:top w:val="single" w:sz="4" w:space="0" w:color="auto"/>
              <w:left w:val="single" w:sz="4" w:space="0" w:color="auto"/>
              <w:bottom w:val="single" w:sz="4" w:space="0" w:color="auto"/>
              <w:right w:val="single" w:sz="4" w:space="0" w:color="auto"/>
            </w:tcBorders>
          </w:tcPr>
          <w:p w14:paraId="6A2E875C" w14:textId="77777777" w:rsidR="00113C27" w:rsidRDefault="00113C27">
            <w:pPr>
              <w:ind w:firstLine="414"/>
              <w:jc w:val="both"/>
              <w:rPr>
                <w:sz w:val="24"/>
                <w:szCs w:val="24"/>
              </w:rPr>
            </w:pPr>
            <w:r>
              <w:rPr>
                <w:noProof/>
                <w:sz w:val="24"/>
                <w:szCs w:val="24"/>
              </w:rPr>
              <w:drawing>
                <wp:inline distT="0" distB="0" distL="0" distR="0" wp14:anchorId="25B75724" wp14:editId="19443047">
                  <wp:extent cx="3371850" cy="449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4495800"/>
                          </a:xfrm>
                          <a:prstGeom prst="rect">
                            <a:avLst/>
                          </a:prstGeom>
                          <a:noFill/>
                          <a:ln>
                            <a:noFill/>
                          </a:ln>
                        </pic:spPr>
                      </pic:pic>
                    </a:graphicData>
                  </a:graphic>
                </wp:inline>
              </w:drawing>
            </w:r>
          </w:p>
          <w:p w14:paraId="106A3B5D" w14:textId="77777777" w:rsidR="00113C27" w:rsidRDefault="00113C27">
            <w:pPr>
              <w:ind w:firstLine="414"/>
              <w:jc w:val="both"/>
              <w:rPr>
                <w:sz w:val="24"/>
                <w:szCs w:val="24"/>
              </w:rPr>
            </w:pPr>
            <w:r>
              <w:rPr>
                <w:noProof/>
                <w:sz w:val="24"/>
                <w:szCs w:val="24"/>
              </w:rPr>
              <w:lastRenderedPageBreak/>
              <w:drawing>
                <wp:inline distT="0" distB="0" distL="0" distR="0" wp14:anchorId="2F3BB96B" wp14:editId="74978298">
                  <wp:extent cx="2705100" cy="360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6317" cy="3608422"/>
                          </a:xfrm>
                          <a:prstGeom prst="rect">
                            <a:avLst/>
                          </a:prstGeom>
                          <a:noFill/>
                          <a:ln>
                            <a:noFill/>
                          </a:ln>
                        </pic:spPr>
                      </pic:pic>
                    </a:graphicData>
                  </a:graphic>
                </wp:inline>
              </w:drawing>
            </w:r>
          </w:p>
          <w:p w14:paraId="53747065" w14:textId="0D575D2E" w:rsidR="00113C27" w:rsidRDefault="00113C27">
            <w:pPr>
              <w:ind w:firstLine="414"/>
              <w:jc w:val="both"/>
              <w:rPr>
                <w:sz w:val="24"/>
                <w:szCs w:val="24"/>
              </w:rPr>
            </w:pPr>
            <w:r>
              <w:rPr>
                <w:noProof/>
                <w:sz w:val="24"/>
                <w:szCs w:val="24"/>
              </w:rPr>
              <w:drawing>
                <wp:inline distT="0" distB="0" distL="0" distR="0" wp14:anchorId="5430EE14" wp14:editId="59A9FF1D">
                  <wp:extent cx="2733675" cy="3644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4864" cy="3646485"/>
                          </a:xfrm>
                          <a:prstGeom prst="rect">
                            <a:avLst/>
                          </a:prstGeom>
                          <a:noFill/>
                          <a:ln>
                            <a:noFill/>
                          </a:ln>
                        </pic:spPr>
                      </pic:pic>
                    </a:graphicData>
                  </a:graphic>
                </wp:inline>
              </w:drawing>
            </w:r>
          </w:p>
        </w:tc>
      </w:tr>
    </w:tbl>
    <w:p w14:paraId="351BD7C0" w14:textId="77777777" w:rsidR="00113C27" w:rsidRPr="00113C27" w:rsidRDefault="00113C27" w:rsidP="00113C27">
      <w:pPr>
        <w:suppressAutoHyphens/>
        <w:ind w:left="284"/>
        <w:jc w:val="both"/>
        <w:rPr>
          <w:b/>
          <w:sz w:val="22"/>
          <w:szCs w:val="22"/>
        </w:rPr>
      </w:pPr>
    </w:p>
    <w:p w14:paraId="0830A6F6" w14:textId="77777777" w:rsidR="00113C27" w:rsidRPr="00113C27" w:rsidRDefault="00113C27" w:rsidP="00BE7E7B">
      <w:pPr>
        <w:numPr>
          <w:ilvl w:val="0"/>
          <w:numId w:val="3"/>
        </w:numPr>
        <w:suppressAutoHyphens/>
        <w:jc w:val="both"/>
        <w:rPr>
          <w:bCs/>
          <w:sz w:val="22"/>
          <w:szCs w:val="22"/>
        </w:rPr>
      </w:pPr>
      <w:r w:rsidRPr="00113C27">
        <w:rPr>
          <w:bCs/>
          <w:sz w:val="22"/>
          <w:szCs w:val="22"/>
        </w:rPr>
        <w:t xml:space="preserve">Требования к организационно-техническим аспектам выполнения работ: Работы выполняются персоналом подрядной организации, имеющим опыт производства аналогичных работ. </w:t>
      </w:r>
    </w:p>
    <w:p w14:paraId="4D81E669" w14:textId="5F8AA800" w:rsidR="00113C27" w:rsidRPr="00113C27" w:rsidRDefault="00113C27" w:rsidP="00BE7E7B">
      <w:pPr>
        <w:numPr>
          <w:ilvl w:val="0"/>
          <w:numId w:val="3"/>
        </w:numPr>
        <w:suppressAutoHyphens/>
        <w:jc w:val="both"/>
        <w:rPr>
          <w:bCs/>
          <w:sz w:val="22"/>
          <w:szCs w:val="22"/>
        </w:rPr>
      </w:pPr>
      <w:r w:rsidRPr="00113C27">
        <w:rPr>
          <w:bCs/>
          <w:sz w:val="22"/>
          <w:szCs w:val="22"/>
        </w:rPr>
        <w:t xml:space="preserve">Требования к срокам выполнения работ: </w:t>
      </w:r>
      <w:r>
        <w:rPr>
          <w:bCs/>
          <w:sz w:val="22"/>
          <w:szCs w:val="22"/>
        </w:rPr>
        <w:t>15</w:t>
      </w:r>
      <w:r w:rsidRPr="00113C27">
        <w:rPr>
          <w:bCs/>
          <w:sz w:val="22"/>
          <w:szCs w:val="22"/>
        </w:rPr>
        <w:t xml:space="preserve"> (</w:t>
      </w:r>
      <w:r>
        <w:rPr>
          <w:bCs/>
          <w:sz w:val="22"/>
          <w:szCs w:val="22"/>
        </w:rPr>
        <w:t>пятнадцать</w:t>
      </w:r>
      <w:r w:rsidRPr="00113C27">
        <w:rPr>
          <w:bCs/>
          <w:sz w:val="22"/>
          <w:szCs w:val="22"/>
        </w:rPr>
        <w:t xml:space="preserve">) </w:t>
      </w:r>
      <w:r>
        <w:rPr>
          <w:bCs/>
          <w:sz w:val="22"/>
          <w:szCs w:val="22"/>
        </w:rPr>
        <w:t>рабочих</w:t>
      </w:r>
      <w:r w:rsidRPr="00113C27">
        <w:rPr>
          <w:bCs/>
          <w:sz w:val="22"/>
          <w:szCs w:val="22"/>
        </w:rPr>
        <w:t xml:space="preserve"> дней с момента заключения договора.</w:t>
      </w:r>
    </w:p>
    <w:p w14:paraId="0B712915" w14:textId="77777777" w:rsidR="00113C27" w:rsidRPr="00113C27" w:rsidRDefault="00113C27" w:rsidP="00BE7E7B">
      <w:pPr>
        <w:numPr>
          <w:ilvl w:val="1"/>
          <w:numId w:val="2"/>
        </w:numPr>
        <w:suppressAutoHyphens/>
        <w:jc w:val="both"/>
        <w:rPr>
          <w:bCs/>
          <w:sz w:val="22"/>
          <w:szCs w:val="22"/>
        </w:rPr>
      </w:pPr>
      <w:r w:rsidRPr="00113C27">
        <w:rPr>
          <w:bCs/>
          <w:sz w:val="22"/>
          <w:szCs w:val="22"/>
        </w:rPr>
        <w:t>Требования к выполнению работ.</w:t>
      </w:r>
    </w:p>
    <w:p w14:paraId="0F41C36E" w14:textId="77777777" w:rsidR="00113C27" w:rsidRPr="00113C27" w:rsidRDefault="00113C27" w:rsidP="00BE7E7B">
      <w:pPr>
        <w:numPr>
          <w:ilvl w:val="1"/>
          <w:numId w:val="4"/>
        </w:numPr>
        <w:suppressAutoHyphens/>
        <w:jc w:val="both"/>
        <w:rPr>
          <w:bCs/>
          <w:sz w:val="22"/>
          <w:szCs w:val="22"/>
        </w:rPr>
      </w:pPr>
      <w:r w:rsidRPr="00113C27">
        <w:rPr>
          <w:bCs/>
          <w:sz w:val="22"/>
          <w:szCs w:val="22"/>
        </w:rPr>
        <w:t>Заказчик сдает, а Подрядчик принимает Объект для выполнения Работ.</w:t>
      </w:r>
    </w:p>
    <w:p w14:paraId="68F2FA4C" w14:textId="02EDDB59" w:rsidR="00113C27" w:rsidRPr="00113C27" w:rsidRDefault="00113C27" w:rsidP="00BE7E7B">
      <w:pPr>
        <w:numPr>
          <w:ilvl w:val="1"/>
          <w:numId w:val="4"/>
        </w:numPr>
        <w:suppressAutoHyphens/>
        <w:jc w:val="both"/>
        <w:rPr>
          <w:bCs/>
          <w:sz w:val="22"/>
          <w:szCs w:val="22"/>
        </w:rPr>
      </w:pPr>
      <w:r w:rsidRPr="00113C27">
        <w:rPr>
          <w:bCs/>
          <w:sz w:val="22"/>
          <w:szCs w:val="22"/>
        </w:rPr>
        <w:t>Подрядчик выполняет Работы в соответствии с НТД</w:t>
      </w:r>
      <w:r>
        <w:rPr>
          <w:bCs/>
          <w:sz w:val="22"/>
          <w:szCs w:val="22"/>
        </w:rPr>
        <w:t>.</w:t>
      </w:r>
      <w:r w:rsidRPr="00113C27">
        <w:rPr>
          <w:bCs/>
          <w:sz w:val="22"/>
          <w:szCs w:val="22"/>
        </w:rPr>
        <w:t xml:space="preserve"> </w:t>
      </w:r>
    </w:p>
    <w:p w14:paraId="4C791D4F" w14:textId="77777777" w:rsidR="00113C27" w:rsidRPr="00113C27" w:rsidRDefault="00113C27" w:rsidP="00BE7E7B">
      <w:pPr>
        <w:numPr>
          <w:ilvl w:val="0"/>
          <w:numId w:val="4"/>
        </w:numPr>
        <w:suppressAutoHyphens/>
        <w:jc w:val="both"/>
        <w:rPr>
          <w:bCs/>
          <w:sz w:val="22"/>
          <w:szCs w:val="22"/>
        </w:rPr>
      </w:pPr>
      <w:r w:rsidRPr="00113C27">
        <w:rPr>
          <w:bCs/>
          <w:sz w:val="22"/>
          <w:szCs w:val="22"/>
        </w:rPr>
        <w:t xml:space="preserve">В связи с особым режимом допуска на территорию стадиона, предъявляется особые требование (обязательные проверки) к сотрудникам Подрядчика со стороны Службы безопасности (возможен запрет доступа на Стадион лицам с не погашенной судимостью и т.д.). </w:t>
      </w:r>
    </w:p>
    <w:p w14:paraId="5D664886" w14:textId="77777777" w:rsidR="00113C27" w:rsidRPr="00113C27" w:rsidRDefault="00113C27" w:rsidP="00BE7E7B">
      <w:pPr>
        <w:numPr>
          <w:ilvl w:val="1"/>
          <w:numId w:val="4"/>
        </w:numPr>
        <w:suppressAutoHyphens/>
        <w:jc w:val="both"/>
        <w:rPr>
          <w:bCs/>
          <w:sz w:val="22"/>
          <w:szCs w:val="22"/>
        </w:rPr>
      </w:pPr>
      <w:r w:rsidRPr="00113C27">
        <w:rPr>
          <w:bCs/>
          <w:sz w:val="22"/>
          <w:szCs w:val="22"/>
        </w:rPr>
        <w:t>Персонал Подрядчика должен иметь все необходимые допуски и разрешения на выполнение работ на территории РФ, а также специальные разрешения и допуски при необходимости.</w:t>
      </w:r>
    </w:p>
    <w:p w14:paraId="37F91AF1" w14:textId="77777777" w:rsidR="00113C27" w:rsidRPr="00113C27" w:rsidRDefault="00113C27" w:rsidP="00BE7E7B">
      <w:pPr>
        <w:numPr>
          <w:ilvl w:val="1"/>
          <w:numId w:val="5"/>
        </w:numPr>
        <w:suppressAutoHyphens/>
        <w:jc w:val="both"/>
        <w:rPr>
          <w:bCs/>
          <w:i/>
          <w:sz w:val="22"/>
          <w:szCs w:val="22"/>
        </w:rPr>
      </w:pPr>
      <w:r w:rsidRPr="00113C27">
        <w:rPr>
          <w:bCs/>
          <w:sz w:val="22"/>
          <w:szCs w:val="22"/>
        </w:rPr>
        <w:lastRenderedPageBreak/>
        <w:t>Подрядчик, в согласованные с Заказчиком сроки, сдает Работы и передает Объект Заказчику по Акту сдачи-приемки выполненных работ.</w:t>
      </w:r>
    </w:p>
    <w:p w14:paraId="6A8B565B" w14:textId="77777777" w:rsidR="00113C27" w:rsidRPr="00113C27" w:rsidRDefault="00113C27" w:rsidP="00BE7E7B">
      <w:pPr>
        <w:numPr>
          <w:ilvl w:val="1"/>
          <w:numId w:val="5"/>
        </w:numPr>
        <w:suppressAutoHyphens/>
        <w:jc w:val="both"/>
        <w:rPr>
          <w:bCs/>
          <w:sz w:val="22"/>
          <w:szCs w:val="22"/>
          <w:lang w:val="x-none"/>
        </w:rPr>
      </w:pPr>
      <w:r w:rsidRPr="00113C27">
        <w:rPr>
          <w:bCs/>
          <w:sz w:val="22"/>
          <w:szCs w:val="22"/>
          <w:lang w:val="x-none"/>
        </w:rPr>
        <w:t>При выполнении Работ на Объекте Подрядчик обеспечивает выполнение необходимых мероприятий по технике безопасности, пожарной безопасности, охране окружающей среды.</w:t>
      </w:r>
    </w:p>
    <w:p w14:paraId="7E7CD3D8" w14:textId="77777777" w:rsidR="00113C27" w:rsidRPr="00113C27" w:rsidRDefault="00113C27" w:rsidP="00BE7E7B">
      <w:pPr>
        <w:numPr>
          <w:ilvl w:val="1"/>
          <w:numId w:val="5"/>
        </w:numPr>
        <w:suppressAutoHyphens/>
        <w:jc w:val="both"/>
        <w:rPr>
          <w:bCs/>
          <w:sz w:val="22"/>
          <w:szCs w:val="22"/>
        </w:rPr>
      </w:pPr>
      <w:r w:rsidRPr="00113C27">
        <w:rPr>
          <w:bCs/>
          <w:sz w:val="22"/>
          <w:szCs w:val="22"/>
        </w:rPr>
        <w:t xml:space="preserve">Подрядчик разрабатывает и представляет на утверждение Заказчику калькуляцию (смету) на проведение Работ. </w:t>
      </w:r>
    </w:p>
    <w:p w14:paraId="15D8102A" w14:textId="77777777" w:rsidR="00113C27" w:rsidRPr="00113C27" w:rsidRDefault="00113C27" w:rsidP="00BE7E7B">
      <w:pPr>
        <w:numPr>
          <w:ilvl w:val="0"/>
          <w:numId w:val="6"/>
        </w:numPr>
        <w:suppressAutoHyphens/>
        <w:jc w:val="both"/>
        <w:rPr>
          <w:bCs/>
          <w:sz w:val="22"/>
          <w:szCs w:val="22"/>
        </w:rPr>
      </w:pPr>
      <w:r w:rsidRPr="00113C27">
        <w:rPr>
          <w:bCs/>
          <w:sz w:val="22"/>
          <w:szCs w:val="22"/>
        </w:rPr>
        <w:t>При этом в сметную цену входит стоимость всех основных и дополнительных расходных материалов, работ, услуг, оборудования, а также иные расходы Подрядчика, связанные с исполнением обязательств по п.1.2. настоящего ТЗ, в том числе, но не ограничиваясь:</w:t>
      </w:r>
    </w:p>
    <w:p w14:paraId="1CF0D721" w14:textId="77777777" w:rsidR="00113C27" w:rsidRPr="00113C27" w:rsidRDefault="00113C27" w:rsidP="00113C27">
      <w:pPr>
        <w:suppressAutoHyphens/>
        <w:ind w:left="284"/>
        <w:jc w:val="both"/>
        <w:rPr>
          <w:bCs/>
          <w:i/>
          <w:sz w:val="22"/>
          <w:szCs w:val="22"/>
        </w:rPr>
      </w:pPr>
      <w:r w:rsidRPr="00113C27">
        <w:rPr>
          <w:bCs/>
          <w:i/>
          <w:sz w:val="22"/>
          <w:szCs w:val="22"/>
        </w:rPr>
        <w:t xml:space="preserve">- стоимость всех строительно-монтажных и иных работ; </w:t>
      </w:r>
    </w:p>
    <w:p w14:paraId="5E79C57C" w14:textId="77777777" w:rsidR="00113C27" w:rsidRPr="00113C27" w:rsidRDefault="00113C27" w:rsidP="00113C27">
      <w:pPr>
        <w:suppressAutoHyphens/>
        <w:ind w:left="284"/>
        <w:jc w:val="both"/>
        <w:rPr>
          <w:bCs/>
          <w:i/>
          <w:sz w:val="22"/>
          <w:szCs w:val="22"/>
        </w:rPr>
      </w:pPr>
      <w:r w:rsidRPr="00113C27">
        <w:rPr>
          <w:bCs/>
          <w:i/>
          <w:sz w:val="22"/>
          <w:szCs w:val="22"/>
        </w:rPr>
        <w:t>- затраты, связанные с обеспечением рабочими, в том числе иностранными, включая заработную плату, транспортные и командировочные расходы, питание, проживание;</w:t>
      </w:r>
    </w:p>
    <w:p w14:paraId="0099FE3E" w14:textId="77777777" w:rsidR="00113C27" w:rsidRPr="00113C27" w:rsidRDefault="00113C27" w:rsidP="00113C27">
      <w:pPr>
        <w:suppressAutoHyphens/>
        <w:ind w:left="284"/>
        <w:jc w:val="both"/>
        <w:rPr>
          <w:bCs/>
          <w:i/>
          <w:sz w:val="22"/>
          <w:szCs w:val="22"/>
        </w:rPr>
      </w:pPr>
      <w:r w:rsidRPr="00113C27">
        <w:rPr>
          <w:bCs/>
          <w:i/>
          <w:sz w:val="22"/>
          <w:szCs w:val="22"/>
        </w:rPr>
        <w:t>- транспортные расходы и получение разрешений на транспортировку грузов, доставляемых Подрядчиком и привлекаемыми им Субподрядчиками;</w:t>
      </w:r>
    </w:p>
    <w:p w14:paraId="2EBB3BFC" w14:textId="77777777" w:rsidR="00113C27" w:rsidRPr="00113C27" w:rsidRDefault="00113C27" w:rsidP="00113C27">
      <w:pPr>
        <w:suppressAutoHyphens/>
        <w:ind w:left="284"/>
        <w:jc w:val="both"/>
        <w:rPr>
          <w:bCs/>
          <w:i/>
          <w:sz w:val="22"/>
          <w:szCs w:val="22"/>
        </w:rPr>
      </w:pPr>
      <w:r w:rsidRPr="00113C27">
        <w:rPr>
          <w:bCs/>
          <w:i/>
          <w:sz w:val="22"/>
          <w:szCs w:val="22"/>
        </w:rPr>
        <w:t>- накладные расходы, сметная прибыль, лимитированные затраты, а также все налоги;</w:t>
      </w:r>
    </w:p>
    <w:p w14:paraId="5FF8F382" w14:textId="77777777" w:rsidR="00113C27" w:rsidRPr="00113C27" w:rsidRDefault="00113C27" w:rsidP="00113C27">
      <w:pPr>
        <w:suppressAutoHyphens/>
        <w:ind w:left="284"/>
        <w:jc w:val="both"/>
        <w:rPr>
          <w:bCs/>
          <w:i/>
          <w:sz w:val="22"/>
          <w:szCs w:val="22"/>
        </w:rPr>
      </w:pPr>
      <w:r w:rsidRPr="00113C27">
        <w:rPr>
          <w:bCs/>
          <w:i/>
          <w:sz w:val="22"/>
          <w:szCs w:val="22"/>
        </w:rPr>
        <w:t>- затраты на автономную механизацию строительства;</w:t>
      </w:r>
    </w:p>
    <w:p w14:paraId="6CA2BA12" w14:textId="77777777" w:rsidR="00113C27" w:rsidRPr="00113C27" w:rsidRDefault="00113C27" w:rsidP="00113C27">
      <w:pPr>
        <w:suppressAutoHyphens/>
        <w:ind w:left="284"/>
        <w:jc w:val="both"/>
        <w:rPr>
          <w:bCs/>
          <w:i/>
          <w:sz w:val="22"/>
          <w:szCs w:val="22"/>
        </w:rPr>
      </w:pPr>
      <w:r w:rsidRPr="00113C27">
        <w:rPr>
          <w:bCs/>
          <w:i/>
          <w:sz w:val="22"/>
          <w:szCs w:val="22"/>
        </w:rPr>
        <w:t>- стоимость понесенных Подрядчиком затрат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до завершения Работ.</w:t>
      </w:r>
    </w:p>
    <w:p w14:paraId="39C94604" w14:textId="77777777" w:rsidR="00113C27" w:rsidRPr="00113C27" w:rsidRDefault="00113C27" w:rsidP="00113C27">
      <w:pPr>
        <w:suppressAutoHyphens/>
        <w:ind w:left="284"/>
        <w:jc w:val="both"/>
        <w:rPr>
          <w:bCs/>
          <w:i/>
          <w:sz w:val="22"/>
          <w:szCs w:val="22"/>
        </w:rPr>
      </w:pPr>
      <w:r w:rsidRPr="00113C27">
        <w:rPr>
          <w:bCs/>
          <w:i/>
          <w:sz w:val="22"/>
          <w:szCs w:val="22"/>
        </w:rPr>
        <w:t>- все затраты по содержанию Объекта до даты подписания Акта сдачи-приемки результата завершенных работ;</w:t>
      </w:r>
    </w:p>
    <w:p w14:paraId="798FDC7E" w14:textId="77777777" w:rsidR="00113C27" w:rsidRPr="00113C27" w:rsidRDefault="00113C27" w:rsidP="00113C27">
      <w:pPr>
        <w:suppressAutoHyphens/>
        <w:ind w:left="284"/>
        <w:jc w:val="both"/>
        <w:rPr>
          <w:bCs/>
          <w:i/>
          <w:sz w:val="22"/>
          <w:szCs w:val="22"/>
        </w:rPr>
      </w:pPr>
      <w:r w:rsidRPr="00113C27">
        <w:rPr>
          <w:bCs/>
          <w:i/>
          <w:sz w:val="22"/>
          <w:szCs w:val="22"/>
        </w:rPr>
        <w:t>- все расходы и затраты, указанные в Договоре, включают все затраты, связанные с осуществлением Работ в соответствии со всеми применимыми требованиями государственных органов в области техники безопасности, а также требованиями Заказчика, касающимися техники безопасности и правил пожарной защиты.</w:t>
      </w:r>
    </w:p>
    <w:p w14:paraId="1F0AD432" w14:textId="77777777" w:rsidR="00113C27" w:rsidRPr="00113C27" w:rsidRDefault="00113C27" w:rsidP="00113C27">
      <w:pPr>
        <w:suppressAutoHyphens/>
        <w:ind w:left="284"/>
        <w:jc w:val="both"/>
        <w:rPr>
          <w:bCs/>
          <w:i/>
          <w:sz w:val="22"/>
          <w:szCs w:val="22"/>
        </w:rPr>
      </w:pPr>
      <w:r w:rsidRPr="00113C27">
        <w:rPr>
          <w:bCs/>
          <w:i/>
          <w:sz w:val="22"/>
          <w:szCs w:val="22"/>
        </w:rPr>
        <w:t>Департамент казначейства Министерства финансов Республики Татарстан имеет право проводить проверку документации, представленной согласно Временному положению о финансировании строительства, проектно-изыскательских, геологоразведочных и научно-исследовательских работ за счет средств бюджета Республики Татарстан, на соответствие ее нормативно правовым актам</w:t>
      </w:r>
    </w:p>
    <w:p w14:paraId="7D7B56E8" w14:textId="77777777" w:rsidR="00113C27" w:rsidRPr="00113C27" w:rsidRDefault="00113C27" w:rsidP="00113C27">
      <w:pPr>
        <w:suppressAutoHyphens/>
        <w:ind w:left="284"/>
        <w:jc w:val="both"/>
        <w:rPr>
          <w:bCs/>
          <w:i/>
          <w:sz w:val="22"/>
          <w:szCs w:val="22"/>
        </w:rPr>
      </w:pPr>
      <w:r w:rsidRPr="00113C27">
        <w:rPr>
          <w:bCs/>
          <w:i/>
          <w:sz w:val="22"/>
          <w:szCs w:val="22"/>
        </w:rPr>
        <w:t>Цена Договора установлена в российских рублях и не подлежит изменению в случае колебаний обменного курса какой-либо валюты по отношению к российскому рублю</w:t>
      </w:r>
    </w:p>
    <w:p w14:paraId="7FC1ECD3" w14:textId="77777777" w:rsidR="00113C27" w:rsidRPr="00113C27" w:rsidRDefault="00113C27" w:rsidP="00BE7E7B">
      <w:pPr>
        <w:numPr>
          <w:ilvl w:val="1"/>
          <w:numId w:val="5"/>
        </w:numPr>
        <w:suppressAutoHyphens/>
        <w:jc w:val="both"/>
        <w:rPr>
          <w:bCs/>
          <w:sz w:val="22"/>
          <w:szCs w:val="22"/>
          <w:lang w:val="x-none"/>
        </w:rPr>
      </w:pPr>
      <w:r w:rsidRPr="00113C27">
        <w:rPr>
          <w:bCs/>
          <w:sz w:val="22"/>
          <w:szCs w:val="22"/>
          <w:lang w:val="x-none"/>
        </w:rPr>
        <w:t>Подрядчик обеспечивает поддержание чистоты на рабочих местах, своевременную уборку ремонтной площадки и ликвидацию отходов по окончании Работ.</w:t>
      </w:r>
    </w:p>
    <w:p w14:paraId="4DA7663E" w14:textId="77777777" w:rsidR="00113C27" w:rsidRPr="00113C27" w:rsidRDefault="00113C27" w:rsidP="00BE7E7B">
      <w:pPr>
        <w:numPr>
          <w:ilvl w:val="1"/>
          <w:numId w:val="5"/>
        </w:numPr>
        <w:suppressAutoHyphens/>
        <w:jc w:val="both"/>
        <w:rPr>
          <w:bCs/>
          <w:sz w:val="22"/>
          <w:szCs w:val="22"/>
        </w:rPr>
      </w:pPr>
      <w:r w:rsidRPr="00113C27">
        <w:rPr>
          <w:bCs/>
          <w:sz w:val="22"/>
          <w:szCs w:val="22"/>
        </w:rPr>
        <w:t>Подрядчик обеспечивает сохранность Объекта и переданного Заказчиком имущества в рамках исполнения своих обязательств.</w:t>
      </w:r>
    </w:p>
    <w:p w14:paraId="2A0A41A6" w14:textId="77777777" w:rsidR="00113C27" w:rsidRPr="00113C27" w:rsidRDefault="00113C27" w:rsidP="00BE7E7B">
      <w:pPr>
        <w:numPr>
          <w:ilvl w:val="0"/>
          <w:numId w:val="7"/>
        </w:numPr>
        <w:suppressAutoHyphens/>
        <w:jc w:val="both"/>
        <w:rPr>
          <w:bCs/>
          <w:sz w:val="22"/>
          <w:szCs w:val="22"/>
        </w:rPr>
      </w:pPr>
      <w:r w:rsidRPr="00113C27">
        <w:rPr>
          <w:bCs/>
          <w:sz w:val="22"/>
          <w:szCs w:val="22"/>
        </w:rPr>
        <w:t>Все дополнительные и расходные материалы должны быть качественными и новыми, а также должны соответствовать стандартам и иметь сертификаты качества.</w:t>
      </w:r>
    </w:p>
    <w:p w14:paraId="66855113" w14:textId="77777777" w:rsidR="00113C27" w:rsidRPr="00113C27" w:rsidRDefault="00113C27" w:rsidP="00BE7E7B">
      <w:pPr>
        <w:numPr>
          <w:ilvl w:val="0"/>
          <w:numId w:val="7"/>
        </w:numPr>
        <w:suppressAutoHyphens/>
        <w:jc w:val="both"/>
        <w:rPr>
          <w:bCs/>
          <w:sz w:val="22"/>
          <w:szCs w:val="22"/>
        </w:rPr>
      </w:pPr>
      <w:r w:rsidRPr="00113C27">
        <w:rPr>
          <w:bCs/>
          <w:sz w:val="22"/>
          <w:szCs w:val="22"/>
        </w:rPr>
        <w:t xml:space="preserve">Все изменения, возникшие в процессе работ </w:t>
      </w:r>
      <w:proofErr w:type="spellStart"/>
      <w:r w:rsidRPr="00113C27">
        <w:rPr>
          <w:bCs/>
          <w:sz w:val="22"/>
          <w:szCs w:val="22"/>
        </w:rPr>
        <w:t>пересогласовываются</w:t>
      </w:r>
      <w:proofErr w:type="spellEnd"/>
      <w:r w:rsidRPr="00113C27">
        <w:rPr>
          <w:bCs/>
          <w:sz w:val="22"/>
          <w:szCs w:val="22"/>
        </w:rPr>
        <w:t xml:space="preserve"> в рабочем порядке с согласия Заказчика.</w:t>
      </w:r>
    </w:p>
    <w:p w14:paraId="23842297" w14:textId="77777777" w:rsidR="00113C27" w:rsidRPr="00113C27" w:rsidRDefault="00113C27" w:rsidP="00113C27">
      <w:pPr>
        <w:suppressAutoHyphens/>
        <w:ind w:left="284"/>
        <w:jc w:val="both"/>
        <w:rPr>
          <w:bCs/>
          <w:sz w:val="22"/>
          <w:szCs w:val="22"/>
        </w:rPr>
      </w:pPr>
      <w:r w:rsidRPr="00113C27">
        <w:rPr>
          <w:bCs/>
          <w:sz w:val="22"/>
          <w:szCs w:val="22"/>
        </w:rPr>
        <w:t>1.4.  Особые условия.</w:t>
      </w:r>
    </w:p>
    <w:p w14:paraId="1F2FC8C9" w14:textId="77777777" w:rsidR="00113C27" w:rsidRPr="00113C27" w:rsidRDefault="00113C27" w:rsidP="00BE7E7B">
      <w:pPr>
        <w:numPr>
          <w:ilvl w:val="0"/>
          <w:numId w:val="8"/>
        </w:numPr>
        <w:suppressAutoHyphens/>
        <w:jc w:val="both"/>
        <w:rPr>
          <w:bCs/>
          <w:sz w:val="22"/>
          <w:szCs w:val="22"/>
        </w:rPr>
      </w:pPr>
      <w:r w:rsidRPr="00113C27">
        <w:rPr>
          <w:bCs/>
          <w:sz w:val="22"/>
          <w:szCs w:val="22"/>
        </w:rPr>
        <w:t xml:space="preserve">Работы ведутся </w:t>
      </w:r>
      <w:proofErr w:type="gramStart"/>
      <w:r w:rsidRPr="00113C27">
        <w:rPr>
          <w:bCs/>
          <w:sz w:val="22"/>
          <w:szCs w:val="22"/>
        </w:rPr>
        <w:t>на территории</w:t>
      </w:r>
      <w:proofErr w:type="gramEnd"/>
      <w:r w:rsidRPr="00113C27">
        <w:rPr>
          <w:bCs/>
          <w:sz w:val="22"/>
          <w:szCs w:val="22"/>
        </w:rPr>
        <w:t xml:space="preserve"> действующей предприятия.</w:t>
      </w:r>
    </w:p>
    <w:p w14:paraId="073676E7" w14:textId="77777777" w:rsidR="00113C27" w:rsidRPr="00113C27" w:rsidRDefault="00113C27" w:rsidP="00BE7E7B">
      <w:pPr>
        <w:numPr>
          <w:ilvl w:val="0"/>
          <w:numId w:val="8"/>
        </w:numPr>
        <w:suppressAutoHyphens/>
        <w:jc w:val="both"/>
        <w:rPr>
          <w:bCs/>
          <w:sz w:val="22"/>
          <w:szCs w:val="22"/>
        </w:rPr>
      </w:pPr>
      <w:r w:rsidRPr="00113C27">
        <w:rPr>
          <w:bCs/>
          <w:sz w:val="22"/>
          <w:szCs w:val="22"/>
        </w:rPr>
        <w:t xml:space="preserve">Разработанная рабочая документация является </w:t>
      </w:r>
      <w:proofErr w:type="gramStart"/>
      <w:r w:rsidRPr="00113C27">
        <w:rPr>
          <w:bCs/>
          <w:sz w:val="22"/>
          <w:szCs w:val="22"/>
        </w:rPr>
        <w:t>собственностью Заказчика</w:t>
      </w:r>
      <w:proofErr w:type="gramEnd"/>
      <w:r w:rsidRPr="00113C27">
        <w:rPr>
          <w:bCs/>
          <w:sz w:val="22"/>
          <w:szCs w:val="22"/>
        </w:rPr>
        <w:t xml:space="preserve"> и передача её третьим лицам без его согласия запрещается.</w:t>
      </w:r>
    </w:p>
    <w:p w14:paraId="4F7C3204" w14:textId="77777777" w:rsidR="00113C27" w:rsidRPr="00113C27" w:rsidRDefault="00113C27" w:rsidP="00BE7E7B">
      <w:pPr>
        <w:numPr>
          <w:ilvl w:val="0"/>
          <w:numId w:val="8"/>
        </w:numPr>
        <w:suppressAutoHyphens/>
        <w:jc w:val="both"/>
        <w:rPr>
          <w:bCs/>
          <w:sz w:val="22"/>
          <w:szCs w:val="22"/>
        </w:rPr>
      </w:pPr>
      <w:r w:rsidRPr="00113C27">
        <w:rPr>
          <w:bCs/>
          <w:sz w:val="22"/>
          <w:szCs w:val="22"/>
        </w:rPr>
        <w:t xml:space="preserve">Рабочую документацию по Объекту в полном объёме (включая обосновывающие расчеты) представить Заказчику в 2-х экземплярах на бумажном носителе и в 1 экз. в электронном виде, при этом текстовую и графическую информацию представить в стандартных форматах </w:t>
      </w:r>
      <w:r w:rsidRPr="00113C27">
        <w:rPr>
          <w:bCs/>
          <w:sz w:val="22"/>
          <w:szCs w:val="22"/>
          <w:lang w:val="en-US"/>
        </w:rPr>
        <w:t>Windows</w:t>
      </w:r>
      <w:r w:rsidRPr="00113C27">
        <w:rPr>
          <w:bCs/>
          <w:sz w:val="22"/>
          <w:szCs w:val="22"/>
        </w:rPr>
        <w:t xml:space="preserve">, а сметную документацию в формате </w:t>
      </w:r>
      <w:r w:rsidRPr="00113C27">
        <w:rPr>
          <w:bCs/>
          <w:sz w:val="22"/>
          <w:szCs w:val="22"/>
          <w:lang w:val="en-US"/>
        </w:rPr>
        <w:t>MS</w:t>
      </w:r>
      <w:r w:rsidRPr="00113C27">
        <w:rPr>
          <w:bCs/>
          <w:sz w:val="22"/>
          <w:szCs w:val="22"/>
        </w:rPr>
        <w:t xml:space="preserve"> </w:t>
      </w:r>
      <w:r w:rsidRPr="00113C27">
        <w:rPr>
          <w:bCs/>
          <w:sz w:val="22"/>
          <w:szCs w:val="22"/>
          <w:lang w:val="en-US"/>
        </w:rPr>
        <w:t>Excel</w:t>
      </w:r>
      <w:r w:rsidRPr="00113C27">
        <w:rPr>
          <w:bCs/>
          <w:sz w:val="22"/>
          <w:szCs w:val="22"/>
        </w:rPr>
        <w:t>.</w:t>
      </w:r>
    </w:p>
    <w:tbl>
      <w:tblPr>
        <w:tblW w:w="10440" w:type="dxa"/>
        <w:tblInd w:w="93" w:type="dxa"/>
        <w:tblLook w:val="04A0" w:firstRow="1" w:lastRow="0" w:firstColumn="1" w:lastColumn="0" w:noHBand="0" w:noVBand="1"/>
      </w:tblPr>
      <w:tblGrid>
        <w:gridCol w:w="5480"/>
        <w:gridCol w:w="4960"/>
      </w:tblGrid>
      <w:tr w:rsidR="00113C27" w:rsidRPr="00113C27" w14:paraId="284F07AC" w14:textId="77777777" w:rsidTr="00551834">
        <w:trPr>
          <w:trHeight w:val="300"/>
        </w:trPr>
        <w:tc>
          <w:tcPr>
            <w:tcW w:w="5480" w:type="dxa"/>
            <w:tcBorders>
              <w:top w:val="nil"/>
              <w:left w:val="nil"/>
              <w:bottom w:val="nil"/>
              <w:right w:val="nil"/>
            </w:tcBorders>
            <w:shd w:val="clear" w:color="auto" w:fill="auto"/>
            <w:vAlign w:val="center"/>
            <w:hideMark/>
          </w:tcPr>
          <w:p w14:paraId="6A97A2D6" w14:textId="77777777" w:rsidR="00113C27" w:rsidRPr="00113C27" w:rsidRDefault="00113C27" w:rsidP="00113C27">
            <w:pPr>
              <w:suppressAutoHyphens/>
              <w:ind w:left="284"/>
              <w:jc w:val="both"/>
              <w:rPr>
                <w:b/>
                <w:bCs/>
                <w:sz w:val="22"/>
                <w:szCs w:val="22"/>
              </w:rPr>
            </w:pPr>
            <w:r w:rsidRPr="00113C27">
              <w:rPr>
                <w:b/>
                <w:bCs/>
                <w:sz w:val="22"/>
                <w:szCs w:val="22"/>
              </w:rPr>
              <w:t>Заказчик:</w:t>
            </w:r>
          </w:p>
        </w:tc>
        <w:tc>
          <w:tcPr>
            <w:tcW w:w="4960" w:type="dxa"/>
            <w:tcBorders>
              <w:top w:val="nil"/>
              <w:left w:val="nil"/>
              <w:bottom w:val="nil"/>
              <w:right w:val="nil"/>
            </w:tcBorders>
            <w:shd w:val="clear" w:color="auto" w:fill="auto"/>
            <w:vAlign w:val="center"/>
            <w:hideMark/>
          </w:tcPr>
          <w:p w14:paraId="564ECE59" w14:textId="77777777" w:rsidR="00113C27" w:rsidRPr="00113C27" w:rsidRDefault="00113C27" w:rsidP="00113C27">
            <w:pPr>
              <w:suppressAutoHyphens/>
              <w:ind w:left="284"/>
              <w:jc w:val="both"/>
              <w:rPr>
                <w:b/>
                <w:bCs/>
                <w:sz w:val="22"/>
                <w:szCs w:val="22"/>
              </w:rPr>
            </w:pPr>
            <w:r w:rsidRPr="00113C27">
              <w:rPr>
                <w:b/>
                <w:bCs/>
                <w:sz w:val="22"/>
                <w:szCs w:val="22"/>
              </w:rPr>
              <w:t>Подрядчик:</w:t>
            </w:r>
          </w:p>
        </w:tc>
      </w:tr>
      <w:tr w:rsidR="00113C27" w:rsidRPr="00113C27" w14:paraId="44C4FE97" w14:textId="77777777" w:rsidTr="00551834">
        <w:trPr>
          <w:trHeight w:val="300"/>
        </w:trPr>
        <w:tc>
          <w:tcPr>
            <w:tcW w:w="5480" w:type="dxa"/>
            <w:tcBorders>
              <w:top w:val="nil"/>
              <w:left w:val="nil"/>
              <w:bottom w:val="nil"/>
              <w:right w:val="nil"/>
            </w:tcBorders>
            <w:shd w:val="clear" w:color="auto" w:fill="auto"/>
            <w:vAlign w:val="center"/>
            <w:hideMark/>
          </w:tcPr>
          <w:p w14:paraId="7AE61511" w14:textId="77777777" w:rsidR="00113C27" w:rsidRPr="00113C27" w:rsidRDefault="00113C27" w:rsidP="00113C27">
            <w:pPr>
              <w:suppressAutoHyphens/>
              <w:ind w:left="284"/>
              <w:jc w:val="both"/>
              <w:rPr>
                <w:b/>
                <w:sz w:val="22"/>
                <w:szCs w:val="22"/>
              </w:rPr>
            </w:pPr>
          </w:p>
        </w:tc>
        <w:tc>
          <w:tcPr>
            <w:tcW w:w="4960" w:type="dxa"/>
            <w:tcBorders>
              <w:top w:val="nil"/>
              <w:left w:val="nil"/>
              <w:bottom w:val="nil"/>
              <w:right w:val="nil"/>
            </w:tcBorders>
            <w:shd w:val="clear" w:color="auto" w:fill="auto"/>
            <w:vAlign w:val="center"/>
          </w:tcPr>
          <w:p w14:paraId="67C3273B" w14:textId="77777777" w:rsidR="00113C27" w:rsidRPr="00113C27" w:rsidRDefault="00113C27" w:rsidP="00113C27">
            <w:pPr>
              <w:suppressAutoHyphens/>
              <w:ind w:left="284"/>
              <w:jc w:val="both"/>
              <w:rPr>
                <w:b/>
                <w:sz w:val="22"/>
                <w:szCs w:val="22"/>
              </w:rPr>
            </w:pPr>
          </w:p>
        </w:tc>
      </w:tr>
      <w:tr w:rsidR="00113C27" w:rsidRPr="00113C27" w14:paraId="3655B5D6" w14:textId="77777777" w:rsidTr="00551834">
        <w:trPr>
          <w:trHeight w:val="300"/>
        </w:trPr>
        <w:tc>
          <w:tcPr>
            <w:tcW w:w="5480" w:type="dxa"/>
            <w:tcBorders>
              <w:top w:val="nil"/>
              <w:left w:val="nil"/>
              <w:bottom w:val="nil"/>
              <w:right w:val="nil"/>
            </w:tcBorders>
            <w:shd w:val="clear" w:color="auto" w:fill="auto"/>
            <w:vAlign w:val="center"/>
            <w:hideMark/>
          </w:tcPr>
          <w:p w14:paraId="5467BFDF" w14:textId="77777777" w:rsidR="00113C27" w:rsidRPr="00113C27" w:rsidRDefault="00113C27" w:rsidP="00113C27">
            <w:pPr>
              <w:suppressAutoHyphens/>
              <w:ind w:left="284"/>
              <w:jc w:val="both"/>
              <w:rPr>
                <w:b/>
                <w:sz w:val="22"/>
                <w:szCs w:val="22"/>
              </w:rPr>
            </w:pPr>
          </w:p>
        </w:tc>
        <w:tc>
          <w:tcPr>
            <w:tcW w:w="4960" w:type="dxa"/>
            <w:tcBorders>
              <w:top w:val="nil"/>
              <w:left w:val="nil"/>
              <w:bottom w:val="nil"/>
              <w:right w:val="nil"/>
            </w:tcBorders>
            <w:shd w:val="clear" w:color="auto" w:fill="auto"/>
            <w:vAlign w:val="center"/>
          </w:tcPr>
          <w:p w14:paraId="2B389FC3" w14:textId="77777777" w:rsidR="00113C27" w:rsidRPr="00113C27" w:rsidRDefault="00113C27" w:rsidP="00113C27">
            <w:pPr>
              <w:suppressAutoHyphens/>
              <w:ind w:left="284"/>
              <w:jc w:val="both"/>
              <w:rPr>
                <w:b/>
                <w:sz w:val="22"/>
                <w:szCs w:val="22"/>
              </w:rPr>
            </w:pPr>
          </w:p>
        </w:tc>
      </w:tr>
      <w:tr w:rsidR="00113C27" w:rsidRPr="00113C27" w14:paraId="418331D3" w14:textId="77777777" w:rsidTr="00551834">
        <w:trPr>
          <w:trHeight w:val="300"/>
        </w:trPr>
        <w:tc>
          <w:tcPr>
            <w:tcW w:w="5480" w:type="dxa"/>
            <w:tcBorders>
              <w:top w:val="nil"/>
              <w:left w:val="nil"/>
              <w:bottom w:val="nil"/>
              <w:right w:val="nil"/>
            </w:tcBorders>
            <w:shd w:val="clear" w:color="auto" w:fill="auto"/>
            <w:hideMark/>
          </w:tcPr>
          <w:p w14:paraId="112D9CD9" w14:textId="77777777" w:rsidR="00113C27" w:rsidRPr="00113C27" w:rsidRDefault="00113C27" w:rsidP="00113C27">
            <w:pPr>
              <w:suppressAutoHyphens/>
              <w:ind w:left="284"/>
              <w:jc w:val="both"/>
              <w:rPr>
                <w:b/>
                <w:sz w:val="22"/>
                <w:szCs w:val="22"/>
              </w:rPr>
            </w:pPr>
            <w:r w:rsidRPr="00113C27">
              <w:rPr>
                <w:b/>
                <w:sz w:val="22"/>
                <w:szCs w:val="22"/>
              </w:rPr>
              <w:t xml:space="preserve">___________________/Р.З. </w:t>
            </w:r>
            <w:proofErr w:type="spellStart"/>
            <w:r w:rsidRPr="00113C27">
              <w:rPr>
                <w:b/>
                <w:sz w:val="22"/>
                <w:szCs w:val="22"/>
              </w:rPr>
              <w:t>Миннахметов</w:t>
            </w:r>
            <w:proofErr w:type="spellEnd"/>
            <w:r w:rsidRPr="00113C27">
              <w:rPr>
                <w:b/>
                <w:sz w:val="22"/>
                <w:szCs w:val="22"/>
              </w:rPr>
              <w:t>/</w:t>
            </w:r>
          </w:p>
        </w:tc>
        <w:tc>
          <w:tcPr>
            <w:tcW w:w="4960" w:type="dxa"/>
            <w:tcBorders>
              <w:top w:val="nil"/>
              <w:left w:val="nil"/>
              <w:bottom w:val="nil"/>
              <w:right w:val="nil"/>
            </w:tcBorders>
            <w:shd w:val="clear" w:color="auto" w:fill="auto"/>
            <w:hideMark/>
          </w:tcPr>
          <w:p w14:paraId="1DE6FCF6" w14:textId="77777777" w:rsidR="00113C27" w:rsidRPr="00113C27" w:rsidRDefault="00113C27" w:rsidP="00113C27">
            <w:pPr>
              <w:suppressAutoHyphens/>
              <w:ind w:left="284"/>
              <w:jc w:val="both"/>
              <w:rPr>
                <w:b/>
                <w:sz w:val="22"/>
                <w:szCs w:val="22"/>
              </w:rPr>
            </w:pPr>
            <w:r w:rsidRPr="00113C27">
              <w:rPr>
                <w:b/>
                <w:sz w:val="22"/>
                <w:szCs w:val="22"/>
              </w:rPr>
              <w:t xml:space="preserve">_______________________/ ____________/ </w:t>
            </w:r>
          </w:p>
        </w:tc>
      </w:tr>
    </w:tbl>
    <w:p w14:paraId="611B37ED" w14:textId="77777777" w:rsidR="00113C27" w:rsidRPr="00113C27" w:rsidRDefault="00113C27" w:rsidP="00113C27">
      <w:pPr>
        <w:suppressAutoHyphens/>
        <w:ind w:left="284"/>
        <w:jc w:val="both"/>
        <w:rPr>
          <w:b/>
          <w:sz w:val="22"/>
          <w:szCs w:val="22"/>
        </w:rPr>
      </w:pPr>
    </w:p>
    <w:p w14:paraId="5839FD8A" w14:textId="53A71977" w:rsidR="00113C27" w:rsidRDefault="00113C27" w:rsidP="005D6202">
      <w:pPr>
        <w:suppressAutoHyphens/>
        <w:ind w:left="284"/>
        <w:jc w:val="both"/>
        <w:rPr>
          <w:b/>
          <w:sz w:val="22"/>
          <w:szCs w:val="22"/>
        </w:rPr>
      </w:pPr>
    </w:p>
    <w:p w14:paraId="4C88C87D" w14:textId="63739BEA" w:rsidR="00113C27" w:rsidRDefault="00113C27" w:rsidP="005D6202">
      <w:pPr>
        <w:suppressAutoHyphens/>
        <w:ind w:left="284"/>
        <w:jc w:val="both"/>
        <w:rPr>
          <w:b/>
          <w:sz w:val="22"/>
          <w:szCs w:val="22"/>
        </w:rPr>
      </w:pPr>
    </w:p>
    <w:p w14:paraId="6531423D" w14:textId="69ACCEA1" w:rsidR="00113C27" w:rsidRDefault="00113C27" w:rsidP="005D6202">
      <w:pPr>
        <w:suppressAutoHyphens/>
        <w:ind w:left="284"/>
        <w:jc w:val="both"/>
        <w:rPr>
          <w:b/>
          <w:sz w:val="22"/>
          <w:szCs w:val="22"/>
        </w:rPr>
      </w:pPr>
    </w:p>
    <w:p w14:paraId="257FE130" w14:textId="77BC6ADC" w:rsidR="00113C27" w:rsidRDefault="00113C27" w:rsidP="005D6202">
      <w:pPr>
        <w:suppressAutoHyphens/>
        <w:ind w:left="284"/>
        <w:jc w:val="both"/>
        <w:rPr>
          <w:b/>
          <w:sz w:val="22"/>
          <w:szCs w:val="22"/>
        </w:rPr>
      </w:pPr>
    </w:p>
    <w:p w14:paraId="125C794E" w14:textId="757D2BFE" w:rsidR="00113C27" w:rsidRDefault="00113C27" w:rsidP="005D6202">
      <w:pPr>
        <w:suppressAutoHyphens/>
        <w:ind w:left="284"/>
        <w:jc w:val="both"/>
        <w:rPr>
          <w:b/>
          <w:sz w:val="22"/>
          <w:szCs w:val="22"/>
        </w:rPr>
      </w:pPr>
    </w:p>
    <w:p w14:paraId="5E0DAD44" w14:textId="77777777" w:rsidR="00113C27" w:rsidRPr="005D6202" w:rsidRDefault="00113C27" w:rsidP="005D6202">
      <w:pPr>
        <w:suppressAutoHyphens/>
        <w:ind w:left="284"/>
        <w:jc w:val="both"/>
        <w:rPr>
          <w:b/>
          <w:sz w:val="22"/>
          <w:szCs w:val="22"/>
        </w:rPr>
      </w:pPr>
    </w:p>
    <w:bookmarkEnd w:id="8"/>
    <w:bookmarkEnd w:id="9"/>
    <w:p w14:paraId="2FE31BD8" w14:textId="77777777" w:rsidR="00306D56" w:rsidRPr="00306D56" w:rsidRDefault="00BE7E7B" w:rsidP="00085033">
      <w:pPr>
        <w:adjustRightInd w:val="0"/>
        <w:jc w:val="right"/>
        <w:outlineLvl w:val="0"/>
        <w:rPr>
          <w:bCs/>
          <w:sz w:val="24"/>
          <w:szCs w:val="24"/>
        </w:rPr>
      </w:pPr>
      <w:r>
        <w:lastRenderedPageBreak/>
        <w:fldChar w:fldCharType="begin"/>
      </w:r>
      <w:r>
        <w:instrText xml:space="preserve"> HYPERLINK \l "Par744" </w:instrText>
      </w:r>
      <w:r>
        <w:fldChar w:fldCharType="separate"/>
      </w:r>
      <w:r w:rsidR="00A075A3" w:rsidRPr="00244F2E">
        <w:rPr>
          <w:bCs/>
          <w:sz w:val="24"/>
          <w:szCs w:val="24"/>
        </w:rPr>
        <w:t xml:space="preserve">Приложение № </w:t>
      </w:r>
      <w:r w:rsidR="00A075A3">
        <w:rPr>
          <w:bCs/>
          <w:sz w:val="24"/>
          <w:szCs w:val="24"/>
        </w:rPr>
        <w:t>3</w:t>
      </w:r>
      <w:r>
        <w:rPr>
          <w:bCs/>
          <w:sz w:val="24"/>
          <w:szCs w:val="24"/>
        </w:rPr>
        <w:fldChar w:fldCharType="end"/>
      </w:r>
    </w:p>
    <w:p w14:paraId="36AFEC69" w14:textId="77777777" w:rsidR="00A075A3" w:rsidRPr="00D21251" w:rsidRDefault="00A075A3" w:rsidP="00A075A3">
      <w:pPr>
        <w:suppressAutoHyphens/>
        <w:jc w:val="center"/>
        <w:rPr>
          <w:b/>
          <w:bCs/>
          <w:sz w:val="24"/>
          <w:szCs w:val="24"/>
        </w:rPr>
      </w:pPr>
      <w:r w:rsidRPr="00D21251">
        <w:rPr>
          <w:b/>
          <w:bCs/>
          <w:sz w:val="24"/>
          <w:szCs w:val="24"/>
        </w:rPr>
        <w:t>Обоснование начальной цены договора.</w:t>
      </w:r>
    </w:p>
    <w:p w14:paraId="160D41CD" w14:textId="77777777" w:rsidR="00A075A3" w:rsidRPr="00D21251" w:rsidRDefault="00A075A3" w:rsidP="00A075A3">
      <w:pPr>
        <w:suppressAutoHyphens/>
        <w:jc w:val="center"/>
        <w:rPr>
          <w:bCs/>
          <w:sz w:val="24"/>
          <w:szCs w:val="24"/>
        </w:rPr>
      </w:pPr>
    </w:p>
    <w:p w14:paraId="7429560B" w14:textId="77777777" w:rsidR="00D21251" w:rsidRPr="00D21251" w:rsidRDefault="00D21251" w:rsidP="00D21251">
      <w:pPr>
        <w:widowControl w:val="0"/>
        <w:suppressAutoHyphens/>
        <w:spacing w:line="100" w:lineRule="atLeast"/>
        <w:outlineLvl w:val="0"/>
        <w:rPr>
          <w:rFonts w:eastAsia="Arial Unicode MS"/>
          <w:b/>
          <w:bCs/>
          <w:sz w:val="24"/>
          <w:szCs w:val="24"/>
          <w:lang w:eastAsia="ar-SA"/>
        </w:rPr>
      </w:pPr>
    </w:p>
    <w:tbl>
      <w:tblPr>
        <w:tblW w:w="10500" w:type="dxa"/>
        <w:tblInd w:w="93" w:type="dxa"/>
        <w:tblLayout w:type="fixed"/>
        <w:tblLook w:val="04A0" w:firstRow="1" w:lastRow="0" w:firstColumn="1" w:lastColumn="0" w:noHBand="0" w:noVBand="1"/>
      </w:tblPr>
      <w:tblGrid>
        <w:gridCol w:w="2424"/>
        <w:gridCol w:w="992"/>
        <w:gridCol w:w="709"/>
        <w:gridCol w:w="1558"/>
        <w:gridCol w:w="1559"/>
        <w:gridCol w:w="1558"/>
        <w:gridCol w:w="1700"/>
      </w:tblGrid>
      <w:tr w:rsidR="00D21251" w:rsidRPr="00D21251" w14:paraId="4DD6E9C8" w14:textId="77777777" w:rsidTr="00D21251">
        <w:trPr>
          <w:trHeight w:val="765"/>
        </w:trPr>
        <w:tc>
          <w:tcPr>
            <w:tcW w:w="2425" w:type="dxa"/>
            <w:tcBorders>
              <w:top w:val="single" w:sz="4" w:space="0" w:color="auto"/>
              <w:left w:val="single" w:sz="4" w:space="0" w:color="auto"/>
              <w:bottom w:val="single" w:sz="4" w:space="0" w:color="auto"/>
              <w:right w:val="single" w:sz="4" w:space="0" w:color="auto"/>
            </w:tcBorders>
            <w:vAlign w:val="center"/>
            <w:hideMark/>
          </w:tcPr>
          <w:p w14:paraId="70D6D4B0" w14:textId="77777777" w:rsidR="00D21251" w:rsidRPr="00D21251" w:rsidRDefault="00D21251">
            <w:pPr>
              <w:jc w:val="center"/>
              <w:rPr>
                <w:sz w:val="24"/>
                <w:szCs w:val="24"/>
              </w:rPr>
            </w:pPr>
            <w:r w:rsidRPr="00D21251">
              <w:rPr>
                <w:sz w:val="24"/>
                <w:szCs w:val="24"/>
              </w:rPr>
              <w:t>Характеристика ценовой информации</w:t>
            </w:r>
          </w:p>
        </w:tc>
        <w:tc>
          <w:tcPr>
            <w:tcW w:w="992" w:type="dxa"/>
            <w:tcBorders>
              <w:top w:val="single" w:sz="4" w:space="0" w:color="auto"/>
              <w:left w:val="nil"/>
              <w:bottom w:val="single" w:sz="4" w:space="0" w:color="auto"/>
              <w:right w:val="single" w:sz="4" w:space="0" w:color="auto"/>
            </w:tcBorders>
            <w:vAlign w:val="center"/>
            <w:hideMark/>
          </w:tcPr>
          <w:p w14:paraId="7CAA44F7" w14:textId="77777777" w:rsidR="00D21251" w:rsidRPr="00D21251" w:rsidRDefault="00D21251">
            <w:pPr>
              <w:jc w:val="center"/>
              <w:rPr>
                <w:sz w:val="24"/>
                <w:szCs w:val="24"/>
              </w:rPr>
            </w:pPr>
            <w:r w:rsidRPr="00D21251">
              <w:rPr>
                <w:sz w:val="24"/>
                <w:szCs w:val="24"/>
              </w:rPr>
              <w:t>Ед. изм.</w:t>
            </w:r>
          </w:p>
        </w:tc>
        <w:tc>
          <w:tcPr>
            <w:tcW w:w="709" w:type="dxa"/>
            <w:tcBorders>
              <w:top w:val="single" w:sz="4" w:space="0" w:color="auto"/>
              <w:left w:val="nil"/>
              <w:bottom w:val="single" w:sz="4" w:space="0" w:color="auto"/>
              <w:right w:val="single" w:sz="4" w:space="0" w:color="auto"/>
            </w:tcBorders>
            <w:vAlign w:val="center"/>
            <w:hideMark/>
          </w:tcPr>
          <w:p w14:paraId="2B24C0A0" w14:textId="77777777" w:rsidR="00D21251" w:rsidRPr="00D21251" w:rsidRDefault="00D21251">
            <w:pPr>
              <w:jc w:val="center"/>
              <w:rPr>
                <w:sz w:val="24"/>
                <w:szCs w:val="24"/>
              </w:rPr>
            </w:pPr>
            <w:r w:rsidRPr="00D21251">
              <w:rPr>
                <w:sz w:val="24"/>
                <w:szCs w:val="24"/>
              </w:rPr>
              <w:t>Количество</w:t>
            </w:r>
          </w:p>
        </w:tc>
        <w:tc>
          <w:tcPr>
            <w:tcW w:w="1559" w:type="dxa"/>
            <w:tcBorders>
              <w:top w:val="single" w:sz="4" w:space="0" w:color="auto"/>
              <w:left w:val="nil"/>
              <w:bottom w:val="single" w:sz="4" w:space="0" w:color="auto"/>
              <w:right w:val="single" w:sz="4" w:space="0" w:color="auto"/>
            </w:tcBorders>
            <w:vAlign w:val="center"/>
            <w:hideMark/>
          </w:tcPr>
          <w:p w14:paraId="3BFE8E92" w14:textId="77777777" w:rsidR="00D21251" w:rsidRPr="00D21251" w:rsidRDefault="00D21251">
            <w:pPr>
              <w:jc w:val="center"/>
              <w:rPr>
                <w:sz w:val="24"/>
                <w:szCs w:val="24"/>
              </w:rPr>
            </w:pPr>
            <w:r w:rsidRPr="00D21251">
              <w:rPr>
                <w:sz w:val="24"/>
                <w:szCs w:val="24"/>
              </w:rPr>
              <w:t>Участник №1.</w:t>
            </w:r>
          </w:p>
        </w:tc>
        <w:tc>
          <w:tcPr>
            <w:tcW w:w="1560" w:type="dxa"/>
            <w:tcBorders>
              <w:top w:val="single" w:sz="4" w:space="0" w:color="auto"/>
              <w:left w:val="nil"/>
              <w:bottom w:val="single" w:sz="4" w:space="0" w:color="auto"/>
              <w:right w:val="single" w:sz="4" w:space="0" w:color="auto"/>
            </w:tcBorders>
            <w:vAlign w:val="center"/>
            <w:hideMark/>
          </w:tcPr>
          <w:p w14:paraId="2FB045B7" w14:textId="77777777" w:rsidR="00D21251" w:rsidRPr="00D21251" w:rsidRDefault="00D21251">
            <w:pPr>
              <w:jc w:val="center"/>
              <w:rPr>
                <w:sz w:val="24"/>
                <w:szCs w:val="24"/>
              </w:rPr>
            </w:pPr>
            <w:r w:rsidRPr="00D21251">
              <w:rPr>
                <w:sz w:val="24"/>
                <w:szCs w:val="24"/>
              </w:rPr>
              <w:t xml:space="preserve">Участник №2 </w:t>
            </w:r>
          </w:p>
        </w:tc>
        <w:tc>
          <w:tcPr>
            <w:tcW w:w="1559" w:type="dxa"/>
            <w:tcBorders>
              <w:top w:val="single" w:sz="4" w:space="0" w:color="auto"/>
              <w:left w:val="nil"/>
              <w:bottom w:val="single" w:sz="4" w:space="0" w:color="auto"/>
              <w:right w:val="single" w:sz="4" w:space="0" w:color="auto"/>
            </w:tcBorders>
            <w:vAlign w:val="center"/>
            <w:hideMark/>
          </w:tcPr>
          <w:p w14:paraId="186F4CAF" w14:textId="77777777" w:rsidR="00D21251" w:rsidRPr="00D21251" w:rsidRDefault="00D21251">
            <w:pPr>
              <w:jc w:val="center"/>
              <w:rPr>
                <w:sz w:val="24"/>
                <w:szCs w:val="24"/>
              </w:rPr>
            </w:pPr>
            <w:r w:rsidRPr="00D21251">
              <w:rPr>
                <w:sz w:val="24"/>
                <w:szCs w:val="24"/>
              </w:rPr>
              <w:t>Участник №3.</w:t>
            </w:r>
          </w:p>
        </w:tc>
        <w:tc>
          <w:tcPr>
            <w:tcW w:w="1701" w:type="dxa"/>
            <w:tcBorders>
              <w:top w:val="single" w:sz="4" w:space="0" w:color="auto"/>
              <w:left w:val="nil"/>
              <w:bottom w:val="single" w:sz="4" w:space="0" w:color="auto"/>
              <w:right w:val="single" w:sz="4" w:space="0" w:color="auto"/>
            </w:tcBorders>
            <w:vAlign w:val="center"/>
            <w:hideMark/>
          </w:tcPr>
          <w:p w14:paraId="00DD88D4" w14:textId="77777777" w:rsidR="00D21251" w:rsidRPr="00D21251" w:rsidRDefault="00D21251">
            <w:pPr>
              <w:jc w:val="center"/>
              <w:rPr>
                <w:b/>
                <w:bCs/>
                <w:sz w:val="24"/>
                <w:szCs w:val="24"/>
              </w:rPr>
            </w:pPr>
            <w:r w:rsidRPr="00D21251">
              <w:rPr>
                <w:b/>
                <w:bCs/>
                <w:sz w:val="24"/>
                <w:szCs w:val="24"/>
              </w:rPr>
              <w:t>НМЦД (руб.)</w:t>
            </w:r>
          </w:p>
        </w:tc>
      </w:tr>
      <w:tr w:rsidR="00D21251" w:rsidRPr="00D21251" w14:paraId="606D4199" w14:textId="77777777" w:rsidTr="00D21251">
        <w:trPr>
          <w:trHeight w:val="888"/>
        </w:trPr>
        <w:tc>
          <w:tcPr>
            <w:tcW w:w="2425" w:type="dxa"/>
            <w:tcBorders>
              <w:top w:val="nil"/>
              <w:left w:val="single" w:sz="4" w:space="0" w:color="auto"/>
              <w:bottom w:val="single" w:sz="4" w:space="0" w:color="auto"/>
              <w:right w:val="single" w:sz="4" w:space="0" w:color="auto"/>
            </w:tcBorders>
            <w:hideMark/>
          </w:tcPr>
          <w:p w14:paraId="48D38369" w14:textId="6BB5D877" w:rsidR="00D21251" w:rsidRPr="00D21251" w:rsidRDefault="0022242C">
            <w:pPr>
              <w:rPr>
                <w:sz w:val="24"/>
                <w:szCs w:val="24"/>
              </w:rPr>
            </w:pPr>
            <w:r>
              <w:rPr>
                <w:bCs/>
                <w:sz w:val="24"/>
                <w:szCs w:val="24"/>
              </w:rPr>
              <w:t>В</w:t>
            </w:r>
            <w:r w:rsidRPr="006B4C6E">
              <w:rPr>
                <w:bCs/>
                <w:sz w:val="24"/>
                <w:szCs w:val="24"/>
              </w:rPr>
              <w:t>ыполнение ремонтных работ каркаса металлической двери выхода на кровлю</w:t>
            </w:r>
          </w:p>
        </w:tc>
        <w:tc>
          <w:tcPr>
            <w:tcW w:w="992" w:type="dxa"/>
            <w:tcBorders>
              <w:top w:val="nil"/>
              <w:left w:val="nil"/>
              <w:bottom w:val="single" w:sz="4" w:space="0" w:color="auto"/>
              <w:right w:val="single" w:sz="4" w:space="0" w:color="auto"/>
            </w:tcBorders>
            <w:hideMark/>
          </w:tcPr>
          <w:p w14:paraId="75652BB5" w14:textId="04CA2E3E" w:rsidR="00D21251" w:rsidRPr="00D21251" w:rsidRDefault="0022242C">
            <w:pPr>
              <w:jc w:val="center"/>
              <w:rPr>
                <w:sz w:val="24"/>
                <w:szCs w:val="24"/>
              </w:rPr>
            </w:pPr>
            <w:r>
              <w:rPr>
                <w:sz w:val="24"/>
                <w:szCs w:val="24"/>
              </w:rPr>
              <w:t>УЕ</w:t>
            </w:r>
          </w:p>
        </w:tc>
        <w:tc>
          <w:tcPr>
            <w:tcW w:w="709" w:type="dxa"/>
            <w:tcBorders>
              <w:top w:val="nil"/>
              <w:left w:val="nil"/>
              <w:bottom w:val="single" w:sz="4" w:space="0" w:color="auto"/>
              <w:right w:val="single" w:sz="4" w:space="0" w:color="auto"/>
            </w:tcBorders>
            <w:hideMark/>
          </w:tcPr>
          <w:p w14:paraId="454AB36B" w14:textId="77777777" w:rsidR="00D21251" w:rsidRPr="00D21251" w:rsidRDefault="00D21251">
            <w:pPr>
              <w:jc w:val="center"/>
              <w:rPr>
                <w:sz w:val="24"/>
                <w:szCs w:val="24"/>
              </w:rPr>
            </w:pPr>
            <w:r w:rsidRPr="00D21251">
              <w:rPr>
                <w:sz w:val="24"/>
                <w:szCs w:val="24"/>
              </w:rPr>
              <w:t>1</w:t>
            </w:r>
          </w:p>
        </w:tc>
        <w:tc>
          <w:tcPr>
            <w:tcW w:w="1559" w:type="dxa"/>
            <w:tcBorders>
              <w:top w:val="nil"/>
              <w:left w:val="nil"/>
              <w:bottom w:val="single" w:sz="4" w:space="0" w:color="auto"/>
              <w:right w:val="single" w:sz="4" w:space="0" w:color="auto"/>
            </w:tcBorders>
            <w:hideMark/>
          </w:tcPr>
          <w:p w14:paraId="5DD1E2AA" w14:textId="16886CB6" w:rsidR="00D21251" w:rsidRPr="00D21251" w:rsidRDefault="00665C1F">
            <w:pPr>
              <w:jc w:val="center"/>
              <w:rPr>
                <w:sz w:val="24"/>
                <w:szCs w:val="24"/>
              </w:rPr>
            </w:pPr>
            <w:r>
              <w:rPr>
                <w:sz w:val="24"/>
                <w:szCs w:val="24"/>
              </w:rPr>
              <w:t>120</w:t>
            </w:r>
            <w:r w:rsidR="00D21251" w:rsidRPr="00D21251">
              <w:rPr>
                <w:sz w:val="24"/>
                <w:szCs w:val="24"/>
              </w:rPr>
              <w:t xml:space="preserve"> 000</w:t>
            </w:r>
          </w:p>
        </w:tc>
        <w:tc>
          <w:tcPr>
            <w:tcW w:w="1560" w:type="dxa"/>
            <w:tcBorders>
              <w:top w:val="nil"/>
              <w:left w:val="nil"/>
              <w:bottom w:val="single" w:sz="4" w:space="0" w:color="auto"/>
              <w:right w:val="single" w:sz="4" w:space="0" w:color="auto"/>
            </w:tcBorders>
            <w:hideMark/>
          </w:tcPr>
          <w:p w14:paraId="57F188F2" w14:textId="72FD48AF" w:rsidR="00D21251" w:rsidRPr="00D21251" w:rsidRDefault="00665C1F" w:rsidP="00665C1F">
            <w:pPr>
              <w:jc w:val="center"/>
              <w:rPr>
                <w:sz w:val="24"/>
                <w:szCs w:val="24"/>
              </w:rPr>
            </w:pPr>
            <w:r>
              <w:rPr>
                <w:sz w:val="24"/>
                <w:szCs w:val="24"/>
              </w:rPr>
              <w:t>148</w:t>
            </w:r>
            <w:r w:rsidR="00D21251" w:rsidRPr="00D21251">
              <w:rPr>
                <w:sz w:val="24"/>
                <w:szCs w:val="24"/>
              </w:rPr>
              <w:t xml:space="preserve"> </w:t>
            </w:r>
            <w:r>
              <w:rPr>
                <w:sz w:val="24"/>
                <w:szCs w:val="24"/>
              </w:rPr>
              <w:t>6</w:t>
            </w:r>
            <w:r w:rsidR="00D21251" w:rsidRPr="00D21251">
              <w:rPr>
                <w:sz w:val="24"/>
                <w:szCs w:val="24"/>
              </w:rPr>
              <w:t>00</w:t>
            </w:r>
          </w:p>
        </w:tc>
        <w:tc>
          <w:tcPr>
            <w:tcW w:w="1559" w:type="dxa"/>
            <w:tcBorders>
              <w:top w:val="nil"/>
              <w:left w:val="nil"/>
              <w:bottom w:val="single" w:sz="4" w:space="0" w:color="auto"/>
              <w:right w:val="single" w:sz="4" w:space="0" w:color="auto"/>
            </w:tcBorders>
            <w:hideMark/>
          </w:tcPr>
          <w:p w14:paraId="681F890C" w14:textId="3B253D16" w:rsidR="00D21251" w:rsidRPr="00D21251" w:rsidRDefault="00665C1F">
            <w:pPr>
              <w:jc w:val="center"/>
              <w:rPr>
                <w:sz w:val="24"/>
                <w:szCs w:val="24"/>
              </w:rPr>
            </w:pPr>
            <w:r>
              <w:rPr>
                <w:sz w:val="24"/>
                <w:szCs w:val="24"/>
              </w:rPr>
              <w:t>108</w:t>
            </w:r>
            <w:r w:rsidR="00D21251" w:rsidRPr="00D21251">
              <w:rPr>
                <w:sz w:val="24"/>
                <w:szCs w:val="24"/>
              </w:rPr>
              <w:t xml:space="preserve"> 800</w:t>
            </w:r>
          </w:p>
        </w:tc>
        <w:tc>
          <w:tcPr>
            <w:tcW w:w="1701" w:type="dxa"/>
            <w:tcBorders>
              <w:top w:val="single" w:sz="4" w:space="0" w:color="auto"/>
              <w:left w:val="nil"/>
              <w:bottom w:val="single" w:sz="4" w:space="0" w:color="auto"/>
              <w:right w:val="single" w:sz="4" w:space="0" w:color="auto"/>
            </w:tcBorders>
            <w:hideMark/>
          </w:tcPr>
          <w:p w14:paraId="1CD98919" w14:textId="2958470D" w:rsidR="00D21251" w:rsidRPr="00D21251" w:rsidRDefault="00665C1F">
            <w:pPr>
              <w:jc w:val="center"/>
              <w:rPr>
                <w:sz w:val="24"/>
                <w:szCs w:val="24"/>
              </w:rPr>
            </w:pPr>
            <w:r>
              <w:rPr>
                <w:sz w:val="24"/>
                <w:szCs w:val="24"/>
              </w:rPr>
              <w:t>125800</w:t>
            </w:r>
            <w:r w:rsidR="00D21251" w:rsidRPr="00D21251">
              <w:rPr>
                <w:sz w:val="24"/>
                <w:szCs w:val="24"/>
              </w:rPr>
              <w:t>,00</w:t>
            </w:r>
          </w:p>
        </w:tc>
      </w:tr>
      <w:tr w:rsidR="00D21251" w:rsidRPr="00D21251" w14:paraId="6469EEE3" w14:textId="77777777" w:rsidTr="00D21251">
        <w:trPr>
          <w:trHeight w:val="281"/>
        </w:trPr>
        <w:tc>
          <w:tcPr>
            <w:tcW w:w="8804" w:type="dxa"/>
            <w:gridSpan w:val="6"/>
            <w:tcBorders>
              <w:top w:val="nil"/>
              <w:left w:val="nil"/>
              <w:bottom w:val="nil"/>
              <w:right w:val="single" w:sz="4" w:space="0" w:color="FFFFFF"/>
            </w:tcBorders>
            <w:noWrap/>
            <w:vAlign w:val="bottom"/>
            <w:hideMark/>
          </w:tcPr>
          <w:p w14:paraId="5A7A694A" w14:textId="77777777" w:rsidR="00D21251" w:rsidRPr="00D21251" w:rsidRDefault="00D21251">
            <w:pPr>
              <w:rPr>
                <w:sz w:val="24"/>
                <w:szCs w:val="24"/>
              </w:rPr>
            </w:pPr>
            <w:r w:rsidRPr="00D21251">
              <w:rPr>
                <w:sz w:val="24"/>
                <w:szCs w:val="24"/>
              </w:rPr>
              <w:t>По результатам изучения рынка принято решение об определении начальной (максимальной) цены договора в размере</w:t>
            </w:r>
          </w:p>
        </w:tc>
        <w:tc>
          <w:tcPr>
            <w:tcW w:w="1701" w:type="dxa"/>
            <w:tcBorders>
              <w:top w:val="single" w:sz="4" w:space="0" w:color="auto"/>
              <w:left w:val="single" w:sz="4" w:space="0" w:color="FFFFFF"/>
              <w:bottom w:val="single" w:sz="4" w:space="0" w:color="FFFFFF"/>
              <w:right w:val="single" w:sz="4" w:space="0" w:color="FFFFFF"/>
            </w:tcBorders>
          </w:tcPr>
          <w:p w14:paraId="25262C81" w14:textId="77777777" w:rsidR="00D21251" w:rsidRPr="00D21251" w:rsidRDefault="00D21251">
            <w:pPr>
              <w:rPr>
                <w:sz w:val="24"/>
                <w:szCs w:val="24"/>
              </w:rPr>
            </w:pPr>
          </w:p>
          <w:p w14:paraId="44860490" w14:textId="11E223A5" w:rsidR="00D21251" w:rsidRPr="00D21251" w:rsidRDefault="00665C1F">
            <w:pPr>
              <w:jc w:val="center"/>
              <w:rPr>
                <w:sz w:val="24"/>
                <w:szCs w:val="24"/>
              </w:rPr>
            </w:pPr>
            <w:r>
              <w:rPr>
                <w:sz w:val="24"/>
                <w:szCs w:val="24"/>
              </w:rPr>
              <w:t>125</w:t>
            </w:r>
            <w:r w:rsidR="00D21251" w:rsidRPr="00D21251">
              <w:rPr>
                <w:sz w:val="24"/>
                <w:szCs w:val="24"/>
              </w:rPr>
              <w:t> </w:t>
            </w:r>
            <w:r>
              <w:rPr>
                <w:sz w:val="24"/>
                <w:szCs w:val="24"/>
              </w:rPr>
              <w:t>8</w:t>
            </w:r>
            <w:r w:rsidR="00D21251" w:rsidRPr="00D21251">
              <w:rPr>
                <w:sz w:val="24"/>
                <w:szCs w:val="24"/>
              </w:rPr>
              <w:t>00,00 рублей</w:t>
            </w:r>
          </w:p>
        </w:tc>
      </w:tr>
    </w:tbl>
    <w:p w14:paraId="009B037E" w14:textId="77777777" w:rsidR="00A075A3" w:rsidRPr="00D21251" w:rsidRDefault="00A075A3" w:rsidP="00A075A3">
      <w:pPr>
        <w:suppressAutoHyphens/>
        <w:jc w:val="center"/>
        <w:rPr>
          <w:bCs/>
          <w:sz w:val="24"/>
          <w:szCs w:val="24"/>
        </w:rPr>
      </w:pPr>
    </w:p>
    <w:p w14:paraId="4B71FDC1" w14:textId="77777777" w:rsidR="00A075A3" w:rsidRPr="00D21251" w:rsidRDefault="00A075A3" w:rsidP="00A075A3">
      <w:pPr>
        <w:suppressAutoHyphens/>
        <w:jc w:val="center"/>
        <w:rPr>
          <w:b/>
          <w:bCs/>
          <w:sz w:val="24"/>
          <w:szCs w:val="24"/>
        </w:rPr>
      </w:pPr>
    </w:p>
    <w:p w14:paraId="6F20AB94" w14:textId="6B7FA231" w:rsidR="00A075A3" w:rsidRPr="00D21251" w:rsidRDefault="00A075A3" w:rsidP="00A075A3">
      <w:pPr>
        <w:jc w:val="both"/>
        <w:rPr>
          <w:sz w:val="24"/>
          <w:szCs w:val="24"/>
        </w:rPr>
      </w:pPr>
      <w:r w:rsidRPr="00D21251">
        <w:rPr>
          <w:sz w:val="24"/>
          <w:szCs w:val="24"/>
        </w:rPr>
        <w:t xml:space="preserve">Дата подготовки обоснования НМЦД: </w:t>
      </w:r>
      <w:r w:rsidR="00E66366" w:rsidRPr="00D21251">
        <w:rPr>
          <w:sz w:val="24"/>
          <w:szCs w:val="24"/>
        </w:rPr>
        <w:t>2</w:t>
      </w:r>
      <w:r w:rsidR="00A34B02">
        <w:rPr>
          <w:sz w:val="24"/>
          <w:szCs w:val="24"/>
        </w:rPr>
        <w:t>7</w:t>
      </w:r>
      <w:r w:rsidRPr="00D21251">
        <w:rPr>
          <w:sz w:val="24"/>
          <w:szCs w:val="24"/>
        </w:rPr>
        <w:t>.</w:t>
      </w:r>
      <w:r w:rsidR="00B35386" w:rsidRPr="00D21251">
        <w:rPr>
          <w:sz w:val="24"/>
          <w:szCs w:val="24"/>
        </w:rPr>
        <w:t>0</w:t>
      </w:r>
      <w:r w:rsidR="0022242C">
        <w:rPr>
          <w:sz w:val="24"/>
          <w:szCs w:val="24"/>
        </w:rPr>
        <w:t>9</w:t>
      </w:r>
      <w:r w:rsidRPr="00D21251">
        <w:rPr>
          <w:sz w:val="24"/>
          <w:szCs w:val="24"/>
        </w:rPr>
        <w:t>.20</w:t>
      </w:r>
      <w:r w:rsidR="00FE3B5A" w:rsidRPr="00D21251">
        <w:rPr>
          <w:sz w:val="24"/>
          <w:szCs w:val="24"/>
        </w:rPr>
        <w:t>2</w:t>
      </w:r>
      <w:r w:rsidR="00B35386" w:rsidRPr="00D21251">
        <w:rPr>
          <w:sz w:val="24"/>
          <w:szCs w:val="24"/>
        </w:rPr>
        <w:t xml:space="preserve">1 </w:t>
      </w:r>
      <w:r w:rsidRPr="00D21251">
        <w:rPr>
          <w:sz w:val="24"/>
          <w:szCs w:val="24"/>
        </w:rPr>
        <w:t>год</w:t>
      </w:r>
      <w:r w:rsidR="00B35386" w:rsidRPr="00D21251">
        <w:rPr>
          <w:sz w:val="24"/>
          <w:szCs w:val="24"/>
        </w:rPr>
        <w:t>а</w:t>
      </w:r>
    </w:p>
    <w:p w14:paraId="53633E22" w14:textId="77777777" w:rsidR="00244F2E" w:rsidRDefault="00244F2E" w:rsidP="00085033">
      <w:pPr>
        <w:adjustRightInd w:val="0"/>
        <w:jc w:val="right"/>
        <w:outlineLvl w:val="0"/>
        <w:rPr>
          <w:bCs/>
          <w:sz w:val="24"/>
          <w:szCs w:val="24"/>
        </w:rPr>
      </w:pPr>
    </w:p>
    <w:p w14:paraId="21537173" w14:textId="77777777" w:rsidR="00244F2E" w:rsidRDefault="00244F2E" w:rsidP="00085033">
      <w:pPr>
        <w:adjustRightInd w:val="0"/>
        <w:jc w:val="right"/>
        <w:outlineLvl w:val="0"/>
        <w:rPr>
          <w:bCs/>
          <w:sz w:val="24"/>
          <w:szCs w:val="24"/>
        </w:rPr>
      </w:pPr>
    </w:p>
    <w:p w14:paraId="19340D1D" w14:textId="77777777" w:rsidR="00E74ED4" w:rsidRPr="007062A4" w:rsidRDefault="00E74ED4" w:rsidP="00085033">
      <w:pPr>
        <w:adjustRightInd w:val="0"/>
        <w:ind w:firstLine="540"/>
        <w:jc w:val="both"/>
        <w:rPr>
          <w:bCs/>
          <w:sz w:val="24"/>
          <w:szCs w:val="24"/>
        </w:rPr>
        <w:sectPr w:rsidR="00E74ED4" w:rsidRPr="007062A4" w:rsidSect="00974F7D">
          <w:pgSz w:w="11906" w:h="16838"/>
          <w:pgMar w:top="851" w:right="851" w:bottom="709" w:left="851" w:header="720" w:footer="720" w:gutter="0"/>
          <w:cols w:space="720"/>
          <w:noEndnote/>
          <w:docGrid w:linePitch="381"/>
        </w:sectPr>
      </w:pPr>
    </w:p>
    <w:p w14:paraId="7CE7DE2F" w14:textId="77777777" w:rsidR="0061671F" w:rsidRPr="00085033" w:rsidRDefault="0061671F" w:rsidP="0061671F">
      <w:pPr>
        <w:adjustRightInd w:val="0"/>
        <w:jc w:val="right"/>
        <w:outlineLvl w:val="0"/>
        <w:rPr>
          <w:bCs/>
          <w:sz w:val="26"/>
          <w:szCs w:val="26"/>
        </w:rPr>
      </w:pPr>
      <w:r w:rsidRPr="00085033">
        <w:rPr>
          <w:bCs/>
          <w:sz w:val="26"/>
          <w:szCs w:val="26"/>
        </w:rPr>
        <w:lastRenderedPageBreak/>
        <w:t xml:space="preserve">Приложение </w:t>
      </w:r>
      <w:r w:rsidR="00F766FE">
        <w:rPr>
          <w:bCs/>
          <w:sz w:val="26"/>
          <w:szCs w:val="26"/>
        </w:rPr>
        <w:t>№</w:t>
      </w:r>
      <w:r w:rsidRPr="00085033">
        <w:rPr>
          <w:bCs/>
          <w:sz w:val="26"/>
          <w:szCs w:val="26"/>
        </w:rPr>
        <w:t xml:space="preserve"> </w:t>
      </w:r>
      <w:r w:rsidR="0060693E">
        <w:rPr>
          <w:bCs/>
          <w:sz w:val="26"/>
          <w:szCs w:val="26"/>
        </w:rPr>
        <w:t>4</w:t>
      </w:r>
    </w:p>
    <w:p w14:paraId="6643AA4E" w14:textId="77777777" w:rsidR="00D17BD4" w:rsidRPr="00D17BD4" w:rsidRDefault="00D17BD4" w:rsidP="00D17BD4">
      <w:pPr>
        <w:widowControl w:val="0"/>
        <w:jc w:val="center"/>
        <w:rPr>
          <w:rFonts w:eastAsia="Calibri"/>
          <w:b/>
          <w:bCs/>
          <w:sz w:val="22"/>
          <w:szCs w:val="22"/>
        </w:rPr>
      </w:pPr>
      <w:r w:rsidRPr="00D17BD4">
        <w:rPr>
          <w:rFonts w:eastAsia="Calibri"/>
          <w:b/>
          <w:bCs/>
          <w:sz w:val="22"/>
          <w:szCs w:val="22"/>
        </w:rPr>
        <w:t>НА ФИРМЕННОМ БЛАНКЕ</w:t>
      </w:r>
    </w:p>
    <w:p w14:paraId="4CE96EA4" w14:textId="77777777" w:rsidR="00D17BD4" w:rsidRPr="00D17BD4" w:rsidRDefault="00D17BD4" w:rsidP="00D17BD4">
      <w:pPr>
        <w:widowControl w:val="0"/>
        <w:jc w:val="right"/>
        <w:rPr>
          <w:rFonts w:eastAsia="Calibri"/>
          <w:b/>
          <w:bCs/>
          <w:sz w:val="22"/>
          <w:szCs w:val="22"/>
        </w:rPr>
      </w:pPr>
    </w:p>
    <w:p w14:paraId="32467088" w14:textId="77777777" w:rsidR="00D17BD4" w:rsidRPr="00D17BD4" w:rsidRDefault="00D17BD4" w:rsidP="00D17BD4">
      <w:pPr>
        <w:widowControl w:val="0"/>
        <w:jc w:val="both"/>
        <w:rPr>
          <w:rFonts w:eastAsia="Calibri"/>
          <w:bCs/>
          <w:sz w:val="22"/>
          <w:szCs w:val="22"/>
        </w:rPr>
      </w:pPr>
    </w:p>
    <w:p w14:paraId="5357DAE9" w14:textId="77777777" w:rsidR="00D17BD4" w:rsidRPr="00D17BD4" w:rsidRDefault="00D17BD4" w:rsidP="00D17BD4">
      <w:pPr>
        <w:jc w:val="center"/>
        <w:rPr>
          <w:rFonts w:eastAsia="Calibri"/>
          <w:b/>
          <w:sz w:val="22"/>
          <w:szCs w:val="22"/>
        </w:rPr>
      </w:pPr>
      <w:r w:rsidRPr="00D17BD4">
        <w:rPr>
          <w:rFonts w:eastAsia="Calibri"/>
          <w:b/>
          <w:sz w:val="22"/>
          <w:szCs w:val="22"/>
        </w:rPr>
        <w:t>Котировочная заявка к запросу котировок №_______ от «___</w:t>
      </w:r>
      <w:proofErr w:type="gramStart"/>
      <w:r w:rsidRPr="00D17BD4">
        <w:rPr>
          <w:rFonts w:eastAsia="Calibri"/>
          <w:b/>
          <w:sz w:val="22"/>
          <w:szCs w:val="22"/>
        </w:rPr>
        <w:t>_»_</w:t>
      </w:r>
      <w:proofErr w:type="gramEnd"/>
      <w:r w:rsidRPr="00D17BD4">
        <w:rPr>
          <w:rFonts w:eastAsia="Calibri"/>
          <w:b/>
          <w:sz w:val="22"/>
          <w:szCs w:val="22"/>
        </w:rPr>
        <w:t>_____ 20</w:t>
      </w:r>
      <w:r w:rsidR="00746F1F">
        <w:rPr>
          <w:rFonts w:eastAsia="Calibri"/>
          <w:b/>
          <w:sz w:val="22"/>
          <w:szCs w:val="22"/>
        </w:rPr>
        <w:t>2</w:t>
      </w:r>
      <w:r w:rsidRPr="00D17BD4">
        <w:rPr>
          <w:rFonts w:eastAsia="Calibri"/>
          <w:b/>
          <w:sz w:val="22"/>
          <w:szCs w:val="22"/>
        </w:rPr>
        <w:t>_г.</w:t>
      </w:r>
    </w:p>
    <w:p w14:paraId="6C75FDC0" w14:textId="77777777" w:rsidR="00D17BD4" w:rsidRPr="00D17BD4" w:rsidRDefault="00D17BD4" w:rsidP="00D17BD4">
      <w:pPr>
        <w:rPr>
          <w:rFonts w:eastAsia="Calibri"/>
          <w:b/>
          <w:sz w:val="22"/>
          <w:szCs w:val="22"/>
        </w:rPr>
      </w:pPr>
    </w:p>
    <w:p w14:paraId="0594982E" w14:textId="77777777" w:rsidR="00D17BD4" w:rsidRPr="00D17BD4" w:rsidRDefault="00D17BD4" w:rsidP="00D17BD4">
      <w:pPr>
        <w:contextualSpacing/>
        <w:jc w:val="both"/>
        <w:rPr>
          <w:rFonts w:eastAsia="Calibri"/>
          <w:sz w:val="22"/>
          <w:szCs w:val="22"/>
        </w:rPr>
      </w:pPr>
      <w:r w:rsidRPr="00D17BD4">
        <w:rPr>
          <w:rFonts w:eastAsia="Calibri"/>
          <w:sz w:val="22"/>
          <w:szCs w:val="22"/>
        </w:rPr>
        <w:t>1. Наименование, местонахождение, юр. адрес, телефон _________________________________</w:t>
      </w:r>
    </w:p>
    <w:p w14:paraId="309EBFB4" w14:textId="77777777" w:rsidR="00D17BD4" w:rsidRPr="00D17BD4" w:rsidRDefault="00D17BD4" w:rsidP="00D17BD4">
      <w:pPr>
        <w:jc w:val="both"/>
        <w:rPr>
          <w:rFonts w:eastAsia="Calibri"/>
          <w:sz w:val="22"/>
          <w:szCs w:val="22"/>
        </w:rPr>
      </w:pPr>
      <w:r w:rsidRPr="00D17BD4">
        <w:rPr>
          <w:rFonts w:eastAsia="Calibri"/>
          <w:sz w:val="22"/>
          <w:szCs w:val="22"/>
        </w:rPr>
        <w:t xml:space="preserve">                                                                                           (для юр. лица)</w:t>
      </w:r>
    </w:p>
    <w:p w14:paraId="552D2F8F" w14:textId="77777777" w:rsidR="00D17BD4" w:rsidRPr="00D17BD4" w:rsidRDefault="00D17BD4" w:rsidP="00D17BD4">
      <w:pPr>
        <w:jc w:val="both"/>
        <w:rPr>
          <w:rFonts w:eastAsia="Calibri"/>
          <w:sz w:val="22"/>
          <w:szCs w:val="22"/>
        </w:rPr>
      </w:pPr>
      <w:r w:rsidRPr="00D17BD4">
        <w:rPr>
          <w:rFonts w:eastAsia="Calibri"/>
          <w:sz w:val="22"/>
          <w:szCs w:val="22"/>
        </w:rPr>
        <w:t>_____________________________________________________________________________</w:t>
      </w:r>
    </w:p>
    <w:p w14:paraId="4186729E" w14:textId="77777777" w:rsidR="00D17BD4" w:rsidRPr="00D17BD4" w:rsidRDefault="00D17BD4" w:rsidP="00D17BD4">
      <w:pPr>
        <w:jc w:val="both"/>
        <w:rPr>
          <w:rFonts w:eastAsia="Calibri"/>
          <w:sz w:val="22"/>
          <w:szCs w:val="22"/>
        </w:rPr>
      </w:pPr>
    </w:p>
    <w:p w14:paraId="5DE7DFED" w14:textId="77777777" w:rsidR="00D17BD4" w:rsidRPr="00D17BD4" w:rsidRDefault="00D17BD4" w:rsidP="00D17BD4">
      <w:pPr>
        <w:jc w:val="both"/>
        <w:rPr>
          <w:rFonts w:eastAsia="Calibri"/>
          <w:sz w:val="22"/>
          <w:szCs w:val="22"/>
        </w:rPr>
      </w:pPr>
      <w:r w:rsidRPr="00D17BD4">
        <w:rPr>
          <w:rFonts w:eastAsia="Calibri"/>
          <w:sz w:val="22"/>
          <w:szCs w:val="22"/>
        </w:rPr>
        <w:t>Ф.И.О., место жительства, телефон ___________________________________________________</w:t>
      </w:r>
    </w:p>
    <w:p w14:paraId="238680B5" w14:textId="77777777" w:rsidR="00D17BD4" w:rsidRPr="00D17BD4" w:rsidRDefault="00D17BD4" w:rsidP="00D17BD4">
      <w:pPr>
        <w:jc w:val="both"/>
        <w:rPr>
          <w:rFonts w:eastAsia="Calibri"/>
          <w:sz w:val="22"/>
          <w:szCs w:val="22"/>
        </w:rPr>
      </w:pPr>
      <w:r w:rsidRPr="00D17BD4">
        <w:rPr>
          <w:rFonts w:eastAsia="Calibri"/>
          <w:sz w:val="22"/>
          <w:szCs w:val="22"/>
        </w:rPr>
        <w:t xml:space="preserve">                                                                                           (для физ. лица)</w:t>
      </w:r>
    </w:p>
    <w:p w14:paraId="7A047206" w14:textId="77777777" w:rsidR="00D17BD4" w:rsidRPr="00D17BD4" w:rsidRDefault="00D17BD4" w:rsidP="00D17BD4">
      <w:pPr>
        <w:jc w:val="both"/>
        <w:rPr>
          <w:rFonts w:eastAsia="Calibri"/>
          <w:sz w:val="22"/>
          <w:szCs w:val="22"/>
        </w:rPr>
      </w:pPr>
    </w:p>
    <w:p w14:paraId="17973AF5" w14:textId="77777777" w:rsidR="00D17BD4" w:rsidRPr="00D17BD4" w:rsidRDefault="00D17BD4" w:rsidP="00D17BD4">
      <w:pPr>
        <w:jc w:val="both"/>
        <w:rPr>
          <w:rFonts w:eastAsia="Calibri"/>
          <w:sz w:val="22"/>
          <w:szCs w:val="22"/>
        </w:rPr>
      </w:pPr>
      <w:r w:rsidRPr="00D17BD4">
        <w:rPr>
          <w:rFonts w:eastAsia="Calibri"/>
          <w:sz w:val="22"/>
          <w:szCs w:val="22"/>
        </w:rPr>
        <w:t>Банковские реквизиты участника размещения закупки________________________________</w:t>
      </w:r>
    </w:p>
    <w:p w14:paraId="1FBD7656" w14:textId="77777777" w:rsidR="00D17BD4" w:rsidRPr="00D17BD4" w:rsidRDefault="00D17BD4" w:rsidP="00D17BD4">
      <w:pPr>
        <w:jc w:val="both"/>
        <w:rPr>
          <w:rFonts w:eastAsia="Calibri"/>
          <w:sz w:val="22"/>
          <w:szCs w:val="22"/>
        </w:rPr>
      </w:pPr>
      <w:r w:rsidRPr="00D17BD4">
        <w:rPr>
          <w:rFonts w:eastAsia="Calibri"/>
          <w:sz w:val="22"/>
          <w:szCs w:val="22"/>
        </w:rPr>
        <w:t>_____________________________________________________________________________</w:t>
      </w:r>
    </w:p>
    <w:p w14:paraId="427196F6" w14:textId="77777777" w:rsidR="00D17BD4" w:rsidRPr="00D17BD4" w:rsidRDefault="00D17BD4" w:rsidP="00D17BD4">
      <w:pPr>
        <w:jc w:val="both"/>
        <w:rPr>
          <w:rFonts w:eastAsia="Calibri"/>
          <w:sz w:val="22"/>
          <w:szCs w:val="22"/>
        </w:rPr>
      </w:pPr>
    </w:p>
    <w:p w14:paraId="1AB92D6B" w14:textId="77777777" w:rsidR="00D17BD4" w:rsidRPr="00D17BD4" w:rsidRDefault="00D17BD4" w:rsidP="00D17BD4">
      <w:pPr>
        <w:jc w:val="both"/>
        <w:rPr>
          <w:rFonts w:eastAsia="Calibri"/>
          <w:sz w:val="22"/>
          <w:szCs w:val="22"/>
        </w:rPr>
      </w:pPr>
      <w:r w:rsidRPr="00D17BD4">
        <w:rPr>
          <w:rFonts w:eastAsia="Calibri"/>
          <w:sz w:val="22"/>
          <w:szCs w:val="22"/>
        </w:rPr>
        <w:t>ИНН, КПП, ОГРН_____________________________________________________</w:t>
      </w:r>
    </w:p>
    <w:p w14:paraId="4D101160" w14:textId="77777777" w:rsidR="00D17BD4" w:rsidRPr="00D17BD4" w:rsidRDefault="00D17BD4" w:rsidP="00D17BD4">
      <w:pPr>
        <w:rPr>
          <w:rFonts w:eastAsia="Calibri"/>
          <w:sz w:val="22"/>
          <w:szCs w:val="22"/>
        </w:rPr>
      </w:pPr>
    </w:p>
    <w:tbl>
      <w:tblPr>
        <w:tblW w:w="10489" w:type="dxa"/>
        <w:tblInd w:w="299" w:type="dxa"/>
        <w:tblLayout w:type="fixed"/>
        <w:tblCellMar>
          <w:left w:w="0" w:type="dxa"/>
          <w:right w:w="0" w:type="dxa"/>
        </w:tblCellMar>
        <w:tblLook w:val="04A0" w:firstRow="1" w:lastRow="0" w:firstColumn="1" w:lastColumn="0" w:noHBand="0" w:noVBand="1"/>
      </w:tblPr>
      <w:tblGrid>
        <w:gridCol w:w="850"/>
        <w:gridCol w:w="3261"/>
        <w:gridCol w:w="1559"/>
        <w:gridCol w:w="1701"/>
        <w:gridCol w:w="1559"/>
        <w:gridCol w:w="1559"/>
      </w:tblGrid>
      <w:tr w:rsidR="001A60D1" w:rsidRPr="00D17BD4" w14:paraId="62A66B90" w14:textId="77777777" w:rsidTr="001A60D1">
        <w:trPr>
          <w:cantSplit/>
          <w:trHeight w:val="319"/>
        </w:trPr>
        <w:tc>
          <w:tcPr>
            <w:tcW w:w="850" w:type="dxa"/>
            <w:tcBorders>
              <w:top w:val="single" w:sz="8" w:space="0" w:color="auto"/>
              <w:left w:val="single" w:sz="8" w:space="0" w:color="auto"/>
              <w:bottom w:val="single" w:sz="4" w:space="0" w:color="auto"/>
              <w:right w:val="single" w:sz="4" w:space="0" w:color="auto"/>
            </w:tcBorders>
            <w:shd w:val="clear" w:color="auto" w:fill="A6A6A6"/>
            <w:tcMar>
              <w:top w:w="15" w:type="dxa"/>
              <w:left w:w="15" w:type="dxa"/>
              <w:bottom w:w="0" w:type="dxa"/>
              <w:right w:w="15" w:type="dxa"/>
            </w:tcMar>
            <w:hideMark/>
          </w:tcPr>
          <w:p w14:paraId="7C776FDB" w14:textId="77777777" w:rsidR="001A60D1" w:rsidRPr="00D17BD4" w:rsidRDefault="001A60D1" w:rsidP="001B596F">
            <w:pPr>
              <w:jc w:val="center"/>
              <w:rPr>
                <w:b/>
                <w:bCs/>
                <w:sz w:val="22"/>
                <w:szCs w:val="22"/>
              </w:rPr>
            </w:pPr>
            <w:r w:rsidRPr="00D17BD4">
              <w:rPr>
                <w:b/>
                <w:bCs/>
                <w:sz w:val="22"/>
                <w:szCs w:val="22"/>
              </w:rPr>
              <w:t>№ П/П</w:t>
            </w:r>
          </w:p>
        </w:tc>
        <w:tc>
          <w:tcPr>
            <w:tcW w:w="3261" w:type="dxa"/>
            <w:tcBorders>
              <w:top w:val="single" w:sz="4" w:space="0" w:color="auto"/>
              <w:left w:val="single" w:sz="4" w:space="0" w:color="auto"/>
              <w:bottom w:val="single" w:sz="4" w:space="0" w:color="auto"/>
              <w:right w:val="single" w:sz="4" w:space="0" w:color="auto"/>
            </w:tcBorders>
            <w:shd w:val="clear" w:color="auto" w:fill="A6A6A6"/>
          </w:tcPr>
          <w:p w14:paraId="0D0B188D" w14:textId="53ACC940" w:rsidR="001A60D1" w:rsidRPr="00D17BD4" w:rsidRDefault="001A60D1" w:rsidP="00041C39">
            <w:pPr>
              <w:jc w:val="center"/>
              <w:rPr>
                <w:b/>
                <w:bCs/>
                <w:sz w:val="22"/>
                <w:szCs w:val="22"/>
              </w:rPr>
            </w:pPr>
            <w:r w:rsidRPr="00D17BD4">
              <w:rPr>
                <w:b/>
                <w:bCs/>
                <w:sz w:val="22"/>
                <w:szCs w:val="22"/>
              </w:rPr>
              <w:t>Наименование и технические характеристики товара</w:t>
            </w:r>
            <w:r w:rsidR="00A417EC">
              <w:rPr>
                <w:b/>
                <w:bCs/>
                <w:sz w:val="22"/>
                <w:szCs w:val="22"/>
              </w:rPr>
              <w:t>, Работ, Услуг</w:t>
            </w:r>
            <w:r>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6A6A6"/>
            <w:tcMar>
              <w:top w:w="15" w:type="dxa"/>
              <w:left w:w="15" w:type="dxa"/>
              <w:bottom w:w="0" w:type="dxa"/>
              <w:right w:w="15" w:type="dxa"/>
            </w:tcMar>
            <w:hideMark/>
          </w:tcPr>
          <w:p w14:paraId="7DB99397" w14:textId="77777777" w:rsidR="001A60D1" w:rsidRPr="00D17BD4" w:rsidRDefault="001A60D1" w:rsidP="001B596F">
            <w:pPr>
              <w:jc w:val="center"/>
              <w:rPr>
                <w:b/>
                <w:bCs/>
                <w:sz w:val="22"/>
                <w:szCs w:val="22"/>
              </w:rPr>
            </w:pPr>
            <w:r w:rsidRPr="00D17BD4">
              <w:rPr>
                <w:b/>
                <w:bCs/>
                <w:sz w:val="22"/>
                <w:szCs w:val="22"/>
              </w:rPr>
              <w:t xml:space="preserve">Количество </w:t>
            </w:r>
          </w:p>
        </w:tc>
        <w:tc>
          <w:tcPr>
            <w:tcW w:w="1701" w:type="dxa"/>
            <w:tcBorders>
              <w:top w:val="single" w:sz="8" w:space="0" w:color="auto"/>
              <w:left w:val="single" w:sz="4" w:space="0" w:color="auto"/>
              <w:bottom w:val="single" w:sz="4" w:space="0" w:color="auto"/>
              <w:right w:val="single" w:sz="4" w:space="0" w:color="auto"/>
            </w:tcBorders>
            <w:shd w:val="clear" w:color="auto" w:fill="A6A6A6"/>
          </w:tcPr>
          <w:p w14:paraId="535FF4CD" w14:textId="77777777" w:rsidR="001A60D1" w:rsidRPr="00D17BD4" w:rsidRDefault="001A60D1" w:rsidP="001B596F">
            <w:pPr>
              <w:jc w:val="center"/>
              <w:rPr>
                <w:b/>
                <w:bCs/>
                <w:sz w:val="22"/>
                <w:szCs w:val="22"/>
              </w:rPr>
            </w:pPr>
            <w:r w:rsidRPr="00D17BD4">
              <w:rPr>
                <w:b/>
                <w:bCs/>
                <w:sz w:val="22"/>
                <w:szCs w:val="22"/>
              </w:rPr>
              <w:t>Цена*</w:t>
            </w:r>
            <w:r>
              <w:rPr>
                <w:b/>
                <w:bCs/>
                <w:sz w:val="22"/>
                <w:szCs w:val="22"/>
              </w:rPr>
              <w:t>*</w:t>
            </w:r>
            <w:r w:rsidRPr="00D17BD4">
              <w:rPr>
                <w:b/>
                <w:bCs/>
                <w:sz w:val="22"/>
                <w:szCs w:val="22"/>
              </w:rPr>
              <w:t xml:space="preserve"> (руб.)</w:t>
            </w:r>
          </w:p>
        </w:tc>
        <w:tc>
          <w:tcPr>
            <w:tcW w:w="1559" w:type="dxa"/>
            <w:tcBorders>
              <w:top w:val="single" w:sz="8" w:space="0" w:color="auto"/>
              <w:left w:val="single" w:sz="4" w:space="0" w:color="auto"/>
              <w:bottom w:val="single" w:sz="4" w:space="0" w:color="auto"/>
              <w:right w:val="single" w:sz="4" w:space="0" w:color="auto"/>
            </w:tcBorders>
            <w:shd w:val="clear" w:color="auto" w:fill="A6A6A6"/>
            <w:tcMar>
              <w:top w:w="15" w:type="dxa"/>
              <w:left w:w="15" w:type="dxa"/>
              <w:bottom w:w="0" w:type="dxa"/>
              <w:right w:w="15" w:type="dxa"/>
            </w:tcMar>
            <w:hideMark/>
          </w:tcPr>
          <w:p w14:paraId="233F3A82" w14:textId="77777777" w:rsidR="001A60D1" w:rsidRPr="00D17BD4" w:rsidRDefault="001A60D1" w:rsidP="001B596F">
            <w:pPr>
              <w:jc w:val="center"/>
              <w:rPr>
                <w:b/>
                <w:bCs/>
                <w:sz w:val="22"/>
                <w:szCs w:val="22"/>
              </w:rPr>
            </w:pPr>
            <w:r w:rsidRPr="00D17BD4">
              <w:rPr>
                <w:b/>
                <w:bCs/>
                <w:sz w:val="22"/>
                <w:szCs w:val="22"/>
              </w:rPr>
              <w:t>Стоимость (руб.)</w:t>
            </w:r>
          </w:p>
        </w:tc>
        <w:tc>
          <w:tcPr>
            <w:tcW w:w="1559" w:type="dxa"/>
            <w:tcBorders>
              <w:top w:val="single" w:sz="8" w:space="0" w:color="auto"/>
              <w:left w:val="single" w:sz="4" w:space="0" w:color="auto"/>
              <w:bottom w:val="single" w:sz="4" w:space="0" w:color="auto"/>
              <w:right w:val="single" w:sz="4" w:space="0" w:color="auto"/>
            </w:tcBorders>
            <w:shd w:val="clear" w:color="auto" w:fill="A6A6A6"/>
          </w:tcPr>
          <w:p w14:paraId="4BB4657E" w14:textId="77777777" w:rsidR="001A60D1" w:rsidRPr="00D17BD4" w:rsidRDefault="001A60D1" w:rsidP="001B596F">
            <w:pPr>
              <w:jc w:val="center"/>
              <w:rPr>
                <w:b/>
                <w:bCs/>
                <w:sz w:val="22"/>
                <w:szCs w:val="22"/>
              </w:rPr>
            </w:pPr>
            <w:r>
              <w:rPr>
                <w:b/>
                <w:bCs/>
                <w:sz w:val="22"/>
                <w:szCs w:val="22"/>
              </w:rPr>
              <w:t>Страна происхождения</w:t>
            </w:r>
          </w:p>
        </w:tc>
      </w:tr>
      <w:tr w:rsidR="001A60D1" w:rsidRPr="00D17BD4" w14:paraId="14067E41" w14:textId="77777777" w:rsidTr="001A60D1">
        <w:trPr>
          <w:cantSplit/>
          <w:trHeight w:val="247"/>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5795685" w14:textId="77777777" w:rsidR="001A60D1" w:rsidRPr="00D17BD4" w:rsidRDefault="001A60D1" w:rsidP="001B596F">
            <w:pPr>
              <w:widowControl w:val="0"/>
              <w:suppressAutoHyphens/>
              <w:jc w:val="center"/>
              <w:rPr>
                <w:rFonts w:eastAsia="Arial Unicode MS"/>
                <w:sz w:val="22"/>
                <w:szCs w:val="22"/>
                <w:lang w:eastAsia="ar-SA"/>
              </w:rPr>
            </w:pPr>
            <w:r w:rsidRPr="00D17BD4">
              <w:rPr>
                <w:sz w:val="22"/>
                <w:szCs w:val="22"/>
                <w:lang w:eastAsia="ar-SA"/>
              </w:rPr>
              <w:t>1</w:t>
            </w:r>
          </w:p>
        </w:tc>
        <w:tc>
          <w:tcPr>
            <w:tcW w:w="3261" w:type="dxa"/>
            <w:tcBorders>
              <w:top w:val="single" w:sz="4" w:space="0" w:color="auto"/>
              <w:left w:val="single" w:sz="4" w:space="0" w:color="auto"/>
              <w:bottom w:val="single" w:sz="4" w:space="0" w:color="auto"/>
              <w:right w:val="single" w:sz="4" w:space="0" w:color="auto"/>
            </w:tcBorders>
          </w:tcPr>
          <w:p w14:paraId="3AF8F2AD" w14:textId="77777777" w:rsidR="001A60D1" w:rsidRPr="00D17BD4" w:rsidRDefault="001A60D1" w:rsidP="001B596F">
            <w:pPr>
              <w:shd w:val="clear" w:color="auto" w:fill="FFFFFF"/>
              <w:suppressAutoHyphens/>
              <w:rPr>
                <w:rFonts w:eastAsia="Arial Unicode M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829FD3" w14:textId="77777777" w:rsidR="001A60D1" w:rsidRPr="00D17BD4" w:rsidRDefault="001A60D1" w:rsidP="001B596F">
            <w:pPr>
              <w:tabs>
                <w:tab w:val="left" w:pos="1134"/>
              </w:tabs>
              <w:suppressAutoHyphens/>
              <w:jc w:val="center"/>
              <w:rPr>
                <w:rFonts w:eastAsia="Arial Unicode MS"/>
                <w:sz w:val="22"/>
                <w:szCs w:val="22"/>
                <w:lang w:eastAsia="ar-SA"/>
              </w:rPr>
            </w:pPr>
          </w:p>
        </w:tc>
        <w:tc>
          <w:tcPr>
            <w:tcW w:w="1701" w:type="dxa"/>
            <w:tcBorders>
              <w:top w:val="single" w:sz="4" w:space="0" w:color="auto"/>
              <w:left w:val="single" w:sz="4" w:space="0" w:color="auto"/>
              <w:bottom w:val="single" w:sz="4" w:space="0" w:color="auto"/>
              <w:right w:val="single" w:sz="4" w:space="0" w:color="auto"/>
            </w:tcBorders>
          </w:tcPr>
          <w:p w14:paraId="5D3A5EB5" w14:textId="77777777" w:rsidR="001A60D1" w:rsidRPr="00D17BD4" w:rsidRDefault="001A60D1" w:rsidP="001B596F">
            <w:pPr>
              <w:widowControl w:val="0"/>
              <w:suppressAutoHyphens/>
              <w:jc w:val="center"/>
              <w:rPr>
                <w:rFonts w:eastAsia="Arial Unicode MS"/>
                <w:color w:val="00206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5025BD" w14:textId="77777777" w:rsidR="001A60D1" w:rsidRPr="00D17BD4" w:rsidRDefault="001A60D1" w:rsidP="001B596F">
            <w:pPr>
              <w:widowControl w:val="0"/>
              <w:suppressAutoHyphens/>
              <w:jc w:val="center"/>
              <w:rPr>
                <w:rFonts w:eastAsia="Arial Unicode MS"/>
                <w:color w:val="00206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14:paraId="54C49149" w14:textId="77777777" w:rsidR="001A60D1" w:rsidRPr="00D17BD4" w:rsidRDefault="001A60D1" w:rsidP="001B596F">
            <w:pPr>
              <w:widowControl w:val="0"/>
              <w:suppressAutoHyphens/>
              <w:jc w:val="center"/>
              <w:rPr>
                <w:rFonts w:eastAsia="Arial Unicode MS"/>
                <w:color w:val="002060"/>
                <w:sz w:val="22"/>
                <w:szCs w:val="22"/>
                <w:lang w:eastAsia="ar-SA"/>
              </w:rPr>
            </w:pPr>
          </w:p>
        </w:tc>
      </w:tr>
      <w:tr w:rsidR="001A60D1" w:rsidRPr="00D17BD4" w14:paraId="60EF80E0" w14:textId="77777777" w:rsidTr="001A60D1">
        <w:trPr>
          <w:cantSplit/>
          <w:trHeight w:val="247"/>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8264A32" w14:textId="77777777" w:rsidR="001A60D1" w:rsidRPr="00D17BD4" w:rsidRDefault="001A60D1" w:rsidP="001B596F">
            <w:pPr>
              <w:widowControl w:val="0"/>
              <w:suppressAutoHyphens/>
              <w:jc w:val="center"/>
              <w:rPr>
                <w:sz w:val="22"/>
                <w:szCs w:val="22"/>
                <w:lang w:eastAsia="ar-SA"/>
              </w:rPr>
            </w:pPr>
            <w:r w:rsidRPr="00D17BD4">
              <w:rPr>
                <w:sz w:val="22"/>
                <w:szCs w:val="22"/>
                <w:lang w:eastAsia="ar-SA"/>
              </w:rPr>
              <w:t>2</w:t>
            </w:r>
          </w:p>
        </w:tc>
        <w:tc>
          <w:tcPr>
            <w:tcW w:w="3261" w:type="dxa"/>
            <w:tcBorders>
              <w:top w:val="single" w:sz="4" w:space="0" w:color="auto"/>
              <w:left w:val="single" w:sz="4" w:space="0" w:color="auto"/>
              <w:bottom w:val="single" w:sz="4" w:space="0" w:color="auto"/>
              <w:right w:val="single" w:sz="4" w:space="0" w:color="auto"/>
            </w:tcBorders>
          </w:tcPr>
          <w:p w14:paraId="4FF93E0C" w14:textId="77777777" w:rsidR="001A60D1" w:rsidRPr="00D17BD4" w:rsidRDefault="001A60D1" w:rsidP="001B596F">
            <w:pPr>
              <w:shd w:val="clear" w:color="auto" w:fill="FFFFFF"/>
              <w:suppressAutoHyphens/>
              <w:rPr>
                <w:rFonts w:eastAsia="Arial Unicode MS"/>
                <w:sz w:val="22"/>
                <w:szCs w:val="22"/>
                <w:lang w:eastAsia="ar-SA"/>
              </w:rPr>
            </w:pPr>
            <w:r w:rsidRPr="00D17BD4">
              <w:rPr>
                <w:rFonts w:eastAsia="Arial Unicode MS"/>
                <w:sz w:val="22"/>
                <w:szCs w:val="22"/>
                <w:lang w:eastAsia="ar-SA"/>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CE430E" w14:textId="77777777" w:rsidR="001A60D1" w:rsidRPr="00D17BD4" w:rsidRDefault="001A60D1" w:rsidP="001B596F">
            <w:pPr>
              <w:tabs>
                <w:tab w:val="left" w:pos="1134"/>
              </w:tabs>
              <w:suppressAutoHyphens/>
              <w:rPr>
                <w:rFonts w:eastAsia="Arial Unicode MS"/>
                <w:sz w:val="22"/>
                <w:szCs w:val="22"/>
                <w:lang w:eastAsia="ar-SA"/>
              </w:rPr>
            </w:pPr>
          </w:p>
        </w:tc>
        <w:tc>
          <w:tcPr>
            <w:tcW w:w="1701" w:type="dxa"/>
            <w:tcBorders>
              <w:top w:val="single" w:sz="4" w:space="0" w:color="auto"/>
              <w:left w:val="single" w:sz="4" w:space="0" w:color="auto"/>
              <w:bottom w:val="single" w:sz="4" w:space="0" w:color="auto"/>
              <w:right w:val="single" w:sz="4" w:space="0" w:color="auto"/>
            </w:tcBorders>
          </w:tcPr>
          <w:p w14:paraId="2EEF2AC2" w14:textId="77777777" w:rsidR="001A60D1" w:rsidRPr="00D17BD4" w:rsidRDefault="001A60D1" w:rsidP="001B596F">
            <w:pPr>
              <w:widowControl w:val="0"/>
              <w:suppressAutoHyphens/>
              <w:jc w:val="center"/>
              <w:rPr>
                <w:rFonts w:eastAsia="Arial Unicode MS"/>
                <w:color w:val="00206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481092" w14:textId="77777777" w:rsidR="001A60D1" w:rsidRPr="00D17BD4" w:rsidRDefault="001A60D1" w:rsidP="001B596F">
            <w:pPr>
              <w:widowControl w:val="0"/>
              <w:suppressAutoHyphens/>
              <w:jc w:val="center"/>
              <w:rPr>
                <w:rFonts w:eastAsia="Arial Unicode MS"/>
                <w:color w:val="00206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14:paraId="6FB07E70" w14:textId="77777777" w:rsidR="001A60D1" w:rsidRPr="00D17BD4" w:rsidRDefault="001A60D1" w:rsidP="001B596F">
            <w:pPr>
              <w:widowControl w:val="0"/>
              <w:suppressAutoHyphens/>
              <w:jc w:val="center"/>
              <w:rPr>
                <w:rFonts w:eastAsia="Arial Unicode MS"/>
                <w:color w:val="002060"/>
                <w:sz w:val="22"/>
                <w:szCs w:val="22"/>
                <w:lang w:eastAsia="ar-SA"/>
              </w:rPr>
            </w:pPr>
          </w:p>
        </w:tc>
      </w:tr>
      <w:tr w:rsidR="001A60D1" w:rsidRPr="00D17BD4" w14:paraId="5C3ED15C" w14:textId="77777777" w:rsidTr="001A60D1">
        <w:trPr>
          <w:cantSplit/>
          <w:trHeight w:val="247"/>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300AAF" w14:textId="77777777" w:rsidR="001A60D1" w:rsidRPr="00D17BD4" w:rsidRDefault="001A60D1" w:rsidP="001B596F">
            <w:pPr>
              <w:widowControl w:val="0"/>
              <w:suppressAutoHyphens/>
              <w:jc w:val="center"/>
              <w:rPr>
                <w:sz w:val="22"/>
                <w:szCs w:val="22"/>
                <w:lang w:eastAsia="ar-SA"/>
              </w:rPr>
            </w:pPr>
          </w:p>
        </w:tc>
        <w:tc>
          <w:tcPr>
            <w:tcW w:w="3261" w:type="dxa"/>
            <w:tcBorders>
              <w:top w:val="single" w:sz="4" w:space="0" w:color="auto"/>
              <w:left w:val="single" w:sz="4" w:space="0" w:color="auto"/>
              <w:bottom w:val="single" w:sz="4" w:space="0" w:color="auto"/>
              <w:right w:val="single" w:sz="4" w:space="0" w:color="auto"/>
            </w:tcBorders>
          </w:tcPr>
          <w:p w14:paraId="5116B856" w14:textId="77777777" w:rsidR="001A60D1" w:rsidRPr="00D17BD4" w:rsidRDefault="001A60D1" w:rsidP="001B596F">
            <w:pPr>
              <w:shd w:val="clear" w:color="auto" w:fill="FFFFFF"/>
              <w:suppressAutoHyphens/>
              <w:rPr>
                <w:rFonts w:eastAsia="Arial Unicode M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AA9022" w14:textId="77777777" w:rsidR="001A60D1" w:rsidRPr="00D17BD4" w:rsidRDefault="001A60D1" w:rsidP="001B596F">
            <w:pPr>
              <w:tabs>
                <w:tab w:val="left" w:pos="1134"/>
              </w:tabs>
              <w:suppressAutoHyphens/>
              <w:rPr>
                <w:rFonts w:eastAsia="Arial Unicode MS"/>
                <w:sz w:val="22"/>
                <w:szCs w:val="22"/>
                <w:lang w:eastAsia="ar-SA"/>
              </w:rPr>
            </w:pPr>
          </w:p>
        </w:tc>
        <w:tc>
          <w:tcPr>
            <w:tcW w:w="1701" w:type="dxa"/>
            <w:tcBorders>
              <w:top w:val="single" w:sz="4" w:space="0" w:color="auto"/>
              <w:left w:val="single" w:sz="4" w:space="0" w:color="auto"/>
              <w:bottom w:val="single" w:sz="4" w:space="0" w:color="auto"/>
              <w:right w:val="single" w:sz="4" w:space="0" w:color="auto"/>
            </w:tcBorders>
          </w:tcPr>
          <w:p w14:paraId="7D6860D5" w14:textId="77777777" w:rsidR="001A60D1" w:rsidRPr="00D17BD4" w:rsidRDefault="001A60D1" w:rsidP="001B596F">
            <w:pPr>
              <w:widowControl w:val="0"/>
              <w:suppressAutoHyphens/>
              <w:jc w:val="center"/>
              <w:rPr>
                <w:rFonts w:eastAsia="Arial Unicode MS"/>
                <w:color w:val="00206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57CE95" w14:textId="77777777" w:rsidR="001A60D1" w:rsidRPr="00D17BD4" w:rsidRDefault="001A60D1" w:rsidP="001B596F">
            <w:pPr>
              <w:widowControl w:val="0"/>
              <w:suppressAutoHyphens/>
              <w:jc w:val="center"/>
              <w:rPr>
                <w:rFonts w:eastAsia="Arial Unicode MS"/>
                <w:color w:val="00206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14:paraId="4B9CDFB4" w14:textId="77777777" w:rsidR="001A60D1" w:rsidRPr="00D17BD4" w:rsidRDefault="001A60D1" w:rsidP="001B596F">
            <w:pPr>
              <w:widowControl w:val="0"/>
              <w:suppressAutoHyphens/>
              <w:jc w:val="center"/>
              <w:rPr>
                <w:rFonts w:eastAsia="Arial Unicode MS"/>
                <w:color w:val="002060"/>
                <w:sz w:val="22"/>
                <w:szCs w:val="22"/>
                <w:lang w:eastAsia="ar-SA"/>
              </w:rPr>
            </w:pPr>
          </w:p>
        </w:tc>
      </w:tr>
    </w:tbl>
    <w:p w14:paraId="70F28F82" w14:textId="77777777" w:rsidR="00D17BD4" w:rsidRPr="00D17BD4" w:rsidRDefault="00D17BD4" w:rsidP="00D17BD4">
      <w:pPr>
        <w:rPr>
          <w:rFonts w:eastAsia="Calibri"/>
          <w:sz w:val="22"/>
          <w:szCs w:val="22"/>
        </w:rPr>
      </w:pPr>
    </w:p>
    <w:p w14:paraId="24786D4F" w14:textId="26B188F9" w:rsidR="00D17BD4" w:rsidRPr="00D17BD4" w:rsidRDefault="00041C39" w:rsidP="00041C39">
      <w:pPr>
        <w:jc w:val="both"/>
        <w:rPr>
          <w:rFonts w:eastAsia="Calibri"/>
          <w:b/>
          <w:sz w:val="22"/>
          <w:szCs w:val="22"/>
        </w:rPr>
      </w:pPr>
      <w:r>
        <w:rPr>
          <w:rFonts w:eastAsia="Calibri"/>
          <w:b/>
          <w:sz w:val="22"/>
          <w:szCs w:val="22"/>
        </w:rPr>
        <w:t xml:space="preserve">*- </w:t>
      </w:r>
      <w:r w:rsidR="00CD08F4">
        <w:rPr>
          <w:rFonts w:eastAsia="Calibri"/>
          <w:b/>
          <w:sz w:val="22"/>
          <w:szCs w:val="22"/>
        </w:rPr>
        <w:t xml:space="preserve">Заполняется на основании данных технического </w:t>
      </w:r>
      <w:proofErr w:type="gramStart"/>
      <w:r w:rsidR="00CD08F4">
        <w:rPr>
          <w:rFonts w:eastAsia="Calibri"/>
          <w:b/>
          <w:sz w:val="22"/>
          <w:szCs w:val="22"/>
        </w:rPr>
        <w:t>задания.</w:t>
      </w:r>
      <w:r w:rsidR="00A5069D">
        <w:rPr>
          <w:rFonts w:eastAsia="Calibri"/>
          <w:b/>
          <w:sz w:val="22"/>
          <w:szCs w:val="22"/>
        </w:rPr>
        <w:t>.</w:t>
      </w:r>
      <w:proofErr w:type="gramEnd"/>
    </w:p>
    <w:p w14:paraId="3B062593" w14:textId="1DA9DC6B" w:rsidR="00D17BD4" w:rsidRPr="00D17BD4" w:rsidRDefault="00D17BD4" w:rsidP="00D17BD4">
      <w:pPr>
        <w:rPr>
          <w:rFonts w:eastAsia="Calibri"/>
          <w:sz w:val="22"/>
          <w:szCs w:val="22"/>
        </w:rPr>
      </w:pPr>
      <w:r w:rsidRPr="00D17BD4">
        <w:rPr>
          <w:rFonts w:eastAsia="Calibri"/>
          <w:b/>
          <w:sz w:val="22"/>
          <w:szCs w:val="22"/>
        </w:rPr>
        <w:t>*</w:t>
      </w:r>
      <w:r w:rsidR="00041C39">
        <w:rPr>
          <w:rFonts w:eastAsia="Calibri"/>
          <w:b/>
          <w:sz w:val="22"/>
          <w:szCs w:val="22"/>
        </w:rPr>
        <w:t>*</w:t>
      </w:r>
      <w:r w:rsidRPr="00D17BD4">
        <w:rPr>
          <w:rFonts w:eastAsia="Calibri"/>
          <w:b/>
          <w:sz w:val="22"/>
          <w:szCs w:val="22"/>
        </w:rPr>
        <w:t xml:space="preserve"> </w:t>
      </w:r>
      <w:r w:rsidRPr="00D17BD4">
        <w:rPr>
          <w:rFonts w:eastAsia="Calibri"/>
          <w:sz w:val="22"/>
          <w:szCs w:val="22"/>
        </w:rPr>
        <w:t>- Цена включает в себя_____________________________</w:t>
      </w:r>
      <w:r w:rsidR="001A60D1">
        <w:rPr>
          <w:rFonts w:eastAsia="Calibri"/>
          <w:sz w:val="22"/>
          <w:szCs w:val="22"/>
        </w:rPr>
        <w:t xml:space="preserve"> (а также с НДС/без НДС)</w:t>
      </w:r>
      <w:r w:rsidRPr="00D17BD4">
        <w:rPr>
          <w:rFonts w:eastAsia="Calibri"/>
          <w:sz w:val="22"/>
          <w:szCs w:val="22"/>
        </w:rPr>
        <w:t>.</w:t>
      </w:r>
    </w:p>
    <w:p w14:paraId="75DC42E1" w14:textId="77777777" w:rsidR="00D17BD4" w:rsidRPr="00D17BD4" w:rsidRDefault="00D17BD4" w:rsidP="00D17BD4">
      <w:pPr>
        <w:rPr>
          <w:rFonts w:eastAsia="Calibri"/>
          <w:sz w:val="22"/>
          <w:szCs w:val="22"/>
        </w:rPr>
      </w:pPr>
    </w:p>
    <w:p w14:paraId="1DFEA0B6" w14:textId="77777777" w:rsidR="00D17BD4" w:rsidRPr="00D17BD4" w:rsidRDefault="00D17BD4" w:rsidP="00D17BD4">
      <w:pPr>
        <w:contextualSpacing/>
        <w:jc w:val="both"/>
        <w:rPr>
          <w:rFonts w:eastAsia="Calibri"/>
          <w:sz w:val="22"/>
          <w:szCs w:val="22"/>
        </w:rPr>
      </w:pPr>
      <w:r w:rsidRPr="00D17BD4">
        <w:rPr>
          <w:rFonts w:eastAsia="Calibri"/>
          <w:sz w:val="22"/>
          <w:szCs w:val="22"/>
        </w:rPr>
        <w:t>2.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C681A0B" w14:textId="77777777" w:rsidR="00D17BD4" w:rsidRPr="00D17BD4" w:rsidRDefault="00D17BD4" w:rsidP="00D17BD4">
      <w:pPr>
        <w:contextualSpacing/>
        <w:jc w:val="both"/>
        <w:rPr>
          <w:rFonts w:eastAsia="Calibri"/>
          <w:sz w:val="22"/>
          <w:szCs w:val="22"/>
        </w:rPr>
      </w:pPr>
      <w:r w:rsidRPr="00D17BD4">
        <w:rPr>
          <w:rFonts w:eastAsia="Calibri"/>
          <w:sz w:val="22"/>
          <w:szCs w:val="22"/>
        </w:rPr>
        <w:t>3. Настоящей заявкой декларируем свое соответствие единым требованиям участника закупки:</w:t>
      </w:r>
    </w:p>
    <w:p w14:paraId="50BBED1D" w14:textId="77777777" w:rsidR="00D17BD4" w:rsidRPr="00D17BD4" w:rsidRDefault="00D17BD4" w:rsidP="00D17BD4">
      <w:pPr>
        <w:tabs>
          <w:tab w:val="left" w:pos="540"/>
        </w:tabs>
        <w:jc w:val="both"/>
        <w:rPr>
          <w:rFonts w:eastAsia="Calibri"/>
          <w:sz w:val="22"/>
          <w:szCs w:val="22"/>
        </w:rPr>
      </w:pPr>
      <w:r w:rsidRPr="00D17BD4">
        <w:rPr>
          <w:rFonts w:eastAsia="Calibri"/>
          <w:sz w:val="22"/>
          <w:szCs w:val="22"/>
        </w:rPr>
        <w:t>-</w:t>
      </w:r>
      <w:proofErr w:type="spellStart"/>
      <w:r w:rsidRPr="00D17BD4">
        <w:rPr>
          <w:rFonts w:eastAsia="Calibri"/>
          <w:sz w:val="22"/>
          <w:szCs w:val="22"/>
        </w:rPr>
        <w:t>неприостановление</w:t>
      </w:r>
      <w:proofErr w:type="spellEnd"/>
      <w:r w:rsidRPr="00D17BD4">
        <w:rPr>
          <w:rFonts w:eastAsia="Calibr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4845890" w14:textId="77777777" w:rsidR="00D17BD4" w:rsidRPr="00D17BD4" w:rsidRDefault="00D17BD4" w:rsidP="00D17BD4">
      <w:pPr>
        <w:tabs>
          <w:tab w:val="left" w:pos="540"/>
        </w:tabs>
        <w:jc w:val="both"/>
        <w:rPr>
          <w:rFonts w:eastAsia="Calibri"/>
          <w:sz w:val="22"/>
          <w:szCs w:val="22"/>
        </w:rPr>
      </w:pPr>
      <w:r w:rsidRPr="00D17BD4">
        <w:rPr>
          <w:rFonts w:eastAsia="Calibri"/>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14:paraId="74465CC8" w14:textId="77777777" w:rsidR="00D17BD4" w:rsidRPr="00D17BD4" w:rsidRDefault="00D17BD4" w:rsidP="00D17BD4">
      <w:pPr>
        <w:tabs>
          <w:tab w:val="left" w:pos="540"/>
        </w:tabs>
        <w:jc w:val="both"/>
        <w:rPr>
          <w:rFonts w:eastAsia="Calibri"/>
          <w:sz w:val="22"/>
          <w:szCs w:val="22"/>
        </w:rPr>
      </w:pPr>
      <w:r w:rsidRPr="00D17BD4">
        <w:rPr>
          <w:rFonts w:eastAsia="Calibri"/>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являющиеся объектом осуществляемой закупки, и административного наказания в виде дисквалификации;</w:t>
      </w:r>
    </w:p>
    <w:p w14:paraId="4A626801" w14:textId="77777777" w:rsidR="00D17BD4" w:rsidRPr="00D17BD4" w:rsidRDefault="00D17BD4" w:rsidP="00D17BD4">
      <w:pPr>
        <w:tabs>
          <w:tab w:val="left" w:pos="540"/>
        </w:tabs>
        <w:jc w:val="both"/>
        <w:rPr>
          <w:rFonts w:eastAsia="Calibri"/>
          <w:sz w:val="22"/>
          <w:szCs w:val="22"/>
        </w:rPr>
      </w:pPr>
      <w:r w:rsidRPr="00D17BD4">
        <w:rPr>
          <w:rFonts w:eastAsia="Calibri"/>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D17BD4">
        <w:rPr>
          <w:rFonts w:eastAsia="Calibri"/>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3CD83D" w14:textId="77777777" w:rsidR="00D17BD4" w:rsidRPr="00D17BD4" w:rsidRDefault="00D17BD4" w:rsidP="00D17BD4">
      <w:pPr>
        <w:tabs>
          <w:tab w:val="left" w:pos="540"/>
        </w:tabs>
        <w:jc w:val="both"/>
        <w:rPr>
          <w:rFonts w:eastAsia="Calibri"/>
          <w:sz w:val="22"/>
          <w:szCs w:val="22"/>
        </w:rPr>
      </w:pPr>
      <w:r w:rsidRPr="00D17BD4">
        <w:rPr>
          <w:rFonts w:eastAsia="Calibri"/>
          <w:sz w:val="22"/>
          <w:szCs w:val="22"/>
        </w:rPr>
        <w:t>- отсутствие в предусмотренных Федеральными законами (№ 223-ФЗ и Федеральный закон от 05.04.2013 N 44-ФЗ "О контрактной системе в сфере закупок товаров, работ, услуг для обеспечения государственных и муниципальных нужд".) реестрах недобросовестных поставщиков сведений об участниках закупки.</w:t>
      </w:r>
    </w:p>
    <w:p w14:paraId="054068E4" w14:textId="77777777" w:rsidR="00D17BD4" w:rsidRPr="00D17BD4" w:rsidRDefault="00D17BD4" w:rsidP="00D17BD4">
      <w:pPr>
        <w:jc w:val="both"/>
        <w:rPr>
          <w:rFonts w:eastAsia="Calibri"/>
          <w:sz w:val="22"/>
          <w:szCs w:val="22"/>
        </w:rPr>
      </w:pPr>
      <w:r w:rsidRPr="00D17BD4">
        <w:rPr>
          <w:rFonts w:eastAsia="Calibri"/>
          <w:sz w:val="22"/>
          <w:szCs w:val="22"/>
        </w:rPr>
        <w:t>4. Прилагаемые документы изучены, с условиями, предложенными в них, ознакомлены и согласны.</w:t>
      </w:r>
    </w:p>
    <w:p w14:paraId="1304A64F" w14:textId="77777777" w:rsidR="00D17BD4" w:rsidRPr="00D17BD4" w:rsidRDefault="00D17BD4" w:rsidP="00D17BD4">
      <w:pPr>
        <w:jc w:val="both"/>
        <w:rPr>
          <w:rFonts w:eastAsia="Calibri"/>
          <w:sz w:val="22"/>
          <w:szCs w:val="22"/>
        </w:rPr>
      </w:pPr>
      <w:r w:rsidRPr="00D17BD4">
        <w:rPr>
          <w:rFonts w:eastAsia="Calibri"/>
          <w:sz w:val="22"/>
          <w:szCs w:val="22"/>
        </w:rPr>
        <w:t>5. В случае, если наше предложение будет признано лучшим, мы берем на себя обязательства подписать договор с Заказчиком в соответствии с требованиями, изложенными в извещении, проекте договора, приложенного к нему и на условиях нашей заявки на участие в процедуре закупки.</w:t>
      </w:r>
    </w:p>
    <w:p w14:paraId="346CD002" w14:textId="77777777" w:rsidR="00D17BD4" w:rsidRPr="00D17BD4" w:rsidRDefault="00D17BD4" w:rsidP="00D17BD4">
      <w:pPr>
        <w:jc w:val="both"/>
        <w:rPr>
          <w:rFonts w:eastAsia="Calibri"/>
          <w:sz w:val="22"/>
          <w:szCs w:val="22"/>
        </w:rPr>
      </w:pPr>
      <w:r w:rsidRPr="00D17BD4">
        <w:rPr>
          <w:rFonts w:eastAsia="Calibri"/>
          <w:sz w:val="22"/>
          <w:szCs w:val="22"/>
        </w:rPr>
        <w:t>6. В случае, если наше предложение по цене договора будет содержать лучшие условия, после предложения Победителя, а Победитель будет признан уклонившимся от заключения договора, мы обязуемся подписать данный договор в соответствии с условиями нашего предложения.</w:t>
      </w:r>
    </w:p>
    <w:p w14:paraId="4D74B61E" w14:textId="77777777" w:rsidR="00D17BD4" w:rsidRPr="00D17BD4" w:rsidRDefault="00D17BD4" w:rsidP="00D17BD4">
      <w:pPr>
        <w:jc w:val="both"/>
        <w:rPr>
          <w:rFonts w:eastAsia="Calibri"/>
          <w:sz w:val="22"/>
          <w:szCs w:val="22"/>
        </w:rPr>
      </w:pPr>
    </w:p>
    <w:p w14:paraId="117B6B20" w14:textId="77777777" w:rsidR="00D17BD4" w:rsidRPr="00D17BD4" w:rsidRDefault="00D17BD4" w:rsidP="00D17BD4">
      <w:pPr>
        <w:rPr>
          <w:rFonts w:eastAsia="Calibri"/>
          <w:sz w:val="22"/>
          <w:szCs w:val="22"/>
        </w:rPr>
      </w:pPr>
    </w:p>
    <w:p w14:paraId="46C97661" w14:textId="77777777" w:rsidR="00D17BD4" w:rsidRPr="00D17BD4" w:rsidRDefault="00D17BD4" w:rsidP="00D17BD4">
      <w:pPr>
        <w:rPr>
          <w:rFonts w:eastAsia="Calibri"/>
          <w:sz w:val="22"/>
          <w:szCs w:val="22"/>
        </w:rPr>
      </w:pPr>
    </w:p>
    <w:p w14:paraId="39CF3337" w14:textId="77777777" w:rsidR="00D17BD4" w:rsidRPr="00D17BD4" w:rsidRDefault="00D17BD4" w:rsidP="00D17BD4">
      <w:pPr>
        <w:rPr>
          <w:rFonts w:eastAsia="Calibri"/>
          <w:b/>
          <w:sz w:val="22"/>
          <w:szCs w:val="22"/>
        </w:rPr>
      </w:pPr>
      <w:r w:rsidRPr="00D17BD4">
        <w:rPr>
          <w:rFonts w:eastAsia="Calibri"/>
          <w:b/>
          <w:sz w:val="22"/>
          <w:szCs w:val="22"/>
        </w:rPr>
        <w:t>Руководитель/уполномоченное лицо   ________________/_________________________/</w:t>
      </w:r>
    </w:p>
    <w:p w14:paraId="5CECA5DC" w14:textId="77777777" w:rsidR="00D17BD4" w:rsidRPr="00D17BD4" w:rsidRDefault="00D17BD4" w:rsidP="00D17BD4">
      <w:pPr>
        <w:rPr>
          <w:rFonts w:eastAsia="Calibri"/>
          <w:b/>
          <w:sz w:val="22"/>
          <w:szCs w:val="22"/>
        </w:rPr>
      </w:pPr>
      <w:r w:rsidRPr="00D17BD4">
        <w:rPr>
          <w:rFonts w:eastAsia="Calibri"/>
          <w:b/>
          <w:sz w:val="22"/>
          <w:szCs w:val="22"/>
        </w:rPr>
        <w:t>М.П.</w:t>
      </w:r>
    </w:p>
    <w:p w14:paraId="7DA3E3CD" w14:textId="77777777" w:rsidR="00D17BD4" w:rsidRDefault="00D17BD4" w:rsidP="00F33294">
      <w:pPr>
        <w:pStyle w:val="ConsPlusNonformat"/>
        <w:jc w:val="right"/>
        <w:rPr>
          <w:rFonts w:ascii="Times New Roman" w:hAnsi="Times New Roman" w:cs="Times New Roman"/>
        </w:rPr>
      </w:pPr>
    </w:p>
    <w:p w14:paraId="13672B7B" w14:textId="77777777" w:rsidR="00C16E9A" w:rsidRDefault="00C16E9A" w:rsidP="00C16E9A">
      <w:pPr>
        <w:jc w:val="right"/>
        <w:rPr>
          <w:sz w:val="22"/>
          <w:szCs w:val="22"/>
        </w:rPr>
      </w:pPr>
    </w:p>
    <w:p w14:paraId="77FBD8D5" w14:textId="77777777" w:rsidR="00C16E9A" w:rsidRDefault="00C16E9A" w:rsidP="00C16E9A">
      <w:pPr>
        <w:jc w:val="right"/>
        <w:rPr>
          <w:sz w:val="22"/>
          <w:szCs w:val="22"/>
        </w:rPr>
      </w:pPr>
    </w:p>
    <w:p w14:paraId="13BA6AB4" w14:textId="77777777" w:rsidR="00C16E9A" w:rsidRDefault="00C16E9A" w:rsidP="00C16E9A">
      <w:pPr>
        <w:jc w:val="right"/>
        <w:rPr>
          <w:sz w:val="22"/>
          <w:szCs w:val="22"/>
        </w:rPr>
      </w:pPr>
    </w:p>
    <w:p w14:paraId="719C30A9" w14:textId="77777777" w:rsidR="00C16E9A" w:rsidRDefault="00C16E9A" w:rsidP="00C16E9A">
      <w:pPr>
        <w:jc w:val="right"/>
        <w:rPr>
          <w:sz w:val="22"/>
          <w:szCs w:val="22"/>
        </w:rPr>
      </w:pPr>
    </w:p>
    <w:p w14:paraId="1003C938" w14:textId="77777777" w:rsidR="00C16E9A" w:rsidRDefault="00C16E9A" w:rsidP="00C16E9A">
      <w:pPr>
        <w:jc w:val="right"/>
        <w:rPr>
          <w:sz w:val="22"/>
          <w:szCs w:val="22"/>
        </w:rPr>
      </w:pPr>
    </w:p>
    <w:p w14:paraId="7C4B2CB3" w14:textId="77777777" w:rsidR="00C16E9A" w:rsidRDefault="00C16E9A" w:rsidP="00C16E9A">
      <w:pPr>
        <w:jc w:val="right"/>
        <w:rPr>
          <w:sz w:val="22"/>
          <w:szCs w:val="22"/>
        </w:rPr>
      </w:pPr>
    </w:p>
    <w:p w14:paraId="6AFEDA8B" w14:textId="77777777" w:rsidR="00C16E9A" w:rsidRDefault="00C16E9A" w:rsidP="00C16E9A">
      <w:pPr>
        <w:jc w:val="right"/>
        <w:rPr>
          <w:sz w:val="22"/>
          <w:szCs w:val="22"/>
        </w:rPr>
      </w:pPr>
    </w:p>
    <w:p w14:paraId="4E12E8BA" w14:textId="77777777" w:rsidR="00C16E9A" w:rsidRDefault="00C16E9A" w:rsidP="00C16E9A">
      <w:pPr>
        <w:jc w:val="right"/>
        <w:rPr>
          <w:sz w:val="22"/>
          <w:szCs w:val="22"/>
        </w:rPr>
      </w:pPr>
    </w:p>
    <w:p w14:paraId="46770681" w14:textId="77777777" w:rsidR="00C16E9A" w:rsidRDefault="00C16E9A" w:rsidP="00C16E9A">
      <w:pPr>
        <w:jc w:val="right"/>
        <w:rPr>
          <w:sz w:val="22"/>
          <w:szCs w:val="22"/>
        </w:rPr>
      </w:pPr>
    </w:p>
    <w:p w14:paraId="5F416205" w14:textId="77777777" w:rsidR="00C16E9A" w:rsidRDefault="00C16E9A" w:rsidP="00C16E9A">
      <w:pPr>
        <w:jc w:val="right"/>
        <w:rPr>
          <w:sz w:val="22"/>
          <w:szCs w:val="22"/>
        </w:rPr>
      </w:pPr>
    </w:p>
    <w:p w14:paraId="6A5A4DE1" w14:textId="77777777" w:rsidR="00C16E9A" w:rsidRDefault="00C16E9A" w:rsidP="00C16E9A">
      <w:pPr>
        <w:jc w:val="right"/>
        <w:rPr>
          <w:sz w:val="22"/>
          <w:szCs w:val="22"/>
        </w:rPr>
      </w:pPr>
    </w:p>
    <w:p w14:paraId="256A9871" w14:textId="77777777" w:rsidR="00C16E9A" w:rsidRDefault="00C16E9A" w:rsidP="00C16E9A">
      <w:pPr>
        <w:jc w:val="right"/>
        <w:rPr>
          <w:sz w:val="22"/>
          <w:szCs w:val="22"/>
        </w:rPr>
      </w:pPr>
    </w:p>
    <w:p w14:paraId="0566E984" w14:textId="77777777" w:rsidR="00C16E9A" w:rsidRDefault="00C16E9A" w:rsidP="00C16E9A">
      <w:pPr>
        <w:jc w:val="right"/>
        <w:rPr>
          <w:sz w:val="22"/>
          <w:szCs w:val="22"/>
        </w:rPr>
      </w:pPr>
    </w:p>
    <w:p w14:paraId="581924D9" w14:textId="77777777" w:rsidR="00C16E9A" w:rsidRDefault="00C16E9A" w:rsidP="00C16E9A">
      <w:pPr>
        <w:jc w:val="right"/>
        <w:rPr>
          <w:sz w:val="22"/>
          <w:szCs w:val="22"/>
        </w:rPr>
      </w:pPr>
    </w:p>
    <w:p w14:paraId="57A78600" w14:textId="77777777" w:rsidR="00C16E9A" w:rsidRDefault="00C16E9A" w:rsidP="00C16E9A">
      <w:pPr>
        <w:jc w:val="right"/>
        <w:rPr>
          <w:sz w:val="22"/>
          <w:szCs w:val="22"/>
        </w:rPr>
      </w:pPr>
    </w:p>
    <w:p w14:paraId="50CCA0CA" w14:textId="77777777" w:rsidR="00C16E9A" w:rsidRDefault="00C16E9A" w:rsidP="00C16E9A">
      <w:pPr>
        <w:jc w:val="right"/>
        <w:rPr>
          <w:sz w:val="22"/>
          <w:szCs w:val="22"/>
        </w:rPr>
      </w:pPr>
    </w:p>
    <w:p w14:paraId="554149B6" w14:textId="77777777" w:rsidR="00C16E9A" w:rsidRDefault="00C16E9A" w:rsidP="00C16E9A">
      <w:pPr>
        <w:jc w:val="right"/>
        <w:rPr>
          <w:sz w:val="22"/>
          <w:szCs w:val="22"/>
        </w:rPr>
      </w:pPr>
    </w:p>
    <w:p w14:paraId="44B5AD46" w14:textId="77777777" w:rsidR="00C16E9A" w:rsidRDefault="00C16E9A" w:rsidP="00C16E9A">
      <w:pPr>
        <w:jc w:val="right"/>
        <w:rPr>
          <w:sz w:val="22"/>
          <w:szCs w:val="22"/>
        </w:rPr>
      </w:pPr>
    </w:p>
    <w:p w14:paraId="08C52E53" w14:textId="77777777" w:rsidR="00C16E9A" w:rsidRDefault="00C16E9A" w:rsidP="00C16E9A">
      <w:pPr>
        <w:jc w:val="right"/>
        <w:rPr>
          <w:sz w:val="22"/>
          <w:szCs w:val="22"/>
        </w:rPr>
      </w:pPr>
    </w:p>
    <w:p w14:paraId="0F8EDC1B" w14:textId="77777777" w:rsidR="00C16E9A" w:rsidRDefault="00C16E9A" w:rsidP="00C16E9A">
      <w:pPr>
        <w:jc w:val="right"/>
        <w:rPr>
          <w:sz w:val="22"/>
          <w:szCs w:val="22"/>
        </w:rPr>
      </w:pPr>
    </w:p>
    <w:p w14:paraId="769EA2E4" w14:textId="77777777" w:rsidR="00C16E9A" w:rsidRDefault="00C16E9A" w:rsidP="00C16E9A">
      <w:pPr>
        <w:jc w:val="right"/>
        <w:rPr>
          <w:sz w:val="22"/>
          <w:szCs w:val="22"/>
        </w:rPr>
      </w:pPr>
    </w:p>
    <w:p w14:paraId="3EDBEFAD" w14:textId="77777777" w:rsidR="00C16E9A" w:rsidRDefault="00C16E9A" w:rsidP="00C16E9A">
      <w:pPr>
        <w:jc w:val="right"/>
        <w:rPr>
          <w:sz w:val="22"/>
          <w:szCs w:val="22"/>
        </w:rPr>
      </w:pPr>
    </w:p>
    <w:p w14:paraId="16869A97" w14:textId="77777777" w:rsidR="00C16E9A" w:rsidRDefault="00C16E9A" w:rsidP="00C16E9A">
      <w:pPr>
        <w:jc w:val="right"/>
        <w:rPr>
          <w:sz w:val="22"/>
          <w:szCs w:val="22"/>
        </w:rPr>
      </w:pPr>
    </w:p>
    <w:p w14:paraId="44E5450F" w14:textId="77777777" w:rsidR="00C16E9A" w:rsidRDefault="00C16E9A" w:rsidP="00C16E9A">
      <w:pPr>
        <w:jc w:val="right"/>
        <w:rPr>
          <w:sz w:val="22"/>
          <w:szCs w:val="22"/>
        </w:rPr>
      </w:pPr>
    </w:p>
    <w:p w14:paraId="2A971EC0" w14:textId="77777777" w:rsidR="00C16E9A" w:rsidRDefault="00C16E9A" w:rsidP="00C16E9A">
      <w:pPr>
        <w:jc w:val="right"/>
        <w:rPr>
          <w:sz w:val="22"/>
          <w:szCs w:val="22"/>
        </w:rPr>
      </w:pPr>
    </w:p>
    <w:p w14:paraId="02837E7A" w14:textId="77777777" w:rsidR="00C16E9A" w:rsidRDefault="00C16E9A" w:rsidP="00C16E9A">
      <w:pPr>
        <w:jc w:val="right"/>
        <w:rPr>
          <w:sz w:val="22"/>
          <w:szCs w:val="22"/>
        </w:rPr>
      </w:pPr>
    </w:p>
    <w:p w14:paraId="0997AFD1" w14:textId="77777777" w:rsidR="00C16E9A" w:rsidRDefault="00C16E9A" w:rsidP="00C16E9A">
      <w:pPr>
        <w:jc w:val="right"/>
        <w:rPr>
          <w:sz w:val="22"/>
          <w:szCs w:val="22"/>
        </w:rPr>
      </w:pPr>
    </w:p>
    <w:p w14:paraId="1B409FD3" w14:textId="77777777" w:rsidR="00C16E9A" w:rsidRDefault="00C16E9A" w:rsidP="00C16E9A">
      <w:pPr>
        <w:jc w:val="right"/>
        <w:rPr>
          <w:sz w:val="22"/>
          <w:szCs w:val="22"/>
        </w:rPr>
      </w:pPr>
    </w:p>
    <w:p w14:paraId="19402348" w14:textId="77777777" w:rsidR="00C16E9A" w:rsidRDefault="00C16E9A" w:rsidP="00C16E9A">
      <w:pPr>
        <w:jc w:val="right"/>
        <w:rPr>
          <w:sz w:val="22"/>
          <w:szCs w:val="22"/>
        </w:rPr>
      </w:pPr>
    </w:p>
    <w:p w14:paraId="4C96503E" w14:textId="77777777" w:rsidR="00C16E9A" w:rsidRDefault="00C16E9A" w:rsidP="00C16E9A">
      <w:pPr>
        <w:jc w:val="right"/>
        <w:rPr>
          <w:sz w:val="22"/>
          <w:szCs w:val="22"/>
        </w:rPr>
      </w:pPr>
    </w:p>
    <w:p w14:paraId="3D913CDE" w14:textId="77777777" w:rsidR="00C16E9A" w:rsidRDefault="00C16E9A" w:rsidP="00C16E9A">
      <w:pPr>
        <w:jc w:val="right"/>
        <w:rPr>
          <w:sz w:val="22"/>
          <w:szCs w:val="22"/>
        </w:rPr>
      </w:pPr>
    </w:p>
    <w:p w14:paraId="07D8E6D2" w14:textId="77777777" w:rsidR="00C16E9A" w:rsidRDefault="00C16E9A" w:rsidP="00C16E9A">
      <w:pPr>
        <w:jc w:val="right"/>
        <w:rPr>
          <w:sz w:val="22"/>
          <w:szCs w:val="22"/>
        </w:rPr>
      </w:pPr>
    </w:p>
    <w:p w14:paraId="271BB56C" w14:textId="77777777" w:rsidR="00C16E9A" w:rsidRDefault="00C16E9A" w:rsidP="00C16E9A">
      <w:pPr>
        <w:jc w:val="right"/>
        <w:rPr>
          <w:sz w:val="22"/>
          <w:szCs w:val="22"/>
        </w:rPr>
      </w:pPr>
    </w:p>
    <w:p w14:paraId="6D0BAD60" w14:textId="77777777" w:rsidR="00C16E9A" w:rsidRPr="00C16E9A" w:rsidRDefault="00C16E9A" w:rsidP="00C16E9A">
      <w:pPr>
        <w:jc w:val="right"/>
        <w:rPr>
          <w:sz w:val="22"/>
          <w:szCs w:val="22"/>
        </w:rPr>
      </w:pPr>
      <w:r w:rsidRPr="00C16E9A">
        <w:rPr>
          <w:sz w:val="22"/>
          <w:szCs w:val="22"/>
        </w:rPr>
        <w:lastRenderedPageBreak/>
        <w:t xml:space="preserve">Приложение №1 к заявке </w:t>
      </w:r>
    </w:p>
    <w:p w14:paraId="74071E1A" w14:textId="5C071D09" w:rsidR="00C16E9A" w:rsidRPr="00C16E9A" w:rsidRDefault="00C16E9A" w:rsidP="00C16E9A">
      <w:pPr>
        <w:jc w:val="right"/>
        <w:rPr>
          <w:sz w:val="22"/>
          <w:szCs w:val="22"/>
        </w:rPr>
      </w:pPr>
      <w:r w:rsidRPr="00C16E9A">
        <w:rPr>
          <w:sz w:val="22"/>
          <w:szCs w:val="22"/>
        </w:rPr>
        <w:t>от «___» ____________ 20</w:t>
      </w:r>
      <w:r w:rsidR="00746F1F">
        <w:rPr>
          <w:sz w:val="22"/>
          <w:szCs w:val="22"/>
        </w:rPr>
        <w:t>2</w:t>
      </w:r>
      <w:r w:rsidR="00C03393">
        <w:rPr>
          <w:sz w:val="22"/>
          <w:szCs w:val="22"/>
        </w:rPr>
        <w:t>1</w:t>
      </w:r>
      <w:r w:rsidRPr="00C16E9A">
        <w:rPr>
          <w:sz w:val="22"/>
          <w:szCs w:val="22"/>
        </w:rPr>
        <w:t xml:space="preserve"> г. №________</w:t>
      </w:r>
    </w:p>
    <w:p w14:paraId="501AD0BE" w14:textId="77777777" w:rsidR="00C16E9A" w:rsidRPr="00C16E9A" w:rsidRDefault="00C16E9A" w:rsidP="00C16E9A">
      <w:pPr>
        <w:jc w:val="right"/>
        <w:rPr>
          <w:sz w:val="22"/>
          <w:szCs w:val="22"/>
        </w:rPr>
      </w:pPr>
    </w:p>
    <w:p w14:paraId="2FC6E842" w14:textId="77777777" w:rsidR="00C16E9A" w:rsidRPr="00C16E9A" w:rsidRDefault="00C16E9A" w:rsidP="00C16E9A">
      <w:pPr>
        <w:ind w:firstLine="709"/>
        <w:jc w:val="both"/>
        <w:rPr>
          <w:sz w:val="22"/>
          <w:szCs w:val="22"/>
        </w:rPr>
      </w:pPr>
      <w:r w:rsidRPr="00C16E9A">
        <w:rPr>
          <w:sz w:val="22"/>
          <w:szCs w:val="22"/>
        </w:rPr>
        <w:t>Согласия лиц, паспортные данные которых представлены в составе заявки на участие в запросе котировок - на обработку персональных данных</w:t>
      </w:r>
    </w:p>
    <w:p w14:paraId="7CC900A4" w14:textId="77777777" w:rsidR="00C16E9A" w:rsidRPr="00C16E9A" w:rsidRDefault="00C16E9A" w:rsidP="00C16E9A">
      <w:pPr>
        <w:widowControl w:val="0"/>
        <w:jc w:val="right"/>
        <w:rPr>
          <w:snapToGrid w:val="0"/>
          <w:sz w:val="22"/>
          <w:szCs w:val="22"/>
        </w:rPr>
      </w:pPr>
    </w:p>
    <w:p w14:paraId="462A9D85" w14:textId="77777777" w:rsidR="00C16E9A" w:rsidRPr="00C16E9A" w:rsidRDefault="00C16E9A" w:rsidP="00C16E9A">
      <w:pPr>
        <w:jc w:val="center"/>
        <w:rPr>
          <w:color w:val="1E1E1E"/>
          <w:sz w:val="22"/>
          <w:szCs w:val="22"/>
        </w:rPr>
      </w:pPr>
      <w:r w:rsidRPr="00C16E9A">
        <w:rPr>
          <w:sz w:val="22"/>
          <w:szCs w:val="22"/>
        </w:rPr>
        <w:t>СОГЛАСИЕ</w:t>
      </w:r>
      <w:r w:rsidRPr="00C16E9A">
        <w:rPr>
          <w:sz w:val="22"/>
          <w:szCs w:val="22"/>
        </w:rPr>
        <w:br/>
        <w:t>на обработку персональных данных</w:t>
      </w:r>
      <w:r w:rsidRPr="00C16E9A">
        <w:rPr>
          <w:sz w:val="22"/>
          <w:szCs w:val="22"/>
        </w:rPr>
        <w:br/>
      </w:r>
    </w:p>
    <w:p w14:paraId="6BE9E097" w14:textId="77777777" w:rsidR="00C16E9A" w:rsidRPr="00C16E9A" w:rsidRDefault="00C16E9A" w:rsidP="00C16E9A">
      <w:pPr>
        <w:widowControl w:val="0"/>
        <w:rPr>
          <w:snapToGrid w:val="0"/>
          <w:color w:val="1E1E1E"/>
          <w:sz w:val="22"/>
          <w:szCs w:val="22"/>
        </w:rPr>
      </w:pPr>
    </w:p>
    <w:p w14:paraId="0659E291" w14:textId="77777777" w:rsidR="00C16E9A" w:rsidRPr="00C16E9A" w:rsidRDefault="00C16E9A" w:rsidP="00C16E9A">
      <w:pPr>
        <w:widowControl w:val="0"/>
        <w:jc w:val="both"/>
        <w:rPr>
          <w:snapToGrid w:val="0"/>
          <w:color w:val="1E1E1E"/>
          <w:sz w:val="22"/>
          <w:szCs w:val="22"/>
        </w:rPr>
      </w:pPr>
      <w:r w:rsidRPr="00C16E9A">
        <w:rPr>
          <w:snapToGrid w:val="0"/>
          <w:color w:val="1E1E1E"/>
          <w:sz w:val="22"/>
          <w:szCs w:val="22"/>
        </w:rPr>
        <w:t xml:space="preserve">Я, нижеподписавшийся </w:t>
      </w:r>
    </w:p>
    <w:p w14:paraId="415582C2" w14:textId="77777777" w:rsidR="00C16E9A" w:rsidRPr="00C16E9A" w:rsidRDefault="00C16E9A" w:rsidP="00C16E9A">
      <w:pPr>
        <w:widowControl w:val="0"/>
        <w:jc w:val="center"/>
        <w:rPr>
          <w:snapToGrid w:val="0"/>
          <w:color w:val="1E1E1E"/>
          <w:sz w:val="22"/>
          <w:szCs w:val="22"/>
        </w:rPr>
      </w:pPr>
      <w:r w:rsidRPr="00C16E9A">
        <w:rPr>
          <w:snapToGrid w:val="0"/>
          <w:color w:val="1E1E1E"/>
          <w:sz w:val="22"/>
          <w:szCs w:val="22"/>
        </w:rPr>
        <w:t xml:space="preserve">_________________________________________________________________________ </w:t>
      </w:r>
      <w:proofErr w:type="gramStart"/>
      <w:r w:rsidRPr="00C16E9A">
        <w:rPr>
          <w:snapToGrid w:val="0"/>
          <w:color w:val="1E1E1E"/>
          <w:sz w:val="22"/>
          <w:szCs w:val="22"/>
        </w:rPr>
        <w:t xml:space="preserve">   (</w:t>
      </w:r>
      <w:proofErr w:type="gramEnd"/>
      <w:r w:rsidRPr="00C16E9A">
        <w:rPr>
          <w:snapToGrid w:val="0"/>
          <w:color w:val="1E1E1E"/>
          <w:sz w:val="22"/>
          <w:szCs w:val="22"/>
        </w:rPr>
        <w:t>фамилия, имя, отчество)</w:t>
      </w:r>
    </w:p>
    <w:p w14:paraId="08861B28" w14:textId="77777777" w:rsidR="00C16E9A" w:rsidRPr="00C16E9A" w:rsidRDefault="00C16E9A" w:rsidP="00C16E9A">
      <w:pPr>
        <w:widowControl w:val="0"/>
        <w:jc w:val="both"/>
        <w:rPr>
          <w:snapToGrid w:val="0"/>
          <w:color w:val="1E1E1E"/>
          <w:sz w:val="22"/>
          <w:szCs w:val="22"/>
        </w:rPr>
      </w:pPr>
    </w:p>
    <w:p w14:paraId="1BCC765F" w14:textId="77777777" w:rsidR="00C16E9A" w:rsidRPr="00C16E9A" w:rsidRDefault="00C16E9A" w:rsidP="00C16E9A">
      <w:pPr>
        <w:widowControl w:val="0"/>
        <w:jc w:val="both"/>
        <w:rPr>
          <w:snapToGrid w:val="0"/>
          <w:color w:val="1E1E1E"/>
          <w:sz w:val="22"/>
          <w:szCs w:val="22"/>
        </w:rPr>
      </w:pPr>
      <w:r w:rsidRPr="00C16E9A">
        <w:rPr>
          <w:snapToGrid w:val="0"/>
          <w:color w:val="1E1E1E"/>
          <w:sz w:val="22"/>
          <w:szCs w:val="22"/>
        </w:rPr>
        <w:t>паспорт_____________№__________________ дата выдачи______________________</w:t>
      </w:r>
    </w:p>
    <w:p w14:paraId="0DE5CDC4" w14:textId="77777777" w:rsidR="00C16E9A" w:rsidRPr="00C16E9A" w:rsidRDefault="00C16E9A" w:rsidP="00C16E9A">
      <w:pPr>
        <w:widowControl w:val="0"/>
        <w:jc w:val="both"/>
        <w:rPr>
          <w:snapToGrid w:val="0"/>
          <w:color w:val="1E1E1E"/>
          <w:sz w:val="22"/>
          <w:szCs w:val="22"/>
        </w:rPr>
      </w:pPr>
    </w:p>
    <w:p w14:paraId="441394F8" w14:textId="77777777" w:rsidR="00C16E9A" w:rsidRPr="00C16E9A" w:rsidRDefault="00C16E9A" w:rsidP="00C16E9A">
      <w:pPr>
        <w:widowControl w:val="0"/>
        <w:jc w:val="both"/>
        <w:rPr>
          <w:snapToGrid w:val="0"/>
          <w:color w:val="1E1E1E"/>
          <w:sz w:val="22"/>
          <w:szCs w:val="22"/>
        </w:rPr>
      </w:pPr>
      <w:r w:rsidRPr="00C16E9A">
        <w:rPr>
          <w:snapToGrid w:val="0"/>
          <w:color w:val="1E1E1E"/>
          <w:sz w:val="22"/>
          <w:szCs w:val="22"/>
        </w:rPr>
        <w:t xml:space="preserve">название выдавшего органа _________________________________________________, </w:t>
      </w:r>
    </w:p>
    <w:p w14:paraId="3E46D3D9" w14:textId="77777777" w:rsidR="00C16E9A" w:rsidRPr="00C16E9A" w:rsidRDefault="00C16E9A" w:rsidP="00C16E9A">
      <w:pPr>
        <w:widowControl w:val="0"/>
        <w:jc w:val="both"/>
        <w:rPr>
          <w:snapToGrid w:val="0"/>
          <w:color w:val="1E1E1E"/>
          <w:sz w:val="22"/>
          <w:szCs w:val="22"/>
        </w:rPr>
      </w:pPr>
    </w:p>
    <w:p w14:paraId="3E39F8EF" w14:textId="77777777" w:rsidR="00C16E9A" w:rsidRPr="00C16E9A" w:rsidRDefault="00C16E9A" w:rsidP="00C16E9A">
      <w:pPr>
        <w:widowControl w:val="0"/>
        <w:jc w:val="both"/>
        <w:rPr>
          <w:snapToGrid w:val="0"/>
          <w:color w:val="1E1E1E"/>
          <w:sz w:val="22"/>
          <w:szCs w:val="22"/>
        </w:rPr>
      </w:pPr>
      <w:r w:rsidRPr="00C16E9A">
        <w:rPr>
          <w:snapToGrid w:val="0"/>
          <w:color w:val="1E1E1E"/>
          <w:sz w:val="22"/>
          <w:szCs w:val="22"/>
        </w:rPr>
        <w:t xml:space="preserve">в соответствии с требованиями статьи 9 федерального закона от 27.07.06 г. «О персональных данных» № 152-ФЗ, подтверждаю своё согласие на обработку АО «Казань Арена»  (далее - Оператор)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АО «Казань Арена» и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и данные о судимости, другим должностным лицам Оператора, в интересах осуществления Оператором закупочной деятельности. </w:t>
      </w:r>
    </w:p>
    <w:p w14:paraId="510FBF24" w14:textId="77777777" w:rsidR="00C16E9A" w:rsidRPr="00C16E9A" w:rsidRDefault="00C16E9A" w:rsidP="00C16E9A">
      <w:pPr>
        <w:widowControl w:val="0"/>
        <w:ind w:firstLine="708"/>
        <w:jc w:val="both"/>
        <w:rPr>
          <w:snapToGrid w:val="0"/>
          <w:color w:val="1E1E1E"/>
          <w:sz w:val="22"/>
          <w:szCs w:val="22"/>
        </w:rPr>
      </w:pPr>
      <w:r w:rsidRPr="00C16E9A">
        <w:rPr>
          <w:snapToGrid w:val="0"/>
          <w:color w:val="1E1E1E"/>
          <w:sz w:val="22"/>
          <w:szCs w:val="22"/>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6424AB82" w14:textId="77777777" w:rsidR="00C16E9A" w:rsidRPr="00C16E9A" w:rsidRDefault="00C16E9A" w:rsidP="00C16E9A">
      <w:pPr>
        <w:widowControl w:val="0"/>
        <w:jc w:val="both"/>
        <w:rPr>
          <w:snapToGrid w:val="0"/>
          <w:color w:val="1E1E1E"/>
          <w:sz w:val="22"/>
          <w:szCs w:val="22"/>
        </w:rPr>
      </w:pPr>
      <w:r w:rsidRPr="00C16E9A">
        <w:rPr>
          <w:snapToGrid w:val="0"/>
          <w:color w:val="1E1E1E"/>
          <w:sz w:val="22"/>
          <w:szCs w:val="22"/>
        </w:rPr>
        <w:t>Оператор вправе обрабатывать мои персональные данные посредством внесения их в электронную базу данных, включения в списки (реестры).</w:t>
      </w:r>
    </w:p>
    <w:p w14:paraId="6DD4757D" w14:textId="77777777" w:rsidR="00C16E9A" w:rsidRPr="00C16E9A" w:rsidRDefault="00C16E9A" w:rsidP="00C16E9A">
      <w:pPr>
        <w:widowControl w:val="0"/>
        <w:ind w:firstLine="708"/>
        <w:jc w:val="both"/>
        <w:rPr>
          <w:snapToGrid w:val="0"/>
          <w:color w:val="1E1E1E"/>
          <w:sz w:val="22"/>
          <w:szCs w:val="22"/>
        </w:rPr>
      </w:pPr>
      <w:r w:rsidRPr="00C16E9A">
        <w:rPr>
          <w:snapToGrid w:val="0"/>
          <w:color w:val="1E1E1E"/>
          <w:sz w:val="22"/>
          <w:szCs w:val="22"/>
        </w:rPr>
        <w:t xml:space="preserve">Срок хранения моих персональных данных соответствует сроку хранения документов, связанных с осуществлением </w:t>
      </w:r>
      <w:proofErr w:type="gramStart"/>
      <w:r w:rsidRPr="00C16E9A">
        <w:rPr>
          <w:snapToGrid w:val="0"/>
          <w:color w:val="1E1E1E"/>
          <w:sz w:val="22"/>
          <w:szCs w:val="22"/>
        </w:rPr>
        <w:t>Оператором закупочной деятельности</w:t>
      </w:r>
      <w:proofErr w:type="gramEnd"/>
      <w:r w:rsidRPr="00C16E9A">
        <w:rPr>
          <w:snapToGrid w:val="0"/>
          <w:color w:val="1E1E1E"/>
          <w:sz w:val="22"/>
          <w:szCs w:val="22"/>
        </w:rPr>
        <w:t xml:space="preserve"> и составляет три года.</w:t>
      </w:r>
    </w:p>
    <w:p w14:paraId="0AAC1F65" w14:textId="77777777" w:rsidR="00C16E9A" w:rsidRPr="00C16E9A" w:rsidRDefault="00C16E9A" w:rsidP="00C16E9A">
      <w:pPr>
        <w:widowControl w:val="0"/>
        <w:ind w:firstLine="708"/>
        <w:jc w:val="both"/>
        <w:rPr>
          <w:snapToGrid w:val="0"/>
          <w:color w:val="1E1E1E"/>
          <w:sz w:val="22"/>
          <w:szCs w:val="22"/>
        </w:rPr>
      </w:pPr>
      <w:r w:rsidRPr="00C16E9A">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083D1739" w14:textId="77777777" w:rsidR="00C16E9A" w:rsidRPr="00C16E9A" w:rsidRDefault="00C16E9A" w:rsidP="00C16E9A">
      <w:pPr>
        <w:widowControl w:val="0"/>
        <w:ind w:firstLine="708"/>
        <w:jc w:val="both"/>
        <w:rPr>
          <w:snapToGrid w:val="0"/>
          <w:color w:val="1E1E1E"/>
          <w:sz w:val="22"/>
          <w:szCs w:val="22"/>
        </w:rPr>
      </w:pPr>
      <w:r w:rsidRPr="00C16E9A">
        <w:rPr>
          <w:snapToGrid w:val="0"/>
          <w:color w:val="1E1E1E"/>
          <w:sz w:val="22"/>
          <w:szCs w:val="22"/>
        </w:rPr>
        <w:t>Настоящее согласие дано мной и действует с «_____</w:t>
      </w:r>
      <w:proofErr w:type="gramStart"/>
      <w:r w:rsidRPr="00C16E9A">
        <w:rPr>
          <w:snapToGrid w:val="0"/>
          <w:color w:val="1E1E1E"/>
          <w:sz w:val="22"/>
          <w:szCs w:val="22"/>
        </w:rPr>
        <w:t>_»_</w:t>
      </w:r>
      <w:proofErr w:type="gramEnd"/>
      <w:r w:rsidRPr="00C16E9A">
        <w:rPr>
          <w:snapToGrid w:val="0"/>
          <w:color w:val="1E1E1E"/>
          <w:sz w:val="22"/>
          <w:szCs w:val="22"/>
        </w:rPr>
        <w:t>________________ 20____г. бессрочно.</w:t>
      </w:r>
    </w:p>
    <w:p w14:paraId="2AB09BA8" w14:textId="77777777" w:rsidR="00C16E9A" w:rsidRPr="00C16E9A" w:rsidRDefault="00C16E9A" w:rsidP="00C16E9A">
      <w:pPr>
        <w:widowControl w:val="0"/>
        <w:ind w:firstLine="708"/>
        <w:jc w:val="both"/>
        <w:rPr>
          <w:snapToGrid w:val="0"/>
          <w:color w:val="1E1E1E"/>
          <w:sz w:val="22"/>
          <w:szCs w:val="22"/>
        </w:rPr>
      </w:pPr>
      <w:r w:rsidRPr="00C16E9A">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54504D7A" w14:textId="77777777" w:rsidR="00C16E9A" w:rsidRPr="00C16E9A" w:rsidRDefault="00C16E9A" w:rsidP="00C16E9A">
      <w:pPr>
        <w:widowControl w:val="0"/>
        <w:rPr>
          <w:snapToGrid w:val="0"/>
          <w:color w:val="1E1E1E"/>
          <w:sz w:val="22"/>
          <w:szCs w:val="22"/>
        </w:rPr>
      </w:pPr>
    </w:p>
    <w:p w14:paraId="27B92C2B" w14:textId="77777777" w:rsidR="00C16E9A" w:rsidRPr="00C16E9A" w:rsidRDefault="00C16E9A" w:rsidP="00C16E9A">
      <w:pPr>
        <w:widowControl w:val="0"/>
        <w:jc w:val="center"/>
        <w:rPr>
          <w:snapToGrid w:val="0"/>
          <w:sz w:val="22"/>
          <w:szCs w:val="22"/>
        </w:rPr>
      </w:pPr>
      <w:r w:rsidRPr="00C16E9A">
        <w:rPr>
          <w:snapToGrid w:val="0"/>
          <w:color w:val="1E1E1E"/>
          <w:sz w:val="22"/>
          <w:szCs w:val="22"/>
        </w:rPr>
        <w:t>__________________________________________________</w:t>
      </w:r>
    </w:p>
    <w:p w14:paraId="05E04837" w14:textId="77777777" w:rsidR="00C16E9A" w:rsidRPr="00C16E9A" w:rsidRDefault="00C16E9A" w:rsidP="00C16E9A">
      <w:pPr>
        <w:widowControl w:val="0"/>
        <w:jc w:val="center"/>
        <w:rPr>
          <w:snapToGrid w:val="0"/>
          <w:color w:val="1E1E1E"/>
          <w:sz w:val="22"/>
          <w:szCs w:val="22"/>
        </w:rPr>
      </w:pPr>
      <w:r w:rsidRPr="00C16E9A">
        <w:rPr>
          <w:snapToGrid w:val="0"/>
          <w:color w:val="1E1E1E"/>
          <w:sz w:val="22"/>
          <w:szCs w:val="22"/>
        </w:rPr>
        <w:t>Подпись субъекта персональных данных</w:t>
      </w:r>
    </w:p>
    <w:p w14:paraId="083F0A40" w14:textId="77777777" w:rsidR="00C16E9A" w:rsidRPr="008A2062" w:rsidRDefault="00C16E9A" w:rsidP="00C16E9A">
      <w:pPr>
        <w:suppressAutoHyphens/>
        <w:jc w:val="center"/>
        <w:rPr>
          <w:b/>
          <w:lang w:eastAsia="ar-SA"/>
        </w:rPr>
      </w:pPr>
    </w:p>
    <w:p w14:paraId="7578E96D" w14:textId="77777777" w:rsidR="00C16E9A" w:rsidRDefault="00C16E9A" w:rsidP="00F33294">
      <w:pPr>
        <w:pStyle w:val="ConsPlusNonformat"/>
        <w:jc w:val="right"/>
        <w:rPr>
          <w:rFonts w:ascii="Times New Roman" w:hAnsi="Times New Roman" w:cs="Times New Roman"/>
        </w:rPr>
      </w:pPr>
    </w:p>
    <w:p w14:paraId="3A9FF2EF" w14:textId="77777777" w:rsidR="00C16E9A" w:rsidRDefault="00C16E9A" w:rsidP="00F33294">
      <w:pPr>
        <w:pStyle w:val="ConsPlusNonformat"/>
        <w:jc w:val="right"/>
        <w:rPr>
          <w:rFonts w:ascii="Times New Roman" w:hAnsi="Times New Roman" w:cs="Times New Roman"/>
        </w:rPr>
      </w:pPr>
    </w:p>
    <w:p w14:paraId="253789E0" w14:textId="77777777" w:rsidR="00C16E9A" w:rsidRDefault="00C16E9A" w:rsidP="00F33294">
      <w:pPr>
        <w:pStyle w:val="ConsPlusNonformat"/>
        <w:jc w:val="right"/>
        <w:rPr>
          <w:rFonts w:ascii="Times New Roman" w:hAnsi="Times New Roman" w:cs="Times New Roman"/>
        </w:rPr>
      </w:pPr>
    </w:p>
    <w:p w14:paraId="5EB1220D" w14:textId="77777777" w:rsidR="00C16E9A" w:rsidRDefault="00C16E9A" w:rsidP="00F33294">
      <w:pPr>
        <w:pStyle w:val="ConsPlusNonformat"/>
        <w:jc w:val="right"/>
        <w:rPr>
          <w:rFonts w:ascii="Times New Roman" w:hAnsi="Times New Roman" w:cs="Times New Roman"/>
        </w:rPr>
      </w:pPr>
    </w:p>
    <w:p w14:paraId="4C743818" w14:textId="77777777" w:rsidR="00C16E9A" w:rsidRDefault="00C16E9A" w:rsidP="00F33294">
      <w:pPr>
        <w:pStyle w:val="ConsPlusNonformat"/>
        <w:jc w:val="right"/>
        <w:rPr>
          <w:rFonts w:ascii="Times New Roman" w:hAnsi="Times New Roman" w:cs="Times New Roman"/>
        </w:rPr>
      </w:pPr>
    </w:p>
    <w:p w14:paraId="2198D5B9" w14:textId="77777777" w:rsidR="00C16E9A" w:rsidRDefault="00C16E9A" w:rsidP="00F33294">
      <w:pPr>
        <w:pStyle w:val="ConsPlusNonformat"/>
        <w:jc w:val="right"/>
        <w:rPr>
          <w:rFonts w:ascii="Times New Roman" w:hAnsi="Times New Roman" w:cs="Times New Roman"/>
        </w:rPr>
      </w:pPr>
    </w:p>
    <w:p w14:paraId="7F4BEE59" w14:textId="77777777" w:rsidR="00C16E9A" w:rsidRDefault="00C16E9A" w:rsidP="00F33294">
      <w:pPr>
        <w:pStyle w:val="ConsPlusNonformat"/>
        <w:jc w:val="right"/>
        <w:rPr>
          <w:rFonts w:ascii="Times New Roman" w:hAnsi="Times New Roman" w:cs="Times New Roman"/>
        </w:rPr>
      </w:pPr>
    </w:p>
    <w:p w14:paraId="1F03CBDD" w14:textId="77777777" w:rsidR="00C16E9A" w:rsidRDefault="00C16E9A" w:rsidP="00F33294">
      <w:pPr>
        <w:pStyle w:val="ConsPlusNonformat"/>
        <w:jc w:val="right"/>
        <w:rPr>
          <w:rFonts w:ascii="Times New Roman" w:hAnsi="Times New Roman" w:cs="Times New Roman"/>
        </w:rPr>
      </w:pPr>
    </w:p>
    <w:p w14:paraId="6FB096C1" w14:textId="77777777" w:rsidR="00C16E9A" w:rsidRDefault="00C16E9A" w:rsidP="00F33294">
      <w:pPr>
        <w:pStyle w:val="ConsPlusNonformat"/>
        <w:jc w:val="right"/>
        <w:rPr>
          <w:rFonts w:ascii="Times New Roman" w:hAnsi="Times New Roman" w:cs="Times New Roman"/>
        </w:rPr>
      </w:pPr>
    </w:p>
    <w:p w14:paraId="6494502A" w14:textId="77777777" w:rsidR="00C16E9A" w:rsidRDefault="00C16E9A" w:rsidP="00F33294">
      <w:pPr>
        <w:pStyle w:val="ConsPlusNonformat"/>
        <w:jc w:val="right"/>
        <w:rPr>
          <w:rFonts w:ascii="Times New Roman" w:hAnsi="Times New Roman" w:cs="Times New Roman"/>
        </w:rPr>
      </w:pPr>
    </w:p>
    <w:p w14:paraId="28D44462" w14:textId="77777777" w:rsidR="00C16E9A" w:rsidRDefault="00C16E9A" w:rsidP="00F33294">
      <w:pPr>
        <w:pStyle w:val="ConsPlusNonformat"/>
        <w:jc w:val="right"/>
        <w:rPr>
          <w:rFonts w:ascii="Times New Roman" w:hAnsi="Times New Roman" w:cs="Times New Roman"/>
        </w:rPr>
      </w:pPr>
    </w:p>
    <w:p w14:paraId="7250375E" w14:textId="77777777" w:rsidR="00C16E9A" w:rsidRDefault="00C16E9A" w:rsidP="00F33294">
      <w:pPr>
        <w:pStyle w:val="ConsPlusNonformat"/>
        <w:jc w:val="right"/>
        <w:rPr>
          <w:rFonts w:ascii="Times New Roman" w:hAnsi="Times New Roman" w:cs="Times New Roman"/>
        </w:rPr>
      </w:pPr>
    </w:p>
    <w:p w14:paraId="0A691434" w14:textId="77777777" w:rsidR="00C16E9A" w:rsidRDefault="00C16E9A" w:rsidP="00F33294">
      <w:pPr>
        <w:pStyle w:val="ConsPlusNonformat"/>
        <w:jc w:val="right"/>
        <w:rPr>
          <w:rFonts w:ascii="Times New Roman" w:hAnsi="Times New Roman" w:cs="Times New Roman"/>
        </w:rPr>
      </w:pPr>
    </w:p>
    <w:sectPr w:rsidR="00C16E9A" w:rsidSect="0060693E">
      <w:headerReference w:type="even" r:id="rId10"/>
      <w:footerReference w:type="even" r:id="rId11"/>
      <w:footerReference w:type="default" r:id="rId12"/>
      <w:pgSz w:w="11906" w:h="16838"/>
      <w:pgMar w:top="851" w:right="851" w:bottom="851" w:left="851" w:header="709" w:footer="709"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15EFA" w14:textId="77777777" w:rsidR="00DB7059" w:rsidRDefault="00DB7059">
      <w:r>
        <w:separator/>
      </w:r>
    </w:p>
  </w:endnote>
  <w:endnote w:type="continuationSeparator" w:id="0">
    <w:p w14:paraId="3441DDE6" w14:textId="77777777" w:rsidR="00DB7059" w:rsidRDefault="00DB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BEB3" w14:textId="77777777" w:rsidR="007B1CA1" w:rsidRDefault="007B1CA1" w:rsidP="00FD15A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18AF7F" w14:textId="77777777" w:rsidR="007B1CA1" w:rsidRDefault="007B1C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4618" w14:textId="77777777" w:rsidR="007B1CA1" w:rsidRPr="00090526" w:rsidRDefault="007B1CA1" w:rsidP="00090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21C7" w14:textId="77777777" w:rsidR="00DB7059" w:rsidRDefault="00DB7059">
      <w:r>
        <w:separator/>
      </w:r>
    </w:p>
  </w:footnote>
  <w:footnote w:type="continuationSeparator" w:id="0">
    <w:p w14:paraId="0441F6F9" w14:textId="77777777" w:rsidR="00DB7059" w:rsidRDefault="00DB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7D7C" w14:textId="77777777" w:rsidR="007B1CA1" w:rsidRDefault="007B1CA1" w:rsidP="00FD15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1ED988" w14:textId="77777777" w:rsidR="007B1CA1" w:rsidRDefault="007B1CA1" w:rsidP="00FD15A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05B"/>
    <w:multiLevelType w:val="multilevel"/>
    <w:tmpl w:val="339A138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A223092"/>
    <w:multiLevelType w:val="hybridMultilevel"/>
    <w:tmpl w:val="23E201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FF3C95"/>
    <w:multiLevelType w:val="hybridMultilevel"/>
    <w:tmpl w:val="75C8E2FA"/>
    <w:lvl w:ilvl="0" w:tplc="38403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E761B2"/>
    <w:multiLevelType w:val="hybridMultilevel"/>
    <w:tmpl w:val="4F2230AE"/>
    <w:lvl w:ilvl="0" w:tplc="0419000D">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542CBC"/>
    <w:multiLevelType w:val="hybridMultilevel"/>
    <w:tmpl w:val="DB04E47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5360400F"/>
    <w:multiLevelType w:val="hybridMultilevel"/>
    <w:tmpl w:val="6FAA51D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E1352E"/>
    <w:multiLevelType w:val="hybridMultilevel"/>
    <w:tmpl w:val="ADF8894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7C940847"/>
    <w:multiLevelType w:val="hybridMultilevel"/>
    <w:tmpl w:val="95B60E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18"/>
    <w:rsid w:val="000022B2"/>
    <w:rsid w:val="0000716F"/>
    <w:rsid w:val="00010990"/>
    <w:rsid w:val="00012EBF"/>
    <w:rsid w:val="000143BE"/>
    <w:rsid w:val="00020F6E"/>
    <w:rsid w:val="0002270F"/>
    <w:rsid w:val="00023980"/>
    <w:rsid w:val="0002571D"/>
    <w:rsid w:val="000272B6"/>
    <w:rsid w:val="0002794E"/>
    <w:rsid w:val="00032639"/>
    <w:rsid w:val="00041B4F"/>
    <w:rsid w:val="00041C39"/>
    <w:rsid w:val="0004395E"/>
    <w:rsid w:val="000474E6"/>
    <w:rsid w:val="00050C64"/>
    <w:rsid w:val="00051511"/>
    <w:rsid w:val="000516D3"/>
    <w:rsid w:val="0006212C"/>
    <w:rsid w:val="0006252F"/>
    <w:rsid w:val="00064488"/>
    <w:rsid w:val="00067BEB"/>
    <w:rsid w:val="00071332"/>
    <w:rsid w:val="000775A1"/>
    <w:rsid w:val="00080B21"/>
    <w:rsid w:val="00081735"/>
    <w:rsid w:val="00081F6D"/>
    <w:rsid w:val="00085033"/>
    <w:rsid w:val="00085CBB"/>
    <w:rsid w:val="00086210"/>
    <w:rsid w:val="00090526"/>
    <w:rsid w:val="0009380B"/>
    <w:rsid w:val="000A5AB7"/>
    <w:rsid w:val="000A7231"/>
    <w:rsid w:val="000B3761"/>
    <w:rsid w:val="000B79BA"/>
    <w:rsid w:val="000C068A"/>
    <w:rsid w:val="000C2458"/>
    <w:rsid w:val="000C2FFE"/>
    <w:rsid w:val="000D0249"/>
    <w:rsid w:val="000D6F7C"/>
    <w:rsid w:val="000E2007"/>
    <w:rsid w:val="000E23A6"/>
    <w:rsid w:val="000E2E0B"/>
    <w:rsid w:val="000E5473"/>
    <w:rsid w:val="000E59F8"/>
    <w:rsid w:val="000E78F8"/>
    <w:rsid w:val="000F01C1"/>
    <w:rsid w:val="000F1AAF"/>
    <w:rsid w:val="000F7D97"/>
    <w:rsid w:val="00101994"/>
    <w:rsid w:val="0010337D"/>
    <w:rsid w:val="00112D50"/>
    <w:rsid w:val="00113C27"/>
    <w:rsid w:val="00115AC0"/>
    <w:rsid w:val="001161AD"/>
    <w:rsid w:val="00120166"/>
    <w:rsid w:val="00121997"/>
    <w:rsid w:val="00122CDC"/>
    <w:rsid w:val="0012580F"/>
    <w:rsid w:val="001278F9"/>
    <w:rsid w:val="0013383E"/>
    <w:rsid w:val="0013561A"/>
    <w:rsid w:val="00136A9A"/>
    <w:rsid w:val="0014451C"/>
    <w:rsid w:val="00146C16"/>
    <w:rsid w:val="001506FD"/>
    <w:rsid w:val="00151223"/>
    <w:rsid w:val="00153944"/>
    <w:rsid w:val="00153E75"/>
    <w:rsid w:val="001558E8"/>
    <w:rsid w:val="001566EE"/>
    <w:rsid w:val="0015672E"/>
    <w:rsid w:val="001575A5"/>
    <w:rsid w:val="00160B27"/>
    <w:rsid w:val="0016125A"/>
    <w:rsid w:val="00163DB8"/>
    <w:rsid w:val="001658DC"/>
    <w:rsid w:val="001676B4"/>
    <w:rsid w:val="001738BE"/>
    <w:rsid w:val="00174903"/>
    <w:rsid w:val="00176702"/>
    <w:rsid w:val="00176B42"/>
    <w:rsid w:val="00186203"/>
    <w:rsid w:val="00187BC2"/>
    <w:rsid w:val="00195143"/>
    <w:rsid w:val="00197455"/>
    <w:rsid w:val="001A3313"/>
    <w:rsid w:val="001A60D1"/>
    <w:rsid w:val="001B06F2"/>
    <w:rsid w:val="001B596F"/>
    <w:rsid w:val="001B67E2"/>
    <w:rsid w:val="001B6D19"/>
    <w:rsid w:val="001C0262"/>
    <w:rsid w:val="001C27C4"/>
    <w:rsid w:val="001C44D5"/>
    <w:rsid w:val="001C500D"/>
    <w:rsid w:val="001C517A"/>
    <w:rsid w:val="001D25B1"/>
    <w:rsid w:val="001E08F3"/>
    <w:rsid w:val="001E1EBC"/>
    <w:rsid w:val="001E52FD"/>
    <w:rsid w:val="001F782D"/>
    <w:rsid w:val="00206352"/>
    <w:rsid w:val="002214A8"/>
    <w:rsid w:val="0022242C"/>
    <w:rsid w:val="00222906"/>
    <w:rsid w:val="00223E5A"/>
    <w:rsid w:val="002370B7"/>
    <w:rsid w:val="00240307"/>
    <w:rsid w:val="00243C65"/>
    <w:rsid w:val="00243EC6"/>
    <w:rsid w:val="00244F2E"/>
    <w:rsid w:val="0024546B"/>
    <w:rsid w:val="00250DC6"/>
    <w:rsid w:val="00251EC1"/>
    <w:rsid w:val="00253508"/>
    <w:rsid w:val="00254154"/>
    <w:rsid w:val="00254C83"/>
    <w:rsid w:val="00262996"/>
    <w:rsid w:val="00273D0B"/>
    <w:rsid w:val="002824D2"/>
    <w:rsid w:val="002837C8"/>
    <w:rsid w:val="0028404F"/>
    <w:rsid w:val="0028417B"/>
    <w:rsid w:val="002850C3"/>
    <w:rsid w:val="002866BD"/>
    <w:rsid w:val="002A1D46"/>
    <w:rsid w:val="002A5E80"/>
    <w:rsid w:val="002A7D73"/>
    <w:rsid w:val="002B0D67"/>
    <w:rsid w:val="002B2154"/>
    <w:rsid w:val="002B3BD5"/>
    <w:rsid w:val="002B3F8C"/>
    <w:rsid w:val="002B6CC0"/>
    <w:rsid w:val="002C1467"/>
    <w:rsid w:val="002C23FF"/>
    <w:rsid w:val="002D1E48"/>
    <w:rsid w:val="002D3B73"/>
    <w:rsid w:val="002D4D35"/>
    <w:rsid w:val="002D59AE"/>
    <w:rsid w:val="002D5FC5"/>
    <w:rsid w:val="002D6662"/>
    <w:rsid w:val="002D6B9F"/>
    <w:rsid w:val="002D7A76"/>
    <w:rsid w:val="002E052A"/>
    <w:rsid w:val="002E4D90"/>
    <w:rsid w:val="002E588A"/>
    <w:rsid w:val="002E712E"/>
    <w:rsid w:val="002E7B57"/>
    <w:rsid w:val="002F0688"/>
    <w:rsid w:val="002F36C7"/>
    <w:rsid w:val="002F6CB8"/>
    <w:rsid w:val="00301DCC"/>
    <w:rsid w:val="003044C9"/>
    <w:rsid w:val="003060FB"/>
    <w:rsid w:val="00306D56"/>
    <w:rsid w:val="00310379"/>
    <w:rsid w:val="00310900"/>
    <w:rsid w:val="0031275F"/>
    <w:rsid w:val="00314A83"/>
    <w:rsid w:val="00327499"/>
    <w:rsid w:val="0033033B"/>
    <w:rsid w:val="0033645D"/>
    <w:rsid w:val="00345A0E"/>
    <w:rsid w:val="00345BF3"/>
    <w:rsid w:val="00351655"/>
    <w:rsid w:val="0036454E"/>
    <w:rsid w:val="0036634D"/>
    <w:rsid w:val="00374A43"/>
    <w:rsid w:val="0037559A"/>
    <w:rsid w:val="003871FA"/>
    <w:rsid w:val="003936BD"/>
    <w:rsid w:val="00394211"/>
    <w:rsid w:val="00395C04"/>
    <w:rsid w:val="00397CDA"/>
    <w:rsid w:val="003A1635"/>
    <w:rsid w:val="003A4980"/>
    <w:rsid w:val="003A7F3D"/>
    <w:rsid w:val="003B73B5"/>
    <w:rsid w:val="003C2947"/>
    <w:rsid w:val="003C34B1"/>
    <w:rsid w:val="003C4F0F"/>
    <w:rsid w:val="003D2C2A"/>
    <w:rsid w:val="003E4784"/>
    <w:rsid w:val="003F7156"/>
    <w:rsid w:val="003F7B63"/>
    <w:rsid w:val="003F7B8B"/>
    <w:rsid w:val="00403A14"/>
    <w:rsid w:val="0041270B"/>
    <w:rsid w:val="0041394B"/>
    <w:rsid w:val="00413EF5"/>
    <w:rsid w:val="00414A3B"/>
    <w:rsid w:val="004363A8"/>
    <w:rsid w:val="0043768E"/>
    <w:rsid w:val="00442AAC"/>
    <w:rsid w:val="00447C50"/>
    <w:rsid w:val="00451AB7"/>
    <w:rsid w:val="00452FCB"/>
    <w:rsid w:val="00454B28"/>
    <w:rsid w:val="00455287"/>
    <w:rsid w:val="00461A28"/>
    <w:rsid w:val="0046471B"/>
    <w:rsid w:val="004663FF"/>
    <w:rsid w:val="0047270F"/>
    <w:rsid w:val="00472A65"/>
    <w:rsid w:val="00475D26"/>
    <w:rsid w:val="00477333"/>
    <w:rsid w:val="00487593"/>
    <w:rsid w:val="0049064B"/>
    <w:rsid w:val="004A2038"/>
    <w:rsid w:val="004A2054"/>
    <w:rsid w:val="004B1325"/>
    <w:rsid w:val="004B45CF"/>
    <w:rsid w:val="004B5D39"/>
    <w:rsid w:val="004D1948"/>
    <w:rsid w:val="004D1B07"/>
    <w:rsid w:val="004D1DC7"/>
    <w:rsid w:val="004D3FE3"/>
    <w:rsid w:val="004E16C3"/>
    <w:rsid w:val="004E28AA"/>
    <w:rsid w:val="004E32DA"/>
    <w:rsid w:val="004E7D74"/>
    <w:rsid w:val="004F0DB5"/>
    <w:rsid w:val="004F1765"/>
    <w:rsid w:val="004F3468"/>
    <w:rsid w:val="00502000"/>
    <w:rsid w:val="00502AE2"/>
    <w:rsid w:val="00503A5F"/>
    <w:rsid w:val="00504C2D"/>
    <w:rsid w:val="00510774"/>
    <w:rsid w:val="00511538"/>
    <w:rsid w:val="0051545D"/>
    <w:rsid w:val="005164F7"/>
    <w:rsid w:val="00516D45"/>
    <w:rsid w:val="00517AC6"/>
    <w:rsid w:val="0052399C"/>
    <w:rsid w:val="00525CA4"/>
    <w:rsid w:val="00525D7F"/>
    <w:rsid w:val="0052656A"/>
    <w:rsid w:val="00527904"/>
    <w:rsid w:val="005341D6"/>
    <w:rsid w:val="00536799"/>
    <w:rsid w:val="00536BE8"/>
    <w:rsid w:val="00540204"/>
    <w:rsid w:val="00542F79"/>
    <w:rsid w:val="00543F63"/>
    <w:rsid w:val="00544C18"/>
    <w:rsid w:val="005461A2"/>
    <w:rsid w:val="00562985"/>
    <w:rsid w:val="00563975"/>
    <w:rsid w:val="00571405"/>
    <w:rsid w:val="00571D33"/>
    <w:rsid w:val="005739BB"/>
    <w:rsid w:val="005767E0"/>
    <w:rsid w:val="00577D9F"/>
    <w:rsid w:val="005836F6"/>
    <w:rsid w:val="00585738"/>
    <w:rsid w:val="00590987"/>
    <w:rsid w:val="005A113B"/>
    <w:rsid w:val="005A3C65"/>
    <w:rsid w:val="005A4EE0"/>
    <w:rsid w:val="005A5B0D"/>
    <w:rsid w:val="005A781A"/>
    <w:rsid w:val="005A7A54"/>
    <w:rsid w:val="005B5EB1"/>
    <w:rsid w:val="005C0346"/>
    <w:rsid w:val="005D1010"/>
    <w:rsid w:val="005D6202"/>
    <w:rsid w:val="005E1A63"/>
    <w:rsid w:val="005E2E38"/>
    <w:rsid w:val="005E560D"/>
    <w:rsid w:val="005E7C58"/>
    <w:rsid w:val="005F2A61"/>
    <w:rsid w:val="005F3066"/>
    <w:rsid w:val="005F731C"/>
    <w:rsid w:val="00600023"/>
    <w:rsid w:val="006010B2"/>
    <w:rsid w:val="00603851"/>
    <w:rsid w:val="0060478C"/>
    <w:rsid w:val="0060693E"/>
    <w:rsid w:val="006071C3"/>
    <w:rsid w:val="0060739A"/>
    <w:rsid w:val="00613B3B"/>
    <w:rsid w:val="00614101"/>
    <w:rsid w:val="00614305"/>
    <w:rsid w:val="0061671F"/>
    <w:rsid w:val="00632EED"/>
    <w:rsid w:val="00636CBD"/>
    <w:rsid w:val="0063737E"/>
    <w:rsid w:val="00642544"/>
    <w:rsid w:val="00643941"/>
    <w:rsid w:val="00644D0C"/>
    <w:rsid w:val="006451A5"/>
    <w:rsid w:val="006530AD"/>
    <w:rsid w:val="00653FC3"/>
    <w:rsid w:val="0065516C"/>
    <w:rsid w:val="006564E7"/>
    <w:rsid w:val="006569B4"/>
    <w:rsid w:val="00657107"/>
    <w:rsid w:val="00660212"/>
    <w:rsid w:val="0066497A"/>
    <w:rsid w:val="00665C1F"/>
    <w:rsid w:val="00666CEE"/>
    <w:rsid w:val="006733BE"/>
    <w:rsid w:val="006862AB"/>
    <w:rsid w:val="00686847"/>
    <w:rsid w:val="00690878"/>
    <w:rsid w:val="006928D8"/>
    <w:rsid w:val="00695527"/>
    <w:rsid w:val="006A3766"/>
    <w:rsid w:val="006A3E73"/>
    <w:rsid w:val="006A610D"/>
    <w:rsid w:val="006B184C"/>
    <w:rsid w:val="006B4C6E"/>
    <w:rsid w:val="006B7EE4"/>
    <w:rsid w:val="006C1841"/>
    <w:rsid w:val="006C2CBA"/>
    <w:rsid w:val="006C512E"/>
    <w:rsid w:val="006C52CE"/>
    <w:rsid w:val="006C5701"/>
    <w:rsid w:val="006D2B84"/>
    <w:rsid w:val="006D3C8C"/>
    <w:rsid w:val="006D69CA"/>
    <w:rsid w:val="006D707D"/>
    <w:rsid w:val="006E1E4C"/>
    <w:rsid w:val="006E216A"/>
    <w:rsid w:val="006E3D8D"/>
    <w:rsid w:val="006E5971"/>
    <w:rsid w:val="006E5A6A"/>
    <w:rsid w:val="006E79B1"/>
    <w:rsid w:val="006F1FB1"/>
    <w:rsid w:val="006F452A"/>
    <w:rsid w:val="006F6CFF"/>
    <w:rsid w:val="00700ADB"/>
    <w:rsid w:val="007062A4"/>
    <w:rsid w:val="007105E2"/>
    <w:rsid w:val="007112EC"/>
    <w:rsid w:val="00713FC9"/>
    <w:rsid w:val="007201BE"/>
    <w:rsid w:val="0072110B"/>
    <w:rsid w:val="00726F70"/>
    <w:rsid w:val="00730718"/>
    <w:rsid w:val="00733EBA"/>
    <w:rsid w:val="0073541A"/>
    <w:rsid w:val="0073577D"/>
    <w:rsid w:val="00736686"/>
    <w:rsid w:val="0073762D"/>
    <w:rsid w:val="00741E24"/>
    <w:rsid w:val="00744B84"/>
    <w:rsid w:val="00745A8A"/>
    <w:rsid w:val="00746F1F"/>
    <w:rsid w:val="0075172E"/>
    <w:rsid w:val="00752237"/>
    <w:rsid w:val="00754B86"/>
    <w:rsid w:val="007573B1"/>
    <w:rsid w:val="00767648"/>
    <w:rsid w:val="00767B78"/>
    <w:rsid w:val="00773673"/>
    <w:rsid w:val="00776332"/>
    <w:rsid w:val="00781C95"/>
    <w:rsid w:val="0078696A"/>
    <w:rsid w:val="00790977"/>
    <w:rsid w:val="00795023"/>
    <w:rsid w:val="0079650D"/>
    <w:rsid w:val="007A2CDB"/>
    <w:rsid w:val="007A475D"/>
    <w:rsid w:val="007A475F"/>
    <w:rsid w:val="007B0227"/>
    <w:rsid w:val="007B1CA1"/>
    <w:rsid w:val="007B1E0F"/>
    <w:rsid w:val="007B3733"/>
    <w:rsid w:val="007B7DAD"/>
    <w:rsid w:val="007C2DF8"/>
    <w:rsid w:val="007C3EC2"/>
    <w:rsid w:val="007C5A69"/>
    <w:rsid w:val="007D0A1F"/>
    <w:rsid w:val="007D2963"/>
    <w:rsid w:val="007D35A5"/>
    <w:rsid w:val="007D6018"/>
    <w:rsid w:val="007D6E32"/>
    <w:rsid w:val="007E33D1"/>
    <w:rsid w:val="007E5C03"/>
    <w:rsid w:val="007E6200"/>
    <w:rsid w:val="007E7D24"/>
    <w:rsid w:val="007F5FC3"/>
    <w:rsid w:val="007F73F2"/>
    <w:rsid w:val="00800A4C"/>
    <w:rsid w:val="00800FDE"/>
    <w:rsid w:val="00802D46"/>
    <w:rsid w:val="008043E4"/>
    <w:rsid w:val="00804DE6"/>
    <w:rsid w:val="00806B08"/>
    <w:rsid w:val="008115B7"/>
    <w:rsid w:val="00811906"/>
    <w:rsid w:val="008125C5"/>
    <w:rsid w:val="00817715"/>
    <w:rsid w:val="0082148B"/>
    <w:rsid w:val="00823D07"/>
    <w:rsid w:val="00824656"/>
    <w:rsid w:val="0082527A"/>
    <w:rsid w:val="00830661"/>
    <w:rsid w:val="00831AFD"/>
    <w:rsid w:val="0083323F"/>
    <w:rsid w:val="00841ED6"/>
    <w:rsid w:val="00842040"/>
    <w:rsid w:val="00845618"/>
    <w:rsid w:val="008547AA"/>
    <w:rsid w:val="008559B3"/>
    <w:rsid w:val="0086442C"/>
    <w:rsid w:val="00873915"/>
    <w:rsid w:val="00873E1C"/>
    <w:rsid w:val="00875B9B"/>
    <w:rsid w:val="00877F75"/>
    <w:rsid w:val="008830D0"/>
    <w:rsid w:val="00883EF9"/>
    <w:rsid w:val="00886C76"/>
    <w:rsid w:val="00894A99"/>
    <w:rsid w:val="008A38CE"/>
    <w:rsid w:val="008B27D2"/>
    <w:rsid w:val="008B7C5E"/>
    <w:rsid w:val="008C01E6"/>
    <w:rsid w:val="008C07C1"/>
    <w:rsid w:val="008C73B8"/>
    <w:rsid w:val="008C77B7"/>
    <w:rsid w:val="008D0106"/>
    <w:rsid w:val="008E025B"/>
    <w:rsid w:val="008E2F86"/>
    <w:rsid w:val="008F2B3E"/>
    <w:rsid w:val="008F3641"/>
    <w:rsid w:val="008F3840"/>
    <w:rsid w:val="008F3C5F"/>
    <w:rsid w:val="008F402A"/>
    <w:rsid w:val="008F70FC"/>
    <w:rsid w:val="009025F4"/>
    <w:rsid w:val="00904103"/>
    <w:rsid w:val="009074A1"/>
    <w:rsid w:val="009101F7"/>
    <w:rsid w:val="0091020E"/>
    <w:rsid w:val="00920ACA"/>
    <w:rsid w:val="00933620"/>
    <w:rsid w:val="00941866"/>
    <w:rsid w:val="00941CE6"/>
    <w:rsid w:val="009478C8"/>
    <w:rsid w:val="009538B6"/>
    <w:rsid w:val="009545AC"/>
    <w:rsid w:val="009557F9"/>
    <w:rsid w:val="00970971"/>
    <w:rsid w:val="009717BB"/>
    <w:rsid w:val="00974F7D"/>
    <w:rsid w:val="00975E94"/>
    <w:rsid w:val="0097788C"/>
    <w:rsid w:val="0098177D"/>
    <w:rsid w:val="00982BB4"/>
    <w:rsid w:val="00983AAD"/>
    <w:rsid w:val="00986557"/>
    <w:rsid w:val="009A1F0E"/>
    <w:rsid w:val="009A2B25"/>
    <w:rsid w:val="009B3296"/>
    <w:rsid w:val="009C1518"/>
    <w:rsid w:val="009C51BD"/>
    <w:rsid w:val="009C5DF0"/>
    <w:rsid w:val="009D7ABF"/>
    <w:rsid w:val="009E04ED"/>
    <w:rsid w:val="009E7445"/>
    <w:rsid w:val="009F16D2"/>
    <w:rsid w:val="009F6617"/>
    <w:rsid w:val="00A00C36"/>
    <w:rsid w:val="00A00C89"/>
    <w:rsid w:val="00A04174"/>
    <w:rsid w:val="00A075A3"/>
    <w:rsid w:val="00A11AA5"/>
    <w:rsid w:val="00A132D2"/>
    <w:rsid w:val="00A14C73"/>
    <w:rsid w:val="00A17317"/>
    <w:rsid w:val="00A230F1"/>
    <w:rsid w:val="00A24301"/>
    <w:rsid w:val="00A26976"/>
    <w:rsid w:val="00A32671"/>
    <w:rsid w:val="00A331BB"/>
    <w:rsid w:val="00A34899"/>
    <w:rsid w:val="00A34B02"/>
    <w:rsid w:val="00A35869"/>
    <w:rsid w:val="00A417EC"/>
    <w:rsid w:val="00A5069D"/>
    <w:rsid w:val="00A607FA"/>
    <w:rsid w:val="00A61E18"/>
    <w:rsid w:val="00A64FE1"/>
    <w:rsid w:val="00A6683C"/>
    <w:rsid w:val="00A75A4E"/>
    <w:rsid w:val="00A832F1"/>
    <w:rsid w:val="00A92973"/>
    <w:rsid w:val="00A97E07"/>
    <w:rsid w:val="00AA17E7"/>
    <w:rsid w:val="00AA1F44"/>
    <w:rsid w:val="00AA2584"/>
    <w:rsid w:val="00AA4CF0"/>
    <w:rsid w:val="00AA5481"/>
    <w:rsid w:val="00AA5E6A"/>
    <w:rsid w:val="00AB0FF7"/>
    <w:rsid w:val="00AB2DAB"/>
    <w:rsid w:val="00AB6A8D"/>
    <w:rsid w:val="00AC4224"/>
    <w:rsid w:val="00AC5B18"/>
    <w:rsid w:val="00AE3427"/>
    <w:rsid w:val="00AE4086"/>
    <w:rsid w:val="00AE414E"/>
    <w:rsid w:val="00AE54E0"/>
    <w:rsid w:val="00AE5849"/>
    <w:rsid w:val="00AE5CF2"/>
    <w:rsid w:val="00AF1AFE"/>
    <w:rsid w:val="00AF1D07"/>
    <w:rsid w:val="00AF46FD"/>
    <w:rsid w:val="00AF50D5"/>
    <w:rsid w:val="00B015A5"/>
    <w:rsid w:val="00B01F61"/>
    <w:rsid w:val="00B022C3"/>
    <w:rsid w:val="00B05B1E"/>
    <w:rsid w:val="00B0691B"/>
    <w:rsid w:val="00B13A6E"/>
    <w:rsid w:val="00B15A13"/>
    <w:rsid w:val="00B16577"/>
    <w:rsid w:val="00B2322E"/>
    <w:rsid w:val="00B24A93"/>
    <w:rsid w:val="00B35386"/>
    <w:rsid w:val="00B3755A"/>
    <w:rsid w:val="00B41A4E"/>
    <w:rsid w:val="00B52A04"/>
    <w:rsid w:val="00B52F4E"/>
    <w:rsid w:val="00B5550E"/>
    <w:rsid w:val="00B61378"/>
    <w:rsid w:val="00B734D7"/>
    <w:rsid w:val="00B758FD"/>
    <w:rsid w:val="00B8331D"/>
    <w:rsid w:val="00B83C51"/>
    <w:rsid w:val="00B849D3"/>
    <w:rsid w:val="00B86FD2"/>
    <w:rsid w:val="00B9117A"/>
    <w:rsid w:val="00B91623"/>
    <w:rsid w:val="00B97E34"/>
    <w:rsid w:val="00BA5851"/>
    <w:rsid w:val="00BB4A83"/>
    <w:rsid w:val="00BB6C49"/>
    <w:rsid w:val="00BC01EC"/>
    <w:rsid w:val="00BC4CED"/>
    <w:rsid w:val="00BC666C"/>
    <w:rsid w:val="00BD1292"/>
    <w:rsid w:val="00BD35FA"/>
    <w:rsid w:val="00BD5933"/>
    <w:rsid w:val="00BD71F2"/>
    <w:rsid w:val="00BE12F1"/>
    <w:rsid w:val="00BE37B1"/>
    <w:rsid w:val="00BE6EF0"/>
    <w:rsid w:val="00BE7E7B"/>
    <w:rsid w:val="00BF3758"/>
    <w:rsid w:val="00BF4B4C"/>
    <w:rsid w:val="00BF5BE4"/>
    <w:rsid w:val="00BF7924"/>
    <w:rsid w:val="00C0241F"/>
    <w:rsid w:val="00C03393"/>
    <w:rsid w:val="00C05A81"/>
    <w:rsid w:val="00C072BB"/>
    <w:rsid w:val="00C11CF9"/>
    <w:rsid w:val="00C16E9A"/>
    <w:rsid w:val="00C209DC"/>
    <w:rsid w:val="00C220A0"/>
    <w:rsid w:val="00C2602D"/>
    <w:rsid w:val="00C323EA"/>
    <w:rsid w:val="00C3439B"/>
    <w:rsid w:val="00C36B65"/>
    <w:rsid w:val="00C434A0"/>
    <w:rsid w:val="00C532B7"/>
    <w:rsid w:val="00C53D61"/>
    <w:rsid w:val="00C60C34"/>
    <w:rsid w:val="00C64486"/>
    <w:rsid w:val="00C65800"/>
    <w:rsid w:val="00C65EE5"/>
    <w:rsid w:val="00C71841"/>
    <w:rsid w:val="00C75ADA"/>
    <w:rsid w:val="00C97D46"/>
    <w:rsid w:val="00CA02D0"/>
    <w:rsid w:val="00CA0849"/>
    <w:rsid w:val="00CA39B7"/>
    <w:rsid w:val="00CA4A9A"/>
    <w:rsid w:val="00CB06EF"/>
    <w:rsid w:val="00CB39AD"/>
    <w:rsid w:val="00CB7D9D"/>
    <w:rsid w:val="00CC0099"/>
    <w:rsid w:val="00CC773B"/>
    <w:rsid w:val="00CD08F4"/>
    <w:rsid w:val="00CD459E"/>
    <w:rsid w:val="00CD6C22"/>
    <w:rsid w:val="00CE05E5"/>
    <w:rsid w:val="00CE5DBE"/>
    <w:rsid w:val="00CE5DE0"/>
    <w:rsid w:val="00CE6357"/>
    <w:rsid w:val="00CF77C2"/>
    <w:rsid w:val="00D04751"/>
    <w:rsid w:val="00D05D23"/>
    <w:rsid w:val="00D13FDD"/>
    <w:rsid w:val="00D15E89"/>
    <w:rsid w:val="00D16F52"/>
    <w:rsid w:val="00D1785A"/>
    <w:rsid w:val="00D17BD4"/>
    <w:rsid w:val="00D2090F"/>
    <w:rsid w:val="00D21251"/>
    <w:rsid w:val="00D22464"/>
    <w:rsid w:val="00D24931"/>
    <w:rsid w:val="00D24ADA"/>
    <w:rsid w:val="00D3294D"/>
    <w:rsid w:val="00D3333F"/>
    <w:rsid w:val="00D345CC"/>
    <w:rsid w:val="00D34CEE"/>
    <w:rsid w:val="00D35D20"/>
    <w:rsid w:val="00D360CB"/>
    <w:rsid w:val="00D453F2"/>
    <w:rsid w:val="00D52F66"/>
    <w:rsid w:val="00D53A8B"/>
    <w:rsid w:val="00D53D2D"/>
    <w:rsid w:val="00D56E04"/>
    <w:rsid w:val="00D61D23"/>
    <w:rsid w:val="00D622EF"/>
    <w:rsid w:val="00D6614C"/>
    <w:rsid w:val="00D67882"/>
    <w:rsid w:val="00D67897"/>
    <w:rsid w:val="00D739F5"/>
    <w:rsid w:val="00D7749E"/>
    <w:rsid w:val="00D8268D"/>
    <w:rsid w:val="00D82C1F"/>
    <w:rsid w:val="00D83828"/>
    <w:rsid w:val="00D879D0"/>
    <w:rsid w:val="00D96800"/>
    <w:rsid w:val="00DA0726"/>
    <w:rsid w:val="00DA5BAC"/>
    <w:rsid w:val="00DA6B8F"/>
    <w:rsid w:val="00DA6C50"/>
    <w:rsid w:val="00DB05AF"/>
    <w:rsid w:val="00DB4EA6"/>
    <w:rsid w:val="00DB561B"/>
    <w:rsid w:val="00DB7059"/>
    <w:rsid w:val="00DB79E9"/>
    <w:rsid w:val="00DC2F94"/>
    <w:rsid w:val="00DC4ECD"/>
    <w:rsid w:val="00DD1CCE"/>
    <w:rsid w:val="00DE06A2"/>
    <w:rsid w:val="00DE1DA5"/>
    <w:rsid w:val="00DE2CC4"/>
    <w:rsid w:val="00DE30F8"/>
    <w:rsid w:val="00DF0560"/>
    <w:rsid w:val="00DF24EB"/>
    <w:rsid w:val="00DF5453"/>
    <w:rsid w:val="00E04504"/>
    <w:rsid w:val="00E127E2"/>
    <w:rsid w:val="00E21E14"/>
    <w:rsid w:val="00E2388D"/>
    <w:rsid w:val="00E23A9F"/>
    <w:rsid w:val="00E24798"/>
    <w:rsid w:val="00E309CB"/>
    <w:rsid w:val="00E31505"/>
    <w:rsid w:val="00E3285E"/>
    <w:rsid w:val="00E32CC7"/>
    <w:rsid w:val="00E32EEB"/>
    <w:rsid w:val="00E3424A"/>
    <w:rsid w:val="00E40E86"/>
    <w:rsid w:val="00E414DA"/>
    <w:rsid w:val="00E45980"/>
    <w:rsid w:val="00E465A5"/>
    <w:rsid w:val="00E470FF"/>
    <w:rsid w:val="00E6002B"/>
    <w:rsid w:val="00E61BEF"/>
    <w:rsid w:val="00E658C1"/>
    <w:rsid w:val="00E66366"/>
    <w:rsid w:val="00E74ED4"/>
    <w:rsid w:val="00E83FAA"/>
    <w:rsid w:val="00E8521B"/>
    <w:rsid w:val="00E87C14"/>
    <w:rsid w:val="00E9215F"/>
    <w:rsid w:val="00EA395E"/>
    <w:rsid w:val="00EA3AAC"/>
    <w:rsid w:val="00EA4E14"/>
    <w:rsid w:val="00EB27F9"/>
    <w:rsid w:val="00EC0137"/>
    <w:rsid w:val="00EC0E7B"/>
    <w:rsid w:val="00EC3B17"/>
    <w:rsid w:val="00ED03AA"/>
    <w:rsid w:val="00ED40B1"/>
    <w:rsid w:val="00ED4F33"/>
    <w:rsid w:val="00ED6C88"/>
    <w:rsid w:val="00EE2D07"/>
    <w:rsid w:val="00EE46F2"/>
    <w:rsid w:val="00EE5980"/>
    <w:rsid w:val="00EF6030"/>
    <w:rsid w:val="00EF7BE3"/>
    <w:rsid w:val="00F0097F"/>
    <w:rsid w:val="00F0219A"/>
    <w:rsid w:val="00F0337E"/>
    <w:rsid w:val="00F0602E"/>
    <w:rsid w:val="00F14D6D"/>
    <w:rsid w:val="00F15A0B"/>
    <w:rsid w:val="00F16C0C"/>
    <w:rsid w:val="00F20551"/>
    <w:rsid w:val="00F214A5"/>
    <w:rsid w:val="00F33294"/>
    <w:rsid w:val="00F34104"/>
    <w:rsid w:val="00F35E9B"/>
    <w:rsid w:val="00F42422"/>
    <w:rsid w:val="00F44A59"/>
    <w:rsid w:val="00F44F34"/>
    <w:rsid w:val="00F70347"/>
    <w:rsid w:val="00F73959"/>
    <w:rsid w:val="00F75A1C"/>
    <w:rsid w:val="00F766FE"/>
    <w:rsid w:val="00F76C17"/>
    <w:rsid w:val="00F81BCD"/>
    <w:rsid w:val="00F81E08"/>
    <w:rsid w:val="00F82F01"/>
    <w:rsid w:val="00F838C2"/>
    <w:rsid w:val="00F87EEE"/>
    <w:rsid w:val="00F95B04"/>
    <w:rsid w:val="00F97E87"/>
    <w:rsid w:val="00FB28AB"/>
    <w:rsid w:val="00FB2A5E"/>
    <w:rsid w:val="00FB2EDB"/>
    <w:rsid w:val="00FB3A57"/>
    <w:rsid w:val="00FB7191"/>
    <w:rsid w:val="00FC30CA"/>
    <w:rsid w:val="00FC4C20"/>
    <w:rsid w:val="00FC4EFD"/>
    <w:rsid w:val="00FD0E29"/>
    <w:rsid w:val="00FD15AD"/>
    <w:rsid w:val="00FD2C6D"/>
    <w:rsid w:val="00FD2D08"/>
    <w:rsid w:val="00FD693E"/>
    <w:rsid w:val="00FE3B5A"/>
    <w:rsid w:val="00FE41EA"/>
    <w:rsid w:val="00FE49AE"/>
    <w:rsid w:val="00FE7834"/>
    <w:rsid w:val="00FF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782DD"/>
  <w15:chartTrackingRefBased/>
  <w15:docId w15:val="{96EC4A4D-CB1E-40DC-B1C2-8CAB8044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A4E14"/>
    <w:pPr>
      <w:autoSpaceDE w:val="0"/>
      <w:autoSpaceDN w:val="0"/>
    </w:pPr>
    <w:rPr>
      <w:sz w:val="28"/>
      <w:szCs w:val="28"/>
    </w:rPr>
  </w:style>
  <w:style w:type="paragraph" w:styleId="1">
    <w:name w:val="heading 1"/>
    <w:basedOn w:val="a"/>
    <w:next w:val="a"/>
    <w:link w:val="10"/>
    <w:uiPriority w:val="9"/>
    <w:qFormat/>
    <w:rsid w:val="00E127E2"/>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823D07"/>
    <w:pPr>
      <w:keepNext/>
      <w:autoSpaceDE/>
      <w:autoSpaceDN/>
      <w:spacing w:line="360" w:lineRule="auto"/>
      <w:ind w:firstLine="720"/>
      <w:outlineLvl w:val="1"/>
    </w:pPr>
    <w:rPr>
      <w:szCs w:val="24"/>
    </w:rPr>
  </w:style>
  <w:style w:type="paragraph" w:styleId="3">
    <w:name w:val="heading 3"/>
    <w:basedOn w:val="a"/>
    <w:next w:val="a"/>
    <w:qFormat/>
    <w:rsid w:val="00442AAC"/>
    <w:pPr>
      <w:keepNext/>
      <w:autoSpaceDE/>
      <w:autoSpaceDN/>
      <w:spacing w:before="240" w:after="60"/>
      <w:outlineLvl w:val="2"/>
    </w:pPr>
    <w:rPr>
      <w:rFonts w:ascii="Arial" w:hAnsi="Arial" w:cs="Arial"/>
      <w:b/>
      <w:bCs/>
      <w:sz w:val="26"/>
      <w:szCs w:val="26"/>
    </w:rPr>
  </w:style>
  <w:style w:type="paragraph" w:styleId="7">
    <w:name w:val="heading 7"/>
    <w:basedOn w:val="a"/>
    <w:next w:val="a"/>
    <w:qFormat/>
    <w:rsid w:val="00823D07"/>
    <w:pPr>
      <w:keepNext/>
      <w:autoSpaceDE/>
      <w:autoSpaceDN/>
      <w:jc w:val="right"/>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4E14"/>
    <w:pPr>
      <w:tabs>
        <w:tab w:val="center" w:pos="4677"/>
        <w:tab w:val="right" w:pos="9355"/>
      </w:tabs>
    </w:pPr>
    <w:rPr>
      <w:sz w:val="24"/>
      <w:szCs w:val="24"/>
    </w:rPr>
  </w:style>
  <w:style w:type="character" w:styleId="a4">
    <w:name w:val="page number"/>
    <w:basedOn w:val="a0"/>
    <w:rsid w:val="00EA4E14"/>
  </w:style>
  <w:style w:type="paragraph" w:styleId="a5">
    <w:name w:val="footer"/>
    <w:basedOn w:val="a"/>
    <w:rsid w:val="00EA4E14"/>
    <w:pPr>
      <w:tabs>
        <w:tab w:val="center" w:pos="4677"/>
        <w:tab w:val="right" w:pos="9355"/>
      </w:tabs>
    </w:pPr>
  </w:style>
  <w:style w:type="paragraph" w:customStyle="1" w:styleId="a6">
    <w:name w:val="Название"/>
    <w:basedOn w:val="a"/>
    <w:qFormat/>
    <w:rsid w:val="00EA4E14"/>
    <w:pPr>
      <w:jc w:val="center"/>
    </w:pPr>
  </w:style>
  <w:style w:type="paragraph" w:customStyle="1" w:styleId="a7">
    <w:name w:val="Îáû÷íûé"/>
    <w:rsid w:val="00EA4E14"/>
    <w:pPr>
      <w:autoSpaceDE w:val="0"/>
      <w:autoSpaceDN w:val="0"/>
    </w:pPr>
    <w:rPr>
      <w:lang w:val="en-US"/>
    </w:rPr>
  </w:style>
  <w:style w:type="paragraph" w:styleId="a8">
    <w:name w:val="Body Text Indent"/>
    <w:basedOn w:val="a"/>
    <w:link w:val="a9"/>
    <w:uiPriority w:val="99"/>
    <w:rsid w:val="00EA4E14"/>
    <w:pPr>
      <w:autoSpaceDE/>
      <w:autoSpaceDN/>
      <w:spacing w:after="120"/>
      <w:ind w:left="283"/>
    </w:pPr>
    <w:rPr>
      <w:rFonts w:ascii="Tahoma" w:hAnsi="Tahoma"/>
      <w:sz w:val="20"/>
      <w:szCs w:val="24"/>
      <w:lang w:val="x-none" w:eastAsia="x-none"/>
    </w:rPr>
  </w:style>
  <w:style w:type="paragraph" w:customStyle="1" w:styleId="21">
    <w:name w:val="Основной текст 21"/>
    <w:basedOn w:val="a"/>
    <w:rsid w:val="00EA4E14"/>
    <w:pPr>
      <w:overflowPunct w:val="0"/>
      <w:adjustRightInd w:val="0"/>
      <w:ind w:firstLine="485"/>
      <w:jc w:val="both"/>
      <w:textAlignment w:val="baseline"/>
    </w:pPr>
    <w:rPr>
      <w:rFonts w:ascii="Arial" w:hAnsi="Arial"/>
      <w:sz w:val="22"/>
      <w:szCs w:val="20"/>
    </w:rPr>
  </w:style>
  <w:style w:type="character" w:customStyle="1" w:styleId="11">
    <w:name w:val="Гиперссылка1"/>
    <w:rsid w:val="00EA4E14"/>
    <w:rPr>
      <w:color w:val="0000FF"/>
      <w:u w:val="single"/>
    </w:rPr>
  </w:style>
  <w:style w:type="paragraph" w:customStyle="1" w:styleId="Iiiaeuiue">
    <w:name w:val="Ii?iaeuiue"/>
    <w:rsid w:val="00EA4E14"/>
    <w:pPr>
      <w:tabs>
        <w:tab w:val="left" w:pos="643"/>
      </w:tabs>
      <w:overflowPunct w:val="0"/>
      <w:autoSpaceDE w:val="0"/>
      <w:autoSpaceDN w:val="0"/>
      <w:adjustRightInd w:val="0"/>
      <w:textAlignment w:val="baseline"/>
    </w:pPr>
    <w:rPr>
      <w:rFonts w:ascii="Courier" w:hAnsi="Courier"/>
      <w:sz w:val="24"/>
      <w:lang w:val="en-GB"/>
    </w:rPr>
  </w:style>
  <w:style w:type="paragraph" w:customStyle="1" w:styleId="222">
    <w:name w:val="222"/>
    <w:basedOn w:val="a7"/>
    <w:rsid w:val="00EA4E14"/>
    <w:pPr>
      <w:overflowPunct w:val="0"/>
      <w:adjustRightInd w:val="0"/>
      <w:ind w:left="851"/>
    </w:pPr>
    <w:rPr>
      <w:lang w:val="ru-RU"/>
    </w:rPr>
  </w:style>
  <w:style w:type="paragraph" w:customStyle="1" w:styleId="20">
    <w:name w:val="Îñíîâíîé òåêñò ñ îòñòóïîì 2"/>
    <w:basedOn w:val="a7"/>
    <w:rsid w:val="00EA4E14"/>
    <w:pPr>
      <w:overflowPunct w:val="0"/>
      <w:adjustRightInd w:val="0"/>
      <w:ind w:left="5670"/>
    </w:pPr>
    <w:rPr>
      <w:sz w:val="24"/>
      <w:lang w:val="ru-RU"/>
    </w:rPr>
  </w:style>
  <w:style w:type="paragraph" w:customStyle="1" w:styleId="ConsNonformat">
    <w:name w:val="ConsNonformat"/>
    <w:rsid w:val="00EA4E14"/>
    <w:pPr>
      <w:widowControl w:val="0"/>
      <w:autoSpaceDE w:val="0"/>
      <w:autoSpaceDN w:val="0"/>
      <w:adjustRightInd w:val="0"/>
    </w:pPr>
    <w:rPr>
      <w:rFonts w:ascii="Courier New" w:hAnsi="Courier New" w:cs="Courier New"/>
    </w:rPr>
  </w:style>
  <w:style w:type="paragraph" w:styleId="22">
    <w:name w:val="Body Text 2"/>
    <w:basedOn w:val="a"/>
    <w:rsid w:val="002E588A"/>
    <w:pPr>
      <w:spacing w:after="120" w:line="480" w:lineRule="auto"/>
    </w:pPr>
  </w:style>
  <w:style w:type="table" w:styleId="aa">
    <w:name w:val="Table Grid"/>
    <w:basedOn w:val="a1"/>
    <w:uiPriority w:val="59"/>
    <w:rsid w:val="00B9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
    <w:name w:val="1KG=K9"/>
    <w:rsid w:val="00B91623"/>
    <w:rPr>
      <w:rFonts w:ascii="Arial" w:hAnsi="Arial"/>
      <w:snapToGrid w:val="0"/>
      <w:sz w:val="24"/>
      <w:lang w:val="en-AU" w:eastAsia="en-US"/>
    </w:rPr>
  </w:style>
  <w:style w:type="paragraph" w:styleId="23">
    <w:name w:val="Body Text Indent 2"/>
    <w:basedOn w:val="a"/>
    <w:rsid w:val="001161AD"/>
    <w:pPr>
      <w:spacing w:after="120" w:line="480" w:lineRule="auto"/>
      <w:ind w:left="283"/>
    </w:pPr>
  </w:style>
  <w:style w:type="paragraph" w:styleId="30">
    <w:name w:val="Body Text 3"/>
    <w:basedOn w:val="a"/>
    <w:rsid w:val="001161AD"/>
    <w:pPr>
      <w:spacing w:after="120"/>
    </w:pPr>
    <w:rPr>
      <w:sz w:val="16"/>
      <w:szCs w:val="16"/>
    </w:rPr>
  </w:style>
  <w:style w:type="paragraph" w:styleId="HTML">
    <w:name w:val="HTML Preformatted"/>
    <w:basedOn w:val="a"/>
    <w:rsid w:val="0011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00000"/>
      <w:sz w:val="20"/>
      <w:szCs w:val="20"/>
    </w:rPr>
  </w:style>
  <w:style w:type="paragraph" w:styleId="ab">
    <w:name w:val="Block Text"/>
    <w:basedOn w:val="a"/>
    <w:rsid w:val="001161AD"/>
    <w:pPr>
      <w:widowControl w:val="0"/>
      <w:adjustRightInd w:val="0"/>
      <w:ind w:left="540" w:right="-2"/>
    </w:pPr>
    <w:rPr>
      <w:rFonts w:ascii="Times New Roman CYR" w:hAnsi="Times New Roman CYR" w:cs="Times New Roman CYR"/>
      <w:szCs w:val="20"/>
    </w:rPr>
  </w:style>
  <w:style w:type="paragraph" w:styleId="ac">
    <w:name w:val="Body Text"/>
    <w:basedOn w:val="a"/>
    <w:rsid w:val="00823D07"/>
    <w:pPr>
      <w:spacing w:after="120"/>
    </w:pPr>
  </w:style>
  <w:style w:type="paragraph" w:styleId="ad">
    <w:name w:val="Balloon Text"/>
    <w:basedOn w:val="a"/>
    <w:semiHidden/>
    <w:rsid w:val="00223E5A"/>
    <w:rPr>
      <w:rFonts w:ascii="Tahoma" w:hAnsi="Tahoma" w:cs="Tahoma"/>
      <w:sz w:val="16"/>
      <w:szCs w:val="16"/>
    </w:rPr>
  </w:style>
  <w:style w:type="character" w:styleId="ae">
    <w:name w:val="Hyperlink"/>
    <w:rsid w:val="005341D6"/>
    <w:rPr>
      <w:color w:val="0000FF"/>
      <w:u w:val="single"/>
    </w:rPr>
  </w:style>
  <w:style w:type="paragraph" w:styleId="31">
    <w:name w:val="Body Text Indent 3"/>
    <w:basedOn w:val="a"/>
    <w:rsid w:val="00442AAC"/>
    <w:pPr>
      <w:spacing w:after="120"/>
      <w:ind w:left="283"/>
    </w:pPr>
    <w:rPr>
      <w:sz w:val="16"/>
      <w:szCs w:val="16"/>
    </w:rPr>
  </w:style>
  <w:style w:type="paragraph" w:customStyle="1" w:styleId="af">
    <w:basedOn w:val="a"/>
    <w:rsid w:val="000143BE"/>
    <w:pPr>
      <w:autoSpaceDE/>
      <w:autoSpaceDN/>
    </w:pPr>
    <w:rPr>
      <w:rFonts w:ascii="Verdana" w:hAnsi="Verdana" w:cs="Verdana"/>
      <w:sz w:val="20"/>
      <w:szCs w:val="20"/>
      <w:lang w:val="en-US" w:eastAsia="en-US"/>
    </w:rPr>
  </w:style>
  <w:style w:type="paragraph" w:customStyle="1" w:styleId="12">
    <w:name w:val="Верхний колонтитул1"/>
    <w:basedOn w:val="a"/>
    <w:rsid w:val="00B16577"/>
    <w:pPr>
      <w:widowControl w:val="0"/>
      <w:tabs>
        <w:tab w:val="center" w:pos="4153"/>
        <w:tab w:val="right" w:pos="8306"/>
      </w:tabs>
      <w:autoSpaceDE/>
      <w:autoSpaceDN/>
    </w:pPr>
    <w:rPr>
      <w:sz w:val="24"/>
      <w:szCs w:val="20"/>
    </w:rPr>
  </w:style>
  <w:style w:type="paragraph" w:customStyle="1" w:styleId="af0">
    <w:name w:val="Обычный (веб)"/>
    <w:basedOn w:val="a"/>
    <w:rsid w:val="00B16577"/>
    <w:pPr>
      <w:autoSpaceDE/>
      <w:autoSpaceDN/>
      <w:spacing w:before="100" w:beforeAutospacing="1" w:after="100" w:afterAutospacing="1"/>
    </w:pPr>
    <w:rPr>
      <w:sz w:val="24"/>
      <w:szCs w:val="24"/>
    </w:rPr>
  </w:style>
  <w:style w:type="paragraph" w:customStyle="1" w:styleId="af1">
    <w:name w:val="Знак Знак Знак"/>
    <w:basedOn w:val="a"/>
    <w:rsid w:val="00345A0E"/>
    <w:pPr>
      <w:autoSpaceDE/>
      <w:autoSpaceDN/>
      <w:spacing w:before="100" w:beforeAutospacing="1" w:after="100" w:afterAutospacing="1"/>
    </w:pPr>
    <w:rPr>
      <w:rFonts w:ascii="Tahoma" w:hAnsi="Tahoma"/>
      <w:sz w:val="20"/>
      <w:szCs w:val="20"/>
      <w:lang w:val="en-US" w:eastAsia="en-US"/>
    </w:rPr>
  </w:style>
  <w:style w:type="character" w:customStyle="1" w:styleId="af2">
    <w:name w:val="Раздел Знак"/>
    <w:aliases w:val="h2 Знак,H2 Знак Знак"/>
    <w:rsid w:val="00345A0E"/>
    <w:rPr>
      <w:sz w:val="28"/>
      <w:szCs w:val="28"/>
      <w:lang w:val="ru-RU" w:eastAsia="ru-RU" w:bidi="ar-SA"/>
    </w:rPr>
  </w:style>
  <w:style w:type="paragraph" w:customStyle="1" w:styleId="310">
    <w:name w:val="Основной текст с отступом 31"/>
    <w:basedOn w:val="a"/>
    <w:rsid w:val="001B6D19"/>
    <w:pPr>
      <w:suppressAutoHyphens/>
      <w:autoSpaceDE/>
      <w:autoSpaceDN/>
      <w:spacing w:after="120"/>
      <w:ind w:left="283"/>
    </w:pPr>
    <w:rPr>
      <w:sz w:val="16"/>
      <w:szCs w:val="16"/>
      <w:lang w:eastAsia="ar-SA"/>
    </w:rPr>
  </w:style>
  <w:style w:type="paragraph" w:styleId="af3">
    <w:name w:val="footnote text"/>
    <w:basedOn w:val="a"/>
    <w:link w:val="af4"/>
    <w:rsid w:val="00FD0E29"/>
    <w:pPr>
      <w:autoSpaceDE/>
      <w:autoSpaceDN/>
      <w:spacing w:after="60"/>
      <w:jc w:val="both"/>
    </w:pPr>
    <w:rPr>
      <w:sz w:val="20"/>
      <w:szCs w:val="20"/>
    </w:rPr>
  </w:style>
  <w:style w:type="character" w:customStyle="1" w:styleId="af4">
    <w:name w:val="Текст сноски Знак"/>
    <w:basedOn w:val="a0"/>
    <w:link w:val="af3"/>
    <w:rsid w:val="00FD0E29"/>
  </w:style>
  <w:style w:type="character" w:styleId="af5">
    <w:name w:val="footnote reference"/>
    <w:rsid w:val="00FD0E29"/>
    <w:rPr>
      <w:vertAlign w:val="superscript"/>
    </w:rPr>
  </w:style>
  <w:style w:type="paragraph" w:customStyle="1" w:styleId="ConsPlusNormal">
    <w:name w:val="ConsPlusNormal"/>
    <w:rsid w:val="00085033"/>
    <w:pPr>
      <w:autoSpaceDE w:val="0"/>
      <w:autoSpaceDN w:val="0"/>
      <w:adjustRightInd w:val="0"/>
    </w:pPr>
    <w:rPr>
      <w:b/>
      <w:bCs/>
      <w:sz w:val="26"/>
      <w:szCs w:val="26"/>
    </w:rPr>
  </w:style>
  <w:style w:type="paragraph" w:customStyle="1" w:styleId="ConsPlusNonformat">
    <w:name w:val="ConsPlusNonformat"/>
    <w:uiPriority w:val="99"/>
    <w:rsid w:val="00085033"/>
    <w:pPr>
      <w:autoSpaceDE w:val="0"/>
      <w:autoSpaceDN w:val="0"/>
      <w:adjustRightInd w:val="0"/>
    </w:pPr>
    <w:rPr>
      <w:rFonts w:ascii="Courier New" w:hAnsi="Courier New" w:cs="Courier New"/>
    </w:rPr>
  </w:style>
  <w:style w:type="paragraph" w:customStyle="1" w:styleId="ConsPlusTitle">
    <w:name w:val="ConsPlusTitle"/>
    <w:uiPriority w:val="99"/>
    <w:rsid w:val="00085033"/>
    <w:pPr>
      <w:autoSpaceDE w:val="0"/>
      <w:autoSpaceDN w:val="0"/>
      <w:adjustRightInd w:val="0"/>
    </w:pPr>
    <w:rPr>
      <w:b/>
      <w:bCs/>
      <w:sz w:val="26"/>
      <w:szCs w:val="26"/>
    </w:rPr>
  </w:style>
  <w:style w:type="paragraph" w:customStyle="1" w:styleId="ConsPlusCell">
    <w:name w:val="ConsPlusCell"/>
    <w:uiPriority w:val="99"/>
    <w:rsid w:val="00085033"/>
    <w:pPr>
      <w:autoSpaceDE w:val="0"/>
      <w:autoSpaceDN w:val="0"/>
      <w:adjustRightInd w:val="0"/>
    </w:pPr>
    <w:rPr>
      <w:sz w:val="26"/>
      <w:szCs w:val="26"/>
    </w:rPr>
  </w:style>
  <w:style w:type="character" w:customStyle="1" w:styleId="10">
    <w:name w:val="Заголовок 1 Знак"/>
    <w:link w:val="1"/>
    <w:uiPriority w:val="9"/>
    <w:rsid w:val="00E127E2"/>
    <w:rPr>
      <w:rFonts w:ascii="Cambria" w:eastAsia="Times New Roman" w:hAnsi="Cambria" w:cs="Times New Roman"/>
      <w:b/>
      <w:bCs/>
      <w:kern w:val="32"/>
      <w:sz w:val="32"/>
      <w:szCs w:val="32"/>
    </w:rPr>
  </w:style>
  <w:style w:type="paragraph" w:customStyle="1" w:styleId="Style3">
    <w:name w:val="Style3"/>
    <w:basedOn w:val="a"/>
    <w:next w:val="a"/>
    <w:uiPriority w:val="99"/>
    <w:rsid w:val="00454B28"/>
    <w:pPr>
      <w:widowControl w:val="0"/>
      <w:suppressAutoHyphens/>
      <w:autoSpaceDN/>
    </w:pPr>
    <w:rPr>
      <w:sz w:val="20"/>
      <w:szCs w:val="20"/>
      <w:lang w:eastAsia="zh-CN"/>
    </w:rPr>
  </w:style>
  <w:style w:type="character" w:customStyle="1" w:styleId="FontStyle16">
    <w:name w:val="Font Style16"/>
    <w:uiPriority w:val="99"/>
    <w:rsid w:val="00454B28"/>
    <w:rPr>
      <w:rFonts w:ascii="Times New Roman" w:hAnsi="Times New Roman" w:cs="Times New Roman"/>
      <w:spacing w:val="-10"/>
      <w:sz w:val="26"/>
      <w:szCs w:val="26"/>
    </w:rPr>
  </w:style>
  <w:style w:type="paragraph" w:customStyle="1" w:styleId="Style7">
    <w:name w:val="Style7"/>
    <w:basedOn w:val="a"/>
    <w:uiPriority w:val="99"/>
    <w:rsid w:val="00454B28"/>
    <w:pPr>
      <w:widowControl w:val="0"/>
      <w:adjustRightInd w:val="0"/>
      <w:spacing w:line="317" w:lineRule="exact"/>
    </w:pPr>
    <w:rPr>
      <w:sz w:val="24"/>
      <w:szCs w:val="24"/>
    </w:rPr>
  </w:style>
  <w:style w:type="paragraph" w:customStyle="1" w:styleId="Style8">
    <w:name w:val="Style8"/>
    <w:basedOn w:val="a"/>
    <w:uiPriority w:val="99"/>
    <w:rsid w:val="00454B28"/>
    <w:pPr>
      <w:widowControl w:val="0"/>
      <w:adjustRightInd w:val="0"/>
      <w:spacing w:line="346" w:lineRule="exact"/>
      <w:ind w:firstLine="593"/>
    </w:pPr>
    <w:rPr>
      <w:sz w:val="24"/>
      <w:szCs w:val="24"/>
    </w:rPr>
  </w:style>
  <w:style w:type="paragraph" w:styleId="af6">
    <w:name w:val="List Paragraph"/>
    <w:basedOn w:val="a"/>
    <w:link w:val="af7"/>
    <w:uiPriority w:val="34"/>
    <w:qFormat/>
    <w:rsid w:val="00454B28"/>
    <w:pPr>
      <w:autoSpaceDE/>
      <w:autoSpaceDN/>
      <w:spacing w:after="200" w:line="276" w:lineRule="auto"/>
      <w:ind w:left="720"/>
    </w:pPr>
    <w:rPr>
      <w:rFonts w:ascii="Calibri" w:hAnsi="Calibri"/>
      <w:sz w:val="22"/>
      <w:szCs w:val="22"/>
      <w:lang w:val="x-none" w:eastAsia="en-US"/>
    </w:rPr>
  </w:style>
  <w:style w:type="character" w:customStyle="1" w:styleId="a9">
    <w:name w:val="Основной текст с отступом Знак"/>
    <w:link w:val="a8"/>
    <w:uiPriority w:val="99"/>
    <w:rsid w:val="00DA6C50"/>
    <w:rPr>
      <w:rFonts w:ascii="Tahoma" w:hAnsi="Tahoma" w:cs="Tahoma"/>
      <w:szCs w:val="24"/>
    </w:rPr>
  </w:style>
  <w:style w:type="paragraph" w:customStyle="1" w:styleId="af8">
    <w:name w:val="Пункт"/>
    <w:basedOn w:val="a"/>
    <w:rsid w:val="002C1467"/>
    <w:pPr>
      <w:tabs>
        <w:tab w:val="left" w:pos="3384"/>
      </w:tabs>
      <w:suppressAutoHyphens/>
      <w:autoSpaceDE/>
      <w:autoSpaceDN/>
      <w:ind w:left="1404" w:hanging="504"/>
      <w:jc w:val="both"/>
    </w:pPr>
    <w:rPr>
      <w:sz w:val="24"/>
      <w:szCs w:val="24"/>
      <w:lang w:eastAsia="ar-SA"/>
    </w:rPr>
  </w:style>
  <w:style w:type="paragraph" w:customStyle="1" w:styleId="msonormalcxspmiddle">
    <w:name w:val="msonormalcxspmiddle"/>
    <w:basedOn w:val="a"/>
    <w:rsid w:val="00050C64"/>
    <w:pPr>
      <w:autoSpaceDE/>
      <w:autoSpaceDN/>
      <w:spacing w:before="40" w:after="200"/>
      <w:ind w:left="400" w:right="200"/>
      <w:jc w:val="both"/>
    </w:pPr>
    <w:rPr>
      <w:rFonts w:ascii="Tahoma" w:hAnsi="Tahoma" w:cs="Tahoma"/>
      <w:color w:val="565656"/>
      <w:sz w:val="20"/>
      <w:szCs w:val="20"/>
    </w:rPr>
  </w:style>
  <w:style w:type="character" w:customStyle="1" w:styleId="FontStyle30">
    <w:name w:val="Font Style30"/>
    <w:rsid w:val="00050C64"/>
    <w:rPr>
      <w:rFonts w:ascii="Times New Roman" w:hAnsi="Times New Roman" w:cs="Times New Roman" w:hint="default"/>
      <w:b/>
      <w:bCs/>
      <w:sz w:val="22"/>
      <w:szCs w:val="22"/>
    </w:rPr>
  </w:style>
  <w:style w:type="character" w:customStyle="1" w:styleId="af7">
    <w:name w:val="Абзац списка Знак"/>
    <w:link w:val="af6"/>
    <w:uiPriority w:val="34"/>
    <w:rsid w:val="007B1CA1"/>
    <w:rPr>
      <w:rFonts w:ascii="Calibri" w:hAnsi="Calibri" w:cs="Calibri"/>
      <w:sz w:val="22"/>
      <w:szCs w:val="22"/>
      <w:lang w:eastAsia="en-US"/>
    </w:rPr>
  </w:style>
  <w:style w:type="paragraph" w:customStyle="1" w:styleId="311">
    <w:name w:val="Основной текст 31"/>
    <w:basedOn w:val="a"/>
    <w:rsid w:val="0022242C"/>
    <w:pPr>
      <w:suppressAutoHyphens/>
      <w:autoSpaceDN/>
      <w:spacing w:line="360" w:lineRule="auto"/>
      <w:jc w:val="both"/>
    </w:pPr>
    <w:rPr>
      <w:sz w:val="26"/>
      <w:lang w:eastAsia="ar-SA"/>
    </w:rPr>
  </w:style>
  <w:style w:type="character" w:customStyle="1" w:styleId="blk">
    <w:name w:val="blk"/>
    <w:basedOn w:val="a0"/>
    <w:rsid w:val="0022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9850">
      <w:bodyDiv w:val="1"/>
      <w:marLeft w:val="0"/>
      <w:marRight w:val="0"/>
      <w:marTop w:val="0"/>
      <w:marBottom w:val="0"/>
      <w:divBdr>
        <w:top w:val="none" w:sz="0" w:space="0" w:color="auto"/>
        <w:left w:val="none" w:sz="0" w:space="0" w:color="auto"/>
        <w:bottom w:val="none" w:sz="0" w:space="0" w:color="auto"/>
        <w:right w:val="none" w:sz="0" w:space="0" w:color="auto"/>
      </w:divBdr>
    </w:div>
    <w:div w:id="116677690">
      <w:bodyDiv w:val="1"/>
      <w:marLeft w:val="0"/>
      <w:marRight w:val="0"/>
      <w:marTop w:val="0"/>
      <w:marBottom w:val="0"/>
      <w:divBdr>
        <w:top w:val="none" w:sz="0" w:space="0" w:color="auto"/>
        <w:left w:val="none" w:sz="0" w:space="0" w:color="auto"/>
        <w:bottom w:val="none" w:sz="0" w:space="0" w:color="auto"/>
        <w:right w:val="none" w:sz="0" w:space="0" w:color="auto"/>
      </w:divBdr>
    </w:div>
    <w:div w:id="127168995">
      <w:bodyDiv w:val="1"/>
      <w:marLeft w:val="0"/>
      <w:marRight w:val="0"/>
      <w:marTop w:val="0"/>
      <w:marBottom w:val="0"/>
      <w:divBdr>
        <w:top w:val="none" w:sz="0" w:space="0" w:color="auto"/>
        <w:left w:val="none" w:sz="0" w:space="0" w:color="auto"/>
        <w:bottom w:val="none" w:sz="0" w:space="0" w:color="auto"/>
        <w:right w:val="none" w:sz="0" w:space="0" w:color="auto"/>
      </w:divBdr>
    </w:div>
    <w:div w:id="155079570">
      <w:bodyDiv w:val="1"/>
      <w:marLeft w:val="0"/>
      <w:marRight w:val="0"/>
      <w:marTop w:val="0"/>
      <w:marBottom w:val="0"/>
      <w:divBdr>
        <w:top w:val="none" w:sz="0" w:space="0" w:color="auto"/>
        <w:left w:val="none" w:sz="0" w:space="0" w:color="auto"/>
        <w:bottom w:val="none" w:sz="0" w:space="0" w:color="auto"/>
        <w:right w:val="none" w:sz="0" w:space="0" w:color="auto"/>
      </w:divBdr>
    </w:div>
    <w:div w:id="204295636">
      <w:bodyDiv w:val="1"/>
      <w:marLeft w:val="0"/>
      <w:marRight w:val="0"/>
      <w:marTop w:val="0"/>
      <w:marBottom w:val="0"/>
      <w:divBdr>
        <w:top w:val="none" w:sz="0" w:space="0" w:color="auto"/>
        <w:left w:val="none" w:sz="0" w:space="0" w:color="auto"/>
        <w:bottom w:val="none" w:sz="0" w:space="0" w:color="auto"/>
        <w:right w:val="none" w:sz="0" w:space="0" w:color="auto"/>
      </w:divBdr>
    </w:div>
    <w:div w:id="265307945">
      <w:bodyDiv w:val="1"/>
      <w:marLeft w:val="0"/>
      <w:marRight w:val="0"/>
      <w:marTop w:val="0"/>
      <w:marBottom w:val="0"/>
      <w:divBdr>
        <w:top w:val="none" w:sz="0" w:space="0" w:color="auto"/>
        <w:left w:val="none" w:sz="0" w:space="0" w:color="auto"/>
        <w:bottom w:val="none" w:sz="0" w:space="0" w:color="auto"/>
        <w:right w:val="none" w:sz="0" w:space="0" w:color="auto"/>
      </w:divBdr>
    </w:div>
    <w:div w:id="309871070">
      <w:bodyDiv w:val="1"/>
      <w:marLeft w:val="0"/>
      <w:marRight w:val="0"/>
      <w:marTop w:val="0"/>
      <w:marBottom w:val="0"/>
      <w:divBdr>
        <w:top w:val="none" w:sz="0" w:space="0" w:color="auto"/>
        <w:left w:val="none" w:sz="0" w:space="0" w:color="auto"/>
        <w:bottom w:val="none" w:sz="0" w:space="0" w:color="auto"/>
        <w:right w:val="none" w:sz="0" w:space="0" w:color="auto"/>
      </w:divBdr>
    </w:div>
    <w:div w:id="454178853">
      <w:bodyDiv w:val="1"/>
      <w:marLeft w:val="0"/>
      <w:marRight w:val="0"/>
      <w:marTop w:val="0"/>
      <w:marBottom w:val="0"/>
      <w:divBdr>
        <w:top w:val="none" w:sz="0" w:space="0" w:color="auto"/>
        <w:left w:val="none" w:sz="0" w:space="0" w:color="auto"/>
        <w:bottom w:val="none" w:sz="0" w:space="0" w:color="auto"/>
        <w:right w:val="none" w:sz="0" w:space="0" w:color="auto"/>
      </w:divBdr>
    </w:div>
    <w:div w:id="461386787">
      <w:bodyDiv w:val="1"/>
      <w:marLeft w:val="0"/>
      <w:marRight w:val="0"/>
      <w:marTop w:val="0"/>
      <w:marBottom w:val="0"/>
      <w:divBdr>
        <w:top w:val="none" w:sz="0" w:space="0" w:color="auto"/>
        <w:left w:val="none" w:sz="0" w:space="0" w:color="auto"/>
        <w:bottom w:val="none" w:sz="0" w:space="0" w:color="auto"/>
        <w:right w:val="none" w:sz="0" w:space="0" w:color="auto"/>
      </w:divBdr>
      <w:divsChild>
        <w:div w:id="710612329">
          <w:marLeft w:val="0"/>
          <w:marRight w:val="0"/>
          <w:marTop w:val="0"/>
          <w:marBottom w:val="0"/>
          <w:divBdr>
            <w:top w:val="none" w:sz="0" w:space="0" w:color="auto"/>
            <w:left w:val="none" w:sz="0" w:space="0" w:color="auto"/>
            <w:bottom w:val="none" w:sz="0" w:space="0" w:color="auto"/>
            <w:right w:val="none" w:sz="0" w:space="0" w:color="auto"/>
          </w:divBdr>
        </w:div>
        <w:div w:id="1054933780">
          <w:marLeft w:val="0"/>
          <w:marRight w:val="0"/>
          <w:marTop w:val="0"/>
          <w:marBottom w:val="0"/>
          <w:divBdr>
            <w:top w:val="none" w:sz="0" w:space="0" w:color="auto"/>
            <w:left w:val="none" w:sz="0" w:space="0" w:color="auto"/>
            <w:bottom w:val="none" w:sz="0" w:space="0" w:color="auto"/>
            <w:right w:val="none" w:sz="0" w:space="0" w:color="auto"/>
          </w:divBdr>
          <w:divsChild>
            <w:div w:id="83916884">
              <w:marLeft w:val="0"/>
              <w:marRight w:val="0"/>
              <w:marTop w:val="0"/>
              <w:marBottom w:val="0"/>
              <w:divBdr>
                <w:top w:val="none" w:sz="0" w:space="0" w:color="auto"/>
                <w:left w:val="none" w:sz="0" w:space="0" w:color="auto"/>
                <w:bottom w:val="none" w:sz="0" w:space="0" w:color="auto"/>
                <w:right w:val="none" w:sz="0" w:space="0" w:color="auto"/>
              </w:divBdr>
            </w:div>
            <w:div w:id="175966585">
              <w:marLeft w:val="0"/>
              <w:marRight w:val="0"/>
              <w:marTop w:val="0"/>
              <w:marBottom w:val="0"/>
              <w:divBdr>
                <w:top w:val="none" w:sz="0" w:space="0" w:color="auto"/>
                <w:left w:val="none" w:sz="0" w:space="0" w:color="auto"/>
                <w:bottom w:val="none" w:sz="0" w:space="0" w:color="auto"/>
                <w:right w:val="none" w:sz="0" w:space="0" w:color="auto"/>
              </w:divBdr>
            </w:div>
            <w:div w:id="326521866">
              <w:marLeft w:val="0"/>
              <w:marRight w:val="0"/>
              <w:marTop w:val="0"/>
              <w:marBottom w:val="0"/>
              <w:divBdr>
                <w:top w:val="none" w:sz="0" w:space="0" w:color="auto"/>
                <w:left w:val="none" w:sz="0" w:space="0" w:color="auto"/>
                <w:bottom w:val="none" w:sz="0" w:space="0" w:color="auto"/>
                <w:right w:val="none" w:sz="0" w:space="0" w:color="auto"/>
              </w:divBdr>
            </w:div>
            <w:div w:id="340787859">
              <w:marLeft w:val="0"/>
              <w:marRight w:val="0"/>
              <w:marTop w:val="0"/>
              <w:marBottom w:val="0"/>
              <w:divBdr>
                <w:top w:val="none" w:sz="0" w:space="0" w:color="auto"/>
                <w:left w:val="none" w:sz="0" w:space="0" w:color="auto"/>
                <w:bottom w:val="none" w:sz="0" w:space="0" w:color="auto"/>
                <w:right w:val="none" w:sz="0" w:space="0" w:color="auto"/>
              </w:divBdr>
            </w:div>
            <w:div w:id="349070915">
              <w:marLeft w:val="0"/>
              <w:marRight w:val="0"/>
              <w:marTop w:val="0"/>
              <w:marBottom w:val="0"/>
              <w:divBdr>
                <w:top w:val="none" w:sz="0" w:space="0" w:color="auto"/>
                <w:left w:val="none" w:sz="0" w:space="0" w:color="auto"/>
                <w:bottom w:val="none" w:sz="0" w:space="0" w:color="auto"/>
                <w:right w:val="none" w:sz="0" w:space="0" w:color="auto"/>
              </w:divBdr>
            </w:div>
            <w:div w:id="387191624">
              <w:marLeft w:val="0"/>
              <w:marRight w:val="0"/>
              <w:marTop w:val="0"/>
              <w:marBottom w:val="0"/>
              <w:divBdr>
                <w:top w:val="none" w:sz="0" w:space="0" w:color="auto"/>
                <w:left w:val="none" w:sz="0" w:space="0" w:color="auto"/>
                <w:bottom w:val="none" w:sz="0" w:space="0" w:color="auto"/>
                <w:right w:val="none" w:sz="0" w:space="0" w:color="auto"/>
              </w:divBdr>
            </w:div>
            <w:div w:id="558126167">
              <w:marLeft w:val="0"/>
              <w:marRight w:val="0"/>
              <w:marTop w:val="0"/>
              <w:marBottom w:val="0"/>
              <w:divBdr>
                <w:top w:val="none" w:sz="0" w:space="0" w:color="auto"/>
                <w:left w:val="none" w:sz="0" w:space="0" w:color="auto"/>
                <w:bottom w:val="none" w:sz="0" w:space="0" w:color="auto"/>
                <w:right w:val="none" w:sz="0" w:space="0" w:color="auto"/>
              </w:divBdr>
            </w:div>
            <w:div w:id="787548364">
              <w:marLeft w:val="0"/>
              <w:marRight w:val="0"/>
              <w:marTop w:val="0"/>
              <w:marBottom w:val="0"/>
              <w:divBdr>
                <w:top w:val="none" w:sz="0" w:space="0" w:color="auto"/>
                <w:left w:val="none" w:sz="0" w:space="0" w:color="auto"/>
                <w:bottom w:val="none" w:sz="0" w:space="0" w:color="auto"/>
                <w:right w:val="none" w:sz="0" w:space="0" w:color="auto"/>
              </w:divBdr>
            </w:div>
            <w:div w:id="853806592">
              <w:marLeft w:val="0"/>
              <w:marRight w:val="0"/>
              <w:marTop w:val="0"/>
              <w:marBottom w:val="0"/>
              <w:divBdr>
                <w:top w:val="none" w:sz="0" w:space="0" w:color="auto"/>
                <w:left w:val="none" w:sz="0" w:space="0" w:color="auto"/>
                <w:bottom w:val="none" w:sz="0" w:space="0" w:color="auto"/>
                <w:right w:val="none" w:sz="0" w:space="0" w:color="auto"/>
              </w:divBdr>
            </w:div>
            <w:div w:id="951982737">
              <w:marLeft w:val="0"/>
              <w:marRight w:val="0"/>
              <w:marTop w:val="0"/>
              <w:marBottom w:val="0"/>
              <w:divBdr>
                <w:top w:val="none" w:sz="0" w:space="0" w:color="auto"/>
                <w:left w:val="none" w:sz="0" w:space="0" w:color="auto"/>
                <w:bottom w:val="none" w:sz="0" w:space="0" w:color="auto"/>
                <w:right w:val="none" w:sz="0" w:space="0" w:color="auto"/>
              </w:divBdr>
            </w:div>
            <w:div w:id="960379628">
              <w:marLeft w:val="0"/>
              <w:marRight w:val="0"/>
              <w:marTop w:val="0"/>
              <w:marBottom w:val="0"/>
              <w:divBdr>
                <w:top w:val="none" w:sz="0" w:space="0" w:color="auto"/>
                <w:left w:val="none" w:sz="0" w:space="0" w:color="auto"/>
                <w:bottom w:val="none" w:sz="0" w:space="0" w:color="auto"/>
                <w:right w:val="none" w:sz="0" w:space="0" w:color="auto"/>
              </w:divBdr>
            </w:div>
            <w:div w:id="1003161578">
              <w:marLeft w:val="0"/>
              <w:marRight w:val="0"/>
              <w:marTop w:val="0"/>
              <w:marBottom w:val="0"/>
              <w:divBdr>
                <w:top w:val="none" w:sz="0" w:space="0" w:color="auto"/>
                <w:left w:val="none" w:sz="0" w:space="0" w:color="auto"/>
                <w:bottom w:val="none" w:sz="0" w:space="0" w:color="auto"/>
                <w:right w:val="none" w:sz="0" w:space="0" w:color="auto"/>
              </w:divBdr>
            </w:div>
            <w:div w:id="1372799287">
              <w:marLeft w:val="0"/>
              <w:marRight w:val="0"/>
              <w:marTop w:val="0"/>
              <w:marBottom w:val="0"/>
              <w:divBdr>
                <w:top w:val="none" w:sz="0" w:space="0" w:color="auto"/>
                <w:left w:val="none" w:sz="0" w:space="0" w:color="auto"/>
                <w:bottom w:val="none" w:sz="0" w:space="0" w:color="auto"/>
                <w:right w:val="none" w:sz="0" w:space="0" w:color="auto"/>
              </w:divBdr>
            </w:div>
            <w:div w:id="1450394626">
              <w:marLeft w:val="0"/>
              <w:marRight w:val="0"/>
              <w:marTop w:val="0"/>
              <w:marBottom w:val="0"/>
              <w:divBdr>
                <w:top w:val="none" w:sz="0" w:space="0" w:color="auto"/>
                <w:left w:val="none" w:sz="0" w:space="0" w:color="auto"/>
                <w:bottom w:val="none" w:sz="0" w:space="0" w:color="auto"/>
                <w:right w:val="none" w:sz="0" w:space="0" w:color="auto"/>
              </w:divBdr>
            </w:div>
            <w:div w:id="1504783089">
              <w:marLeft w:val="0"/>
              <w:marRight w:val="0"/>
              <w:marTop w:val="0"/>
              <w:marBottom w:val="0"/>
              <w:divBdr>
                <w:top w:val="none" w:sz="0" w:space="0" w:color="auto"/>
                <w:left w:val="none" w:sz="0" w:space="0" w:color="auto"/>
                <w:bottom w:val="none" w:sz="0" w:space="0" w:color="auto"/>
                <w:right w:val="none" w:sz="0" w:space="0" w:color="auto"/>
              </w:divBdr>
            </w:div>
            <w:div w:id="1709187645">
              <w:marLeft w:val="0"/>
              <w:marRight w:val="0"/>
              <w:marTop w:val="0"/>
              <w:marBottom w:val="0"/>
              <w:divBdr>
                <w:top w:val="none" w:sz="0" w:space="0" w:color="auto"/>
                <w:left w:val="none" w:sz="0" w:space="0" w:color="auto"/>
                <w:bottom w:val="none" w:sz="0" w:space="0" w:color="auto"/>
                <w:right w:val="none" w:sz="0" w:space="0" w:color="auto"/>
              </w:divBdr>
            </w:div>
            <w:div w:id="1774547288">
              <w:marLeft w:val="0"/>
              <w:marRight w:val="0"/>
              <w:marTop w:val="0"/>
              <w:marBottom w:val="0"/>
              <w:divBdr>
                <w:top w:val="none" w:sz="0" w:space="0" w:color="auto"/>
                <w:left w:val="none" w:sz="0" w:space="0" w:color="auto"/>
                <w:bottom w:val="none" w:sz="0" w:space="0" w:color="auto"/>
                <w:right w:val="none" w:sz="0" w:space="0" w:color="auto"/>
              </w:divBdr>
            </w:div>
            <w:div w:id="2101946734">
              <w:marLeft w:val="0"/>
              <w:marRight w:val="0"/>
              <w:marTop w:val="0"/>
              <w:marBottom w:val="0"/>
              <w:divBdr>
                <w:top w:val="none" w:sz="0" w:space="0" w:color="auto"/>
                <w:left w:val="none" w:sz="0" w:space="0" w:color="auto"/>
                <w:bottom w:val="none" w:sz="0" w:space="0" w:color="auto"/>
                <w:right w:val="none" w:sz="0" w:space="0" w:color="auto"/>
              </w:divBdr>
            </w:div>
            <w:div w:id="2127116490">
              <w:marLeft w:val="0"/>
              <w:marRight w:val="0"/>
              <w:marTop w:val="0"/>
              <w:marBottom w:val="0"/>
              <w:divBdr>
                <w:top w:val="none" w:sz="0" w:space="0" w:color="auto"/>
                <w:left w:val="none" w:sz="0" w:space="0" w:color="auto"/>
                <w:bottom w:val="none" w:sz="0" w:space="0" w:color="auto"/>
                <w:right w:val="none" w:sz="0" w:space="0" w:color="auto"/>
              </w:divBdr>
            </w:div>
          </w:divsChild>
        </w:div>
        <w:div w:id="1585260857">
          <w:marLeft w:val="0"/>
          <w:marRight w:val="0"/>
          <w:marTop w:val="0"/>
          <w:marBottom w:val="0"/>
          <w:divBdr>
            <w:top w:val="none" w:sz="0" w:space="0" w:color="auto"/>
            <w:left w:val="none" w:sz="0" w:space="0" w:color="auto"/>
            <w:bottom w:val="none" w:sz="0" w:space="0" w:color="auto"/>
            <w:right w:val="none" w:sz="0" w:space="0" w:color="auto"/>
          </w:divBdr>
        </w:div>
      </w:divsChild>
    </w:div>
    <w:div w:id="480579942">
      <w:bodyDiv w:val="1"/>
      <w:marLeft w:val="0"/>
      <w:marRight w:val="0"/>
      <w:marTop w:val="0"/>
      <w:marBottom w:val="0"/>
      <w:divBdr>
        <w:top w:val="none" w:sz="0" w:space="0" w:color="auto"/>
        <w:left w:val="none" w:sz="0" w:space="0" w:color="auto"/>
        <w:bottom w:val="none" w:sz="0" w:space="0" w:color="auto"/>
        <w:right w:val="none" w:sz="0" w:space="0" w:color="auto"/>
      </w:divBdr>
      <w:divsChild>
        <w:div w:id="215818648">
          <w:marLeft w:val="376"/>
          <w:marRight w:val="376"/>
          <w:marTop w:val="0"/>
          <w:marBottom w:val="0"/>
          <w:divBdr>
            <w:top w:val="none" w:sz="0" w:space="0" w:color="auto"/>
            <w:left w:val="none" w:sz="0" w:space="0" w:color="auto"/>
            <w:bottom w:val="none" w:sz="0" w:space="0" w:color="auto"/>
            <w:right w:val="none" w:sz="0" w:space="0" w:color="auto"/>
          </w:divBdr>
        </w:div>
        <w:div w:id="1467700791">
          <w:marLeft w:val="-150"/>
          <w:marRight w:val="-150"/>
          <w:marTop w:val="0"/>
          <w:marBottom w:val="0"/>
          <w:divBdr>
            <w:top w:val="none" w:sz="0" w:space="0" w:color="auto"/>
            <w:left w:val="none" w:sz="0" w:space="0" w:color="auto"/>
            <w:bottom w:val="none" w:sz="0" w:space="0" w:color="auto"/>
            <w:right w:val="none" w:sz="0" w:space="0" w:color="auto"/>
          </w:divBdr>
        </w:div>
      </w:divsChild>
    </w:div>
    <w:div w:id="502941974">
      <w:bodyDiv w:val="1"/>
      <w:marLeft w:val="0"/>
      <w:marRight w:val="0"/>
      <w:marTop w:val="0"/>
      <w:marBottom w:val="0"/>
      <w:divBdr>
        <w:top w:val="none" w:sz="0" w:space="0" w:color="auto"/>
        <w:left w:val="none" w:sz="0" w:space="0" w:color="auto"/>
        <w:bottom w:val="none" w:sz="0" w:space="0" w:color="auto"/>
        <w:right w:val="none" w:sz="0" w:space="0" w:color="auto"/>
      </w:divBdr>
    </w:div>
    <w:div w:id="555312548">
      <w:bodyDiv w:val="1"/>
      <w:marLeft w:val="0"/>
      <w:marRight w:val="0"/>
      <w:marTop w:val="0"/>
      <w:marBottom w:val="0"/>
      <w:divBdr>
        <w:top w:val="none" w:sz="0" w:space="0" w:color="auto"/>
        <w:left w:val="none" w:sz="0" w:space="0" w:color="auto"/>
        <w:bottom w:val="none" w:sz="0" w:space="0" w:color="auto"/>
        <w:right w:val="none" w:sz="0" w:space="0" w:color="auto"/>
      </w:divBdr>
    </w:div>
    <w:div w:id="556622061">
      <w:bodyDiv w:val="1"/>
      <w:marLeft w:val="0"/>
      <w:marRight w:val="0"/>
      <w:marTop w:val="0"/>
      <w:marBottom w:val="0"/>
      <w:divBdr>
        <w:top w:val="none" w:sz="0" w:space="0" w:color="auto"/>
        <w:left w:val="none" w:sz="0" w:space="0" w:color="auto"/>
        <w:bottom w:val="none" w:sz="0" w:space="0" w:color="auto"/>
        <w:right w:val="none" w:sz="0" w:space="0" w:color="auto"/>
      </w:divBdr>
    </w:div>
    <w:div w:id="606932684">
      <w:bodyDiv w:val="1"/>
      <w:marLeft w:val="0"/>
      <w:marRight w:val="0"/>
      <w:marTop w:val="0"/>
      <w:marBottom w:val="0"/>
      <w:divBdr>
        <w:top w:val="none" w:sz="0" w:space="0" w:color="auto"/>
        <w:left w:val="none" w:sz="0" w:space="0" w:color="auto"/>
        <w:bottom w:val="none" w:sz="0" w:space="0" w:color="auto"/>
        <w:right w:val="none" w:sz="0" w:space="0" w:color="auto"/>
      </w:divBdr>
    </w:div>
    <w:div w:id="701442864">
      <w:bodyDiv w:val="1"/>
      <w:marLeft w:val="0"/>
      <w:marRight w:val="0"/>
      <w:marTop w:val="0"/>
      <w:marBottom w:val="0"/>
      <w:divBdr>
        <w:top w:val="none" w:sz="0" w:space="0" w:color="auto"/>
        <w:left w:val="none" w:sz="0" w:space="0" w:color="auto"/>
        <w:bottom w:val="none" w:sz="0" w:space="0" w:color="auto"/>
        <w:right w:val="none" w:sz="0" w:space="0" w:color="auto"/>
      </w:divBdr>
      <w:divsChild>
        <w:div w:id="1777361751">
          <w:marLeft w:val="0"/>
          <w:marRight w:val="0"/>
          <w:marTop w:val="0"/>
          <w:marBottom w:val="0"/>
          <w:divBdr>
            <w:top w:val="single" w:sz="36" w:space="0" w:color="DF1920"/>
            <w:left w:val="none" w:sz="0" w:space="0" w:color="auto"/>
            <w:bottom w:val="none" w:sz="0" w:space="0" w:color="auto"/>
            <w:right w:val="none" w:sz="0" w:space="0" w:color="auto"/>
          </w:divBdr>
          <w:divsChild>
            <w:div w:id="991060661">
              <w:marLeft w:val="0"/>
              <w:marRight w:val="0"/>
              <w:marTop w:val="0"/>
              <w:marBottom w:val="0"/>
              <w:divBdr>
                <w:top w:val="none" w:sz="0" w:space="0" w:color="auto"/>
                <w:left w:val="none" w:sz="0" w:space="0" w:color="auto"/>
                <w:bottom w:val="none" w:sz="0" w:space="0" w:color="auto"/>
                <w:right w:val="none" w:sz="0" w:space="0" w:color="auto"/>
              </w:divBdr>
              <w:divsChild>
                <w:div w:id="1544906827">
                  <w:marLeft w:val="0"/>
                  <w:marRight w:val="0"/>
                  <w:marTop w:val="0"/>
                  <w:marBottom w:val="0"/>
                  <w:divBdr>
                    <w:top w:val="none" w:sz="0" w:space="0" w:color="auto"/>
                    <w:left w:val="none" w:sz="0" w:space="0" w:color="auto"/>
                    <w:bottom w:val="none" w:sz="0" w:space="0" w:color="auto"/>
                    <w:right w:val="none" w:sz="0" w:space="0" w:color="auto"/>
                  </w:divBdr>
                  <w:divsChild>
                    <w:div w:id="373239457">
                      <w:marLeft w:val="0"/>
                      <w:marRight w:val="-100"/>
                      <w:marTop w:val="0"/>
                      <w:marBottom w:val="0"/>
                      <w:divBdr>
                        <w:top w:val="none" w:sz="0" w:space="0" w:color="auto"/>
                        <w:left w:val="none" w:sz="0" w:space="0" w:color="auto"/>
                        <w:bottom w:val="none" w:sz="0" w:space="0" w:color="auto"/>
                        <w:right w:val="none" w:sz="0" w:space="0" w:color="auto"/>
                      </w:divBdr>
                      <w:divsChild>
                        <w:div w:id="1544057307">
                          <w:marLeft w:val="0"/>
                          <w:marRight w:val="5100"/>
                          <w:marTop w:val="0"/>
                          <w:marBottom w:val="0"/>
                          <w:divBdr>
                            <w:top w:val="none" w:sz="0" w:space="0" w:color="auto"/>
                            <w:left w:val="none" w:sz="0" w:space="0" w:color="auto"/>
                            <w:bottom w:val="none" w:sz="0" w:space="0" w:color="auto"/>
                            <w:right w:val="none" w:sz="0" w:space="0" w:color="auto"/>
                          </w:divBdr>
                          <w:divsChild>
                            <w:div w:id="1839270558">
                              <w:marLeft w:val="140"/>
                              <w:marRight w:val="0"/>
                              <w:marTop w:val="0"/>
                              <w:marBottom w:val="0"/>
                              <w:divBdr>
                                <w:top w:val="none" w:sz="0" w:space="0" w:color="auto"/>
                                <w:left w:val="none" w:sz="0" w:space="0" w:color="auto"/>
                                <w:bottom w:val="none" w:sz="0" w:space="0" w:color="auto"/>
                                <w:right w:val="none" w:sz="0" w:space="0" w:color="auto"/>
                              </w:divBdr>
                              <w:divsChild>
                                <w:div w:id="70667684">
                                  <w:marLeft w:val="0"/>
                                  <w:marRight w:val="0"/>
                                  <w:marTop w:val="0"/>
                                  <w:marBottom w:val="0"/>
                                  <w:divBdr>
                                    <w:top w:val="none" w:sz="0" w:space="0" w:color="auto"/>
                                    <w:left w:val="none" w:sz="0" w:space="0" w:color="auto"/>
                                    <w:bottom w:val="none" w:sz="0" w:space="0" w:color="auto"/>
                                    <w:right w:val="none" w:sz="0" w:space="0" w:color="auto"/>
                                  </w:divBdr>
                                  <w:divsChild>
                                    <w:div w:id="1396245337">
                                      <w:marLeft w:val="0"/>
                                      <w:marRight w:val="0"/>
                                      <w:marTop w:val="0"/>
                                      <w:marBottom w:val="0"/>
                                      <w:divBdr>
                                        <w:top w:val="none" w:sz="0" w:space="0" w:color="auto"/>
                                        <w:left w:val="none" w:sz="0" w:space="0" w:color="auto"/>
                                        <w:bottom w:val="none" w:sz="0" w:space="0" w:color="auto"/>
                                        <w:right w:val="none" w:sz="0" w:space="0" w:color="auto"/>
                                      </w:divBdr>
                                    </w:div>
                                  </w:divsChild>
                                </w:div>
                                <w:div w:id="265500037">
                                  <w:marLeft w:val="0"/>
                                  <w:marRight w:val="0"/>
                                  <w:marTop w:val="0"/>
                                  <w:marBottom w:val="0"/>
                                  <w:divBdr>
                                    <w:top w:val="none" w:sz="0" w:space="0" w:color="auto"/>
                                    <w:left w:val="none" w:sz="0" w:space="0" w:color="auto"/>
                                    <w:bottom w:val="none" w:sz="0" w:space="0" w:color="auto"/>
                                    <w:right w:val="none" w:sz="0" w:space="0" w:color="auto"/>
                                  </w:divBdr>
                                  <w:divsChild>
                                    <w:div w:id="566720657">
                                      <w:marLeft w:val="0"/>
                                      <w:marRight w:val="0"/>
                                      <w:marTop w:val="0"/>
                                      <w:marBottom w:val="0"/>
                                      <w:divBdr>
                                        <w:top w:val="none" w:sz="0" w:space="0" w:color="auto"/>
                                        <w:left w:val="none" w:sz="0" w:space="0" w:color="auto"/>
                                        <w:bottom w:val="none" w:sz="0" w:space="0" w:color="auto"/>
                                        <w:right w:val="none" w:sz="0" w:space="0" w:color="auto"/>
                                      </w:divBdr>
                                    </w:div>
                                  </w:divsChild>
                                </w:div>
                                <w:div w:id="441724338">
                                  <w:marLeft w:val="0"/>
                                  <w:marRight w:val="0"/>
                                  <w:marTop w:val="0"/>
                                  <w:marBottom w:val="0"/>
                                  <w:divBdr>
                                    <w:top w:val="none" w:sz="0" w:space="0" w:color="auto"/>
                                    <w:left w:val="none" w:sz="0" w:space="0" w:color="auto"/>
                                    <w:bottom w:val="none" w:sz="0" w:space="0" w:color="auto"/>
                                    <w:right w:val="none" w:sz="0" w:space="0" w:color="auto"/>
                                  </w:divBdr>
                                  <w:divsChild>
                                    <w:div w:id="1763646813">
                                      <w:marLeft w:val="0"/>
                                      <w:marRight w:val="0"/>
                                      <w:marTop w:val="0"/>
                                      <w:marBottom w:val="0"/>
                                      <w:divBdr>
                                        <w:top w:val="none" w:sz="0" w:space="0" w:color="auto"/>
                                        <w:left w:val="none" w:sz="0" w:space="0" w:color="auto"/>
                                        <w:bottom w:val="none" w:sz="0" w:space="0" w:color="auto"/>
                                        <w:right w:val="none" w:sz="0" w:space="0" w:color="auto"/>
                                      </w:divBdr>
                                    </w:div>
                                  </w:divsChild>
                                </w:div>
                                <w:div w:id="443352033">
                                  <w:marLeft w:val="0"/>
                                  <w:marRight w:val="0"/>
                                  <w:marTop w:val="0"/>
                                  <w:marBottom w:val="0"/>
                                  <w:divBdr>
                                    <w:top w:val="none" w:sz="0" w:space="0" w:color="auto"/>
                                    <w:left w:val="none" w:sz="0" w:space="0" w:color="auto"/>
                                    <w:bottom w:val="none" w:sz="0" w:space="0" w:color="auto"/>
                                    <w:right w:val="none" w:sz="0" w:space="0" w:color="auto"/>
                                  </w:divBdr>
                                  <w:divsChild>
                                    <w:div w:id="608702913">
                                      <w:marLeft w:val="0"/>
                                      <w:marRight w:val="0"/>
                                      <w:marTop w:val="0"/>
                                      <w:marBottom w:val="0"/>
                                      <w:divBdr>
                                        <w:top w:val="none" w:sz="0" w:space="0" w:color="auto"/>
                                        <w:left w:val="none" w:sz="0" w:space="0" w:color="auto"/>
                                        <w:bottom w:val="none" w:sz="0" w:space="0" w:color="auto"/>
                                        <w:right w:val="none" w:sz="0" w:space="0" w:color="auto"/>
                                      </w:divBdr>
                                    </w:div>
                                  </w:divsChild>
                                </w:div>
                                <w:div w:id="502014395">
                                  <w:marLeft w:val="0"/>
                                  <w:marRight w:val="0"/>
                                  <w:marTop w:val="0"/>
                                  <w:marBottom w:val="0"/>
                                  <w:divBdr>
                                    <w:top w:val="none" w:sz="0" w:space="0" w:color="auto"/>
                                    <w:left w:val="none" w:sz="0" w:space="0" w:color="auto"/>
                                    <w:bottom w:val="none" w:sz="0" w:space="0" w:color="auto"/>
                                    <w:right w:val="none" w:sz="0" w:space="0" w:color="auto"/>
                                  </w:divBdr>
                                  <w:divsChild>
                                    <w:div w:id="180776088">
                                      <w:marLeft w:val="0"/>
                                      <w:marRight w:val="0"/>
                                      <w:marTop w:val="0"/>
                                      <w:marBottom w:val="0"/>
                                      <w:divBdr>
                                        <w:top w:val="none" w:sz="0" w:space="0" w:color="auto"/>
                                        <w:left w:val="none" w:sz="0" w:space="0" w:color="auto"/>
                                        <w:bottom w:val="none" w:sz="0" w:space="0" w:color="auto"/>
                                        <w:right w:val="none" w:sz="0" w:space="0" w:color="auto"/>
                                      </w:divBdr>
                                    </w:div>
                                  </w:divsChild>
                                </w:div>
                                <w:div w:id="683361608">
                                  <w:marLeft w:val="0"/>
                                  <w:marRight w:val="0"/>
                                  <w:marTop w:val="0"/>
                                  <w:marBottom w:val="0"/>
                                  <w:divBdr>
                                    <w:top w:val="none" w:sz="0" w:space="0" w:color="auto"/>
                                    <w:left w:val="none" w:sz="0" w:space="0" w:color="auto"/>
                                    <w:bottom w:val="none" w:sz="0" w:space="0" w:color="auto"/>
                                    <w:right w:val="none" w:sz="0" w:space="0" w:color="auto"/>
                                  </w:divBdr>
                                  <w:divsChild>
                                    <w:div w:id="2025741643">
                                      <w:marLeft w:val="0"/>
                                      <w:marRight w:val="0"/>
                                      <w:marTop w:val="0"/>
                                      <w:marBottom w:val="0"/>
                                      <w:divBdr>
                                        <w:top w:val="none" w:sz="0" w:space="0" w:color="auto"/>
                                        <w:left w:val="none" w:sz="0" w:space="0" w:color="auto"/>
                                        <w:bottom w:val="none" w:sz="0" w:space="0" w:color="auto"/>
                                        <w:right w:val="none" w:sz="0" w:space="0" w:color="auto"/>
                                      </w:divBdr>
                                    </w:div>
                                  </w:divsChild>
                                </w:div>
                                <w:div w:id="686637981">
                                  <w:marLeft w:val="0"/>
                                  <w:marRight w:val="0"/>
                                  <w:marTop w:val="0"/>
                                  <w:marBottom w:val="0"/>
                                  <w:divBdr>
                                    <w:top w:val="none" w:sz="0" w:space="0" w:color="auto"/>
                                    <w:left w:val="none" w:sz="0" w:space="0" w:color="auto"/>
                                    <w:bottom w:val="none" w:sz="0" w:space="0" w:color="auto"/>
                                    <w:right w:val="none" w:sz="0" w:space="0" w:color="auto"/>
                                  </w:divBdr>
                                  <w:divsChild>
                                    <w:div w:id="236674980">
                                      <w:marLeft w:val="0"/>
                                      <w:marRight w:val="0"/>
                                      <w:marTop w:val="0"/>
                                      <w:marBottom w:val="0"/>
                                      <w:divBdr>
                                        <w:top w:val="none" w:sz="0" w:space="0" w:color="auto"/>
                                        <w:left w:val="none" w:sz="0" w:space="0" w:color="auto"/>
                                        <w:bottom w:val="none" w:sz="0" w:space="0" w:color="auto"/>
                                        <w:right w:val="none" w:sz="0" w:space="0" w:color="auto"/>
                                      </w:divBdr>
                                    </w:div>
                                  </w:divsChild>
                                </w:div>
                                <w:div w:id="1037664001">
                                  <w:marLeft w:val="0"/>
                                  <w:marRight w:val="0"/>
                                  <w:marTop w:val="0"/>
                                  <w:marBottom w:val="0"/>
                                  <w:divBdr>
                                    <w:top w:val="none" w:sz="0" w:space="0" w:color="auto"/>
                                    <w:left w:val="none" w:sz="0" w:space="0" w:color="auto"/>
                                    <w:bottom w:val="none" w:sz="0" w:space="0" w:color="auto"/>
                                    <w:right w:val="none" w:sz="0" w:space="0" w:color="auto"/>
                                  </w:divBdr>
                                  <w:divsChild>
                                    <w:div w:id="189531631">
                                      <w:marLeft w:val="0"/>
                                      <w:marRight w:val="0"/>
                                      <w:marTop w:val="0"/>
                                      <w:marBottom w:val="0"/>
                                      <w:divBdr>
                                        <w:top w:val="none" w:sz="0" w:space="0" w:color="auto"/>
                                        <w:left w:val="none" w:sz="0" w:space="0" w:color="auto"/>
                                        <w:bottom w:val="none" w:sz="0" w:space="0" w:color="auto"/>
                                        <w:right w:val="none" w:sz="0" w:space="0" w:color="auto"/>
                                      </w:divBdr>
                                    </w:div>
                                  </w:divsChild>
                                </w:div>
                                <w:div w:id="1047990559">
                                  <w:marLeft w:val="0"/>
                                  <w:marRight w:val="0"/>
                                  <w:marTop w:val="0"/>
                                  <w:marBottom w:val="0"/>
                                  <w:divBdr>
                                    <w:top w:val="none" w:sz="0" w:space="0" w:color="auto"/>
                                    <w:left w:val="none" w:sz="0" w:space="0" w:color="auto"/>
                                    <w:bottom w:val="none" w:sz="0" w:space="0" w:color="auto"/>
                                    <w:right w:val="none" w:sz="0" w:space="0" w:color="auto"/>
                                  </w:divBdr>
                                  <w:divsChild>
                                    <w:div w:id="1894123639">
                                      <w:marLeft w:val="0"/>
                                      <w:marRight w:val="0"/>
                                      <w:marTop w:val="0"/>
                                      <w:marBottom w:val="0"/>
                                      <w:divBdr>
                                        <w:top w:val="none" w:sz="0" w:space="0" w:color="auto"/>
                                        <w:left w:val="none" w:sz="0" w:space="0" w:color="auto"/>
                                        <w:bottom w:val="none" w:sz="0" w:space="0" w:color="auto"/>
                                        <w:right w:val="none" w:sz="0" w:space="0" w:color="auto"/>
                                      </w:divBdr>
                                    </w:div>
                                  </w:divsChild>
                                </w:div>
                                <w:div w:id="1049955590">
                                  <w:marLeft w:val="0"/>
                                  <w:marRight w:val="0"/>
                                  <w:marTop w:val="0"/>
                                  <w:marBottom w:val="0"/>
                                  <w:divBdr>
                                    <w:top w:val="none" w:sz="0" w:space="0" w:color="auto"/>
                                    <w:left w:val="none" w:sz="0" w:space="0" w:color="auto"/>
                                    <w:bottom w:val="none" w:sz="0" w:space="0" w:color="auto"/>
                                    <w:right w:val="none" w:sz="0" w:space="0" w:color="auto"/>
                                  </w:divBdr>
                                  <w:divsChild>
                                    <w:div w:id="240408207">
                                      <w:marLeft w:val="0"/>
                                      <w:marRight w:val="0"/>
                                      <w:marTop w:val="0"/>
                                      <w:marBottom w:val="0"/>
                                      <w:divBdr>
                                        <w:top w:val="none" w:sz="0" w:space="0" w:color="auto"/>
                                        <w:left w:val="none" w:sz="0" w:space="0" w:color="auto"/>
                                        <w:bottom w:val="none" w:sz="0" w:space="0" w:color="auto"/>
                                        <w:right w:val="none" w:sz="0" w:space="0" w:color="auto"/>
                                      </w:divBdr>
                                    </w:div>
                                  </w:divsChild>
                                </w:div>
                                <w:div w:id="1130246337">
                                  <w:marLeft w:val="0"/>
                                  <w:marRight w:val="0"/>
                                  <w:marTop w:val="0"/>
                                  <w:marBottom w:val="0"/>
                                  <w:divBdr>
                                    <w:top w:val="none" w:sz="0" w:space="0" w:color="auto"/>
                                    <w:left w:val="none" w:sz="0" w:space="0" w:color="auto"/>
                                    <w:bottom w:val="none" w:sz="0" w:space="0" w:color="auto"/>
                                    <w:right w:val="none" w:sz="0" w:space="0" w:color="auto"/>
                                  </w:divBdr>
                                  <w:divsChild>
                                    <w:div w:id="9912850">
                                      <w:marLeft w:val="0"/>
                                      <w:marRight w:val="0"/>
                                      <w:marTop w:val="0"/>
                                      <w:marBottom w:val="0"/>
                                      <w:divBdr>
                                        <w:top w:val="none" w:sz="0" w:space="0" w:color="auto"/>
                                        <w:left w:val="none" w:sz="0" w:space="0" w:color="auto"/>
                                        <w:bottom w:val="none" w:sz="0" w:space="0" w:color="auto"/>
                                        <w:right w:val="none" w:sz="0" w:space="0" w:color="auto"/>
                                      </w:divBdr>
                                    </w:div>
                                  </w:divsChild>
                                </w:div>
                                <w:div w:id="1159226667">
                                  <w:marLeft w:val="0"/>
                                  <w:marRight w:val="0"/>
                                  <w:marTop w:val="0"/>
                                  <w:marBottom w:val="0"/>
                                  <w:divBdr>
                                    <w:top w:val="none" w:sz="0" w:space="0" w:color="auto"/>
                                    <w:left w:val="none" w:sz="0" w:space="0" w:color="auto"/>
                                    <w:bottom w:val="none" w:sz="0" w:space="0" w:color="auto"/>
                                    <w:right w:val="none" w:sz="0" w:space="0" w:color="auto"/>
                                  </w:divBdr>
                                  <w:divsChild>
                                    <w:div w:id="1501892694">
                                      <w:marLeft w:val="0"/>
                                      <w:marRight w:val="0"/>
                                      <w:marTop w:val="0"/>
                                      <w:marBottom w:val="0"/>
                                      <w:divBdr>
                                        <w:top w:val="none" w:sz="0" w:space="0" w:color="auto"/>
                                        <w:left w:val="none" w:sz="0" w:space="0" w:color="auto"/>
                                        <w:bottom w:val="none" w:sz="0" w:space="0" w:color="auto"/>
                                        <w:right w:val="none" w:sz="0" w:space="0" w:color="auto"/>
                                      </w:divBdr>
                                    </w:div>
                                  </w:divsChild>
                                </w:div>
                                <w:div w:id="1417702768">
                                  <w:marLeft w:val="0"/>
                                  <w:marRight w:val="0"/>
                                  <w:marTop w:val="0"/>
                                  <w:marBottom w:val="0"/>
                                  <w:divBdr>
                                    <w:top w:val="none" w:sz="0" w:space="0" w:color="auto"/>
                                    <w:left w:val="none" w:sz="0" w:space="0" w:color="auto"/>
                                    <w:bottom w:val="none" w:sz="0" w:space="0" w:color="auto"/>
                                    <w:right w:val="none" w:sz="0" w:space="0" w:color="auto"/>
                                  </w:divBdr>
                                  <w:divsChild>
                                    <w:div w:id="1082416260">
                                      <w:marLeft w:val="0"/>
                                      <w:marRight w:val="0"/>
                                      <w:marTop w:val="0"/>
                                      <w:marBottom w:val="0"/>
                                      <w:divBdr>
                                        <w:top w:val="none" w:sz="0" w:space="0" w:color="auto"/>
                                        <w:left w:val="none" w:sz="0" w:space="0" w:color="auto"/>
                                        <w:bottom w:val="none" w:sz="0" w:space="0" w:color="auto"/>
                                        <w:right w:val="none" w:sz="0" w:space="0" w:color="auto"/>
                                      </w:divBdr>
                                    </w:div>
                                  </w:divsChild>
                                </w:div>
                                <w:div w:id="1516503452">
                                  <w:marLeft w:val="0"/>
                                  <w:marRight w:val="0"/>
                                  <w:marTop w:val="0"/>
                                  <w:marBottom w:val="0"/>
                                  <w:divBdr>
                                    <w:top w:val="none" w:sz="0" w:space="0" w:color="auto"/>
                                    <w:left w:val="none" w:sz="0" w:space="0" w:color="auto"/>
                                    <w:bottom w:val="none" w:sz="0" w:space="0" w:color="auto"/>
                                    <w:right w:val="none" w:sz="0" w:space="0" w:color="auto"/>
                                  </w:divBdr>
                                  <w:divsChild>
                                    <w:div w:id="1330476916">
                                      <w:marLeft w:val="0"/>
                                      <w:marRight w:val="0"/>
                                      <w:marTop w:val="0"/>
                                      <w:marBottom w:val="0"/>
                                      <w:divBdr>
                                        <w:top w:val="none" w:sz="0" w:space="0" w:color="auto"/>
                                        <w:left w:val="none" w:sz="0" w:space="0" w:color="auto"/>
                                        <w:bottom w:val="none" w:sz="0" w:space="0" w:color="auto"/>
                                        <w:right w:val="none" w:sz="0" w:space="0" w:color="auto"/>
                                      </w:divBdr>
                                    </w:div>
                                  </w:divsChild>
                                </w:div>
                                <w:div w:id="1546872863">
                                  <w:marLeft w:val="0"/>
                                  <w:marRight w:val="0"/>
                                  <w:marTop w:val="0"/>
                                  <w:marBottom w:val="0"/>
                                  <w:divBdr>
                                    <w:top w:val="none" w:sz="0" w:space="0" w:color="auto"/>
                                    <w:left w:val="none" w:sz="0" w:space="0" w:color="auto"/>
                                    <w:bottom w:val="none" w:sz="0" w:space="0" w:color="auto"/>
                                    <w:right w:val="none" w:sz="0" w:space="0" w:color="auto"/>
                                  </w:divBdr>
                                  <w:divsChild>
                                    <w:div w:id="754284004">
                                      <w:marLeft w:val="0"/>
                                      <w:marRight w:val="0"/>
                                      <w:marTop w:val="0"/>
                                      <w:marBottom w:val="0"/>
                                      <w:divBdr>
                                        <w:top w:val="none" w:sz="0" w:space="0" w:color="auto"/>
                                        <w:left w:val="none" w:sz="0" w:space="0" w:color="auto"/>
                                        <w:bottom w:val="none" w:sz="0" w:space="0" w:color="auto"/>
                                        <w:right w:val="none" w:sz="0" w:space="0" w:color="auto"/>
                                      </w:divBdr>
                                    </w:div>
                                  </w:divsChild>
                                </w:div>
                                <w:div w:id="1698313361">
                                  <w:marLeft w:val="0"/>
                                  <w:marRight w:val="0"/>
                                  <w:marTop w:val="0"/>
                                  <w:marBottom w:val="0"/>
                                  <w:divBdr>
                                    <w:top w:val="none" w:sz="0" w:space="0" w:color="auto"/>
                                    <w:left w:val="none" w:sz="0" w:space="0" w:color="auto"/>
                                    <w:bottom w:val="none" w:sz="0" w:space="0" w:color="auto"/>
                                    <w:right w:val="none" w:sz="0" w:space="0" w:color="auto"/>
                                  </w:divBdr>
                                  <w:divsChild>
                                    <w:div w:id="1312372212">
                                      <w:marLeft w:val="0"/>
                                      <w:marRight w:val="0"/>
                                      <w:marTop w:val="0"/>
                                      <w:marBottom w:val="0"/>
                                      <w:divBdr>
                                        <w:top w:val="none" w:sz="0" w:space="0" w:color="auto"/>
                                        <w:left w:val="none" w:sz="0" w:space="0" w:color="auto"/>
                                        <w:bottom w:val="none" w:sz="0" w:space="0" w:color="auto"/>
                                        <w:right w:val="none" w:sz="0" w:space="0" w:color="auto"/>
                                      </w:divBdr>
                                    </w:div>
                                  </w:divsChild>
                                </w:div>
                                <w:div w:id="1808014729">
                                  <w:marLeft w:val="0"/>
                                  <w:marRight w:val="0"/>
                                  <w:marTop w:val="0"/>
                                  <w:marBottom w:val="0"/>
                                  <w:divBdr>
                                    <w:top w:val="none" w:sz="0" w:space="0" w:color="auto"/>
                                    <w:left w:val="none" w:sz="0" w:space="0" w:color="auto"/>
                                    <w:bottom w:val="none" w:sz="0" w:space="0" w:color="auto"/>
                                    <w:right w:val="none" w:sz="0" w:space="0" w:color="auto"/>
                                  </w:divBdr>
                                  <w:divsChild>
                                    <w:div w:id="208340858">
                                      <w:marLeft w:val="0"/>
                                      <w:marRight w:val="0"/>
                                      <w:marTop w:val="0"/>
                                      <w:marBottom w:val="0"/>
                                      <w:divBdr>
                                        <w:top w:val="none" w:sz="0" w:space="0" w:color="auto"/>
                                        <w:left w:val="none" w:sz="0" w:space="0" w:color="auto"/>
                                        <w:bottom w:val="none" w:sz="0" w:space="0" w:color="auto"/>
                                        <w:right w:val="none" w:sz="0" w:space="0" w:color="auto"/>
                                      </w:divBdr>
                                    </w:div>
                                  </w:divsChild>
                                </w:div>
                                <w:div w:id="1957713177">
                                  <w:marLeft w:val="0"/>
                                  <w:marRight w:val="0"/>
                                  <w:marTop w:val="0"/>
                                  <w:marBottom w:val="0"/>
                                  <w:divBdr>
                                    <w:top w:val="none" w:sz="0" w:space="0" w:color="auto"/>
                                    <w:left w:val="none" w:sz="0" w:space="0" w:color="auto"/>
                                    <w:bottom w:val="none" w:sz="0" w:space="0" w:color="auto"/>
                                    <w:right w:val="none" w:sz="0" w:space="0" w:color="auto"/>
                                  </w:divBdr>
                                  <w:divsChild>
                                    <w:div w:id="774247268">
                                      <w:marLeft w:val="0"/>
                                      <w:marRight w:val="0"/>
                                      <w:marTop w:val="0"/>
                                      <w:marBottom w:val="0"/>
                                      <w:divBdr>
                                        <w:top w:val="none" w:sz="0" w:space="0" w:color="auto"/>
                                        <w:left w:val="none" w:sz="0" w:space="0" w:color="auto"/>
                                        <w:bottom w:val="none" w:sz="0" w:space="0" w:color="auto"/>
                                        <w:right w:val="none" w:sz="0" w:space="0" w:color="auto"/>
                                      </w:divBdr>
                                    </w:div>
                                  </w:divsChild>
                                </w:div>
                                <w:div w:id="2014915584">
                                  <w:marLeft w:val="0"/>
                                  <w:marRight w:val="0"/>
                                  <w:marTop w:val="0"/>
                                  <w:marBottom w:val="0"/>
                                  <w:divBdr>
                                    <w:top w:val="none" w:sz="0" w:space="0" w:color="auto"/>
                                    <w:left w:val="none" w:sz="0" w:space="0" w:color="auto"/>
                                    <w:bottom w:val="none" w:sz="0" w:space="0" w:color="auto"/>
                                    <w:right w:val="none" w:sz="0" w:space="0" w:color="auto"/>
                                  </w:divBdr>
                                  <w:divsChild>
                                    <w:div w:id="1195001891">
                                      <w:marLeft w:val="0"/>
                                      <w:marRight w:val="0"/>
                                      <w:marTop w:val="0"/>
                                      <w:marBottom w:val="0"/>
                                      <w:divBdr>
                                        <w:top w:val="none" w:sz="0" w:space="0" w:color="auto"/>
                                        <w:left w:val="none" w:sz="0" w:space="0" w:color="auto"/>
                                        <w:bottom w:val="none" w:sz="0" w:space="0" w:color="auto"/>
                                        <w:right w:val="none" w:sz="0" w:space="0" w:color="auto"/>
                                      </w:divBdr>
                                    </w:div>
                                  </w:divsChild>
                                </w:div>
                                <w:div w:id="2058040049">
                                  <w:marLeft w:val="0"/>
                                  <w:marRight w:val="0"/>
                                  <w:marTop w:val="0"/>
                                  <w:marBottom w:val="0"/>
                                  <w:divBdr>
                                    <w:top w:val="none" w:sz="0" w:space="0" w:color="auto"/>
                                    <w:left w:val="none" w:sz="0" w:space="0" w:color="auto"/>
                                    <w:bottom w:val="none" w:sz="0" w:space="0" w:color="auto"/>
                                    <w:right w:val="none" w:sz="0" w:space="0" w:color="auto"/>
                                  </w:divBdr>
                                  <w:divsChild>
                                    <w:div w:id="9655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798953">
      <w:bodyDiv w:val="1"/>
      <w:marLeft w:val="0"/>
      <w:marRight w:val="0"/>
      <w:marTop w:val="0"/>
      <w:marBottom w:val="0"/>
      <w:divBdr>
        <w:top w:val="none" w:sz="0" w:space="0" w:color="auto"/>
        <w:left w:val="none" w:sz="0" w:space="0" w:color="auto"/>
        <w:bottom w:val="none" w:sz="0" w:space="0" w:color="auto"/>
        <w:right w:val="none" w:sz="0" w:space="0" w:color="auto"/>
      </w:divBdr>
    </w:div>
    <w:div w:id="963969264">
      <w:bodyDiv w:val="1"/>
      <w:marLeft w:val="0"/>
      <w:marRight w:val="0"/>
      <w:marTop w:val="0"/>
      <w:marBottom w:val="0"/>
      <w:divBdr>
        <w:top w:val="none" w:sz="0" w:space="0" w:color="auto"/>
        <w:left w:val="none" w:sz="0" w:space="0" w:color="auto"/>
        <w:bottom w:val="none" w:sz="0" w:space="0" w:color="auto"/>
        <w:right w:val="none" w:sz="0" w:space="0" w:color="auto"/>
      </w:divBdr>
    </w:div>
    <w:div w:id="1072657469">
      <w:bodyDiv w:val="1"/>
      <w:marLeft w:val="0"/>
      <w:marRight w:val="0"/>
      <w:marTop w:val="0"/>
      <w:marBottom w:val="0"/>
      <w:divBdr>
        <w:top w:val="none" w:sz="0" w:space="0" w:color="auto"/>
        <w:left w:val="none" w:sz="0" w:space="0" w:color="auto"/>
        <w:bottom w:val="none" w:sz="0" w:space="0" w:color="auto"/>
        <w:right w:val="none" w:sz="0" w:space="0" w:color="auto"/>
      </w:divBdr>
    </w:div>
    <w:div w:id="1246378228">
      <w:bodyDiv w:val="1"/>
      <w:marLeft w:val="0"/>
      <w:marRight w:val="0"/>
      <w:marTop w:val="0"/>
      <w:marBottom w:val="0"/>
      <w:divBdr>
        <w:top w:val="none" w:sz="0" w:space="0" w:color="auto"/>
        <w:left w:val="none" w:sz="0" w:space="0" w:color="auto"/>
        <w:bottom w:val="none" w:sz="0" w:space="0" w:color="auto"/>
        <w:right w:val="none" w:sz="0" w:space="0" w:color="auto"/>
      </w:divBdr>
      <w:divsChild>
        <w:div w:id="1880123424">
          <w:marLeft w:val="0"/>
          <w:marRight w:val="0"/>
          <w:marTop w:val="0"/>
          <w:marBottom w:val="0"/>
          <w:divBdr>
            <w:top w:val="none" w:sz="0" w:space="0" w:color="auto"/>
            <w:left w:val="none" w:sz="0" w:space="0" w:color="auto"/>
            <w:bottom w:val="none" w:sz="0" w:space="0" w:color="auto"/>
            <w:right w:val="none" w:sz="0" w:space="0" w:color="auto"/>
          </w:divBdr>
          <w:divsChild>
            <w:div w:id="57553458">
              <w:marLeft w:val="0"/>
              <w:marRight w:val="0"/>
              <w:marTop w:val="0"/>
              <w:marBottom w:val="0"/>
              <w:divBdr>
                <w:top w:val="none" w:sz="0" w:space="0" w:color="auto"/>
                <w:left w:val="none" w:sz="0" w:space="0" w:color="auto"/>
                <w:bottom w:val="none" w:sz="0" w:space="0" w:color="auto"/>
                <w:right w:val="none" w:sz="0" w:space="0" w:color="auto"/>
              </w:divBdr>
            </w:div>
            <w:div w:id="837695745">
              <w:marLeft w:val="0"/>
              <w:marRight w:val="0"/>
              <w:marTop w:val="0"/>
              <w:marBottom w:val="0"/>
              <w:divBdr>
                <w:top w:val="none" w:sz="0" w:space="0" w:color="auto"/>
                <w:left w:val="none" w:sz="0" w:space="0" w:color="auto"/>
                <w:bottom w:val="none" w:sz="0" w:space="0" w:color="auto"/>
                <w:right w:val="none" w:sz="0" w:space="0" w:color="auto"/>
              </w:divBdr>
            </w:div>
            <w:div w:id="13339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209">
      <w:bodyDiv w:val="1"/>
      <w:marLeft w:val="0"/>
      <w:marRight w:val="0"/>
      <w:marTop w:val="0"/>
      <w:marBottom w:val="0"/>
      <w:divBdr>
        <w:top w:val="none" w:sz="0" w:space="0" w:color="auto"/>
        <w:left w:val="none" w:sz="0" w:space="0" w:color="auto"/>
        <w:bottom w:val="none" w:sz="0" w:space="0" w:color="auto"/>
        <w:right w:val="none" w:sz="0" w:space="0" w:color="auto"/>
      </w:divBdr>
      <w:divsChild>
        <w:div w:id="1733380550">
          <w:marLeft w:val="0"/>
          <w:marRight w:val="0"/>
          <w:marTop w:val="0"/>
          <w:marBottom w:val="0"/>
          <w:divBdr>
            <w:top w:val="none" w:sz="0" w:space="0" w:color="auto"/>
            <w:left w:val="none" w:sz="0" w:space="0" w:color="auto"/>
            <w:bottom w:val="none" w:sz="0" w:space="0" w:color="auto"/>
            <w:right w:val="none" w:sz="0" w:space="0" w:color="auto"/>
          </w:divBdr>
          <w:divsChild>
            <w:div w:id="315763154">
              <w:marLeft w:val="0"/>
              <w:marRight w:val="0"/>
              <w:marTop w:val="0"/>
              <w:marBottom w:val="0"/>
              <w:divBdr>
                <w:top w:val="none" w:sz="0" w:space="0" w:color="auto"/>
                <w:left w:val="none" w:sz="0" w:space="0" w:color="auto"/>
                <w:bottom w:val="none" w:sz="0" w:space="0" w:color="auto"/>
                <w:right w:val="none" w:sz="0" w:space="0" w:color="auto"/>
              </w:divBdr>
            </w:div>
            <w:div w:id="1156805140">
              <w:marLeft w:val="0"/>
              <w:marRight w:val="0"/>
              <w:marTop w:val="0"/>
              <w:marBottom w:val="0"/>
              <w:divBdr>
                <w:top w:val="none" w:sz="0" w:space="0" w:color="auto"/>
                <w:left w:val="none" w:sz="0" w:space="0" w:color="auto"/>
                <w:bottom w:val="none" w:sz="0" w:space="0" w:color="auto"/>
                <w:right w:val="none" w:sz="0" w:space="0" w:color="auto"/>
              </w:divBdr>
            </w:div>
            <w:div w:id="2135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984">
      <w:bodyDiv w:val="1"/>
      <w:marLeft w:val="0"/>
      <w:marRight w:val="0"/>
      <w:marTop w:val="0"/>
      <w:marBottom w:val="0"/>
      <w:divBdr>
        <w:top w:val="none" w:sz="0" w:space="0" w:color="auto"/>
        <w:left w:val="none" w:sz="0" w:space="0" w:color="auto"/>
        <w:bottom w:val="none" w:sz="0" w:space="0" w:color="auto"/>
        <w:right w:val="none" w:sz="0" w:space="0" w:color="auto"/>
      </w:divBdr>
    </w:div>
    <w:div w:id="1430852504">
      <w:bodyDiv w:val="1"/>
      <w:marLeft w:val="0"/>
      <w:marRight w:val="0"/>
      <w:marTop w:val="0"/>
      <w:marBottom w:val="0"/>
      <w:divBdr>
        <w:top w:val="none" w:sz="0" w:space="0" w:color="auto"/>
        <w:left w:val="none" w:sz="0" w:space="0" w:color="auto"/>
        <w:bottom w:val="none" w:sz="0" w:space="0" w:color="auto"/>
        <w:right w:val="none" w:sz="0" w:space="0" w:color="auto"/>
      </w:divBdr>
    </w:div>
    <w:div w:id="1446464233">
      <w:bodyDiv w:val="1"/>
      <w:marLeft w:val="0"/>
      <w:marRight w:val="0"/>
      <w:marTop w:val="0"/>
      <w:marBottom w:val="0"/>
      <w:divBdr>
        <w:top w:val="none" w:sz="0" w:space="0" w:color="auto"/>
        <w:left w:val="none" w:sz="0" w:space="0" w:color="auto"/>
        <w:bottom w:val="none" w:sz="0" w:space="0" w:color="auto"/>
        <w:right w:val="none" w:sz="0" w:space="0" w:color="auto"/>
      </w:divBdr>
    </w:div>
    <w:div w:id="1448234481">
      <w:bodyDiv w:val="1"/>
      <w:marLeft w:val="0"/>
      <w:marRight w:val="0"/>
      <w:marTop w:val="0"/>
      <w:marBottom w:val="0"/>
      <w:divBdr>
        <w:top w:val="none" w:sz="0" w:space="0" w:color="auto"/>
        <w:left w:val="none" w:sz="0" w:space="0" w:color="auto"/>
        <w:bottom w:val="none" w:sz="0" w:space="0" w:color="auto"/>
        <w:right w:val="none" w:sz="0" w:space="0" w:color="auto"/>
      </w:divBdr>
    </w:div>
    <w:div w:id="1467969571">
      <w:bodyDiv w:val="1"/>
      <w:marLeft w:val="0"/>
      <w:marRight w:val="0"/>
      <w:marTop w:val="0"/>
      <w:marBottom w:val="0"/>
      <w:divBdr>
        <w:top w:val="none" w:sz="0" w:space="0" w:color="auto"/>
        <w:left w:val="none" w:sz="0" w:space="0" w:color="auto"/>
        <w:bottom w:val="none" w:sz="0" w:space="0" w:color="auto"/>
        <w:right w:val="none" w:sz="0" w:space="0" w:color="auto"/>
      </w:divBdr>
    </w:div>
    <w:div w:id="1478065768">
      <w:bodyDiv w:val="1"/>
      <w:marLeft w:val="0"/>
      <w:marRight w:val="0"/>
      <w:marTop w:val="0"/>
      <w:marBottom w:val="0"/>
      <w:divBdr>
        <w:top w:val="none" w:sz="0" w:space="0" w:color="auto"/>
        <w:left w:val="none" w:sz="0" w:space="0" w:color="auto"/>
        <w:bottom w:val="none" w:sz="0" w:space="0" w:color="auto"/>
        <w:right w:val="none" w:sz="0" w:space="0" w:color="auto"/>
      </w:divBdr>
    </w:div>
    <w:div w:id="1490318925">
      <w:bodyDiv w:val="1"/>
      <w:marLeft w:val="0"/>
      <w:marRight w:val="0"/>
      <w:marTop w:val="0"/>
      <w:marBottom w:val="0"/>
      <w:divBdr>
        <w:top w:val="none" w:sz="0" w:space="0" w:color="auto"/>
        <w:left w:val="none" w:sz="0" w:space="0" w:color="auto"/>
        <w:bottom w:val="none" w:sz="0" w:space="0" w:color="auto"/>
        <w:right w:val="none" w:sz="0" w:space="0" w:color="auto"/>
      </w:divBdr>
    </w:div>
    <w:div w:id="1532257172">
      <w:bodyDiv w:val="1"/>
      <w:marLeft w:val="0"/>
      <w:marRight w:val="0"/>
      <w:marTop w:val="0"/>
      <w:marBottom w:val="0"/>
      <w:divBdr>
        <w:top w:val="none" w:sz="0" w:space="0" w:color="auto"/>
        <w:left w:val="none" w:sz="0" w:space="0" w:color="auto"/>
        <w:bottom w:val="none" w:sz="0" w:space="0" w:color="auto"/>
        <w:right w:val="none" w:sz="0" w:space="0" w:color="auto"/>
      </w:divBdr>
    </w:div>
    <w:div w:id="1615135317">
      <w:bodyDiv w:val="1"/>
      <w:marLeft w:val="0"/>
      <w:marRight w:val="0"/>
      <w:marTop w:val="0"/>
      <w:marBottom w:val="0"/>
      <w:divBdr>
        <w:top w:val="none" w:sz="0" w:space="0" w:color="auto"/>
        <w:left w:val="none" w:sz="0" w:space="0" w:color="auto"/>
        <w:bottom w:val="none" w:sz="0" w:space="0" w:color="auto"/>
        <w:right w:val="none" w:sz="0" w:space="0" w:color="auto"/>
      </w:divBdr>
    </w:div>
    <w:div w:id="1756976991">
      <w:bodyDiv w:val="1"/>
      <w:marLeft w:val="0"/>
      <w:marRight w:val="0"/>
      <w:marTop w:val="0"/>
      <w:marBottom w:val="0"/>
      <w:divBdr>
        <w:top w:val="none" w:sz="0" w:space="0" w:color="auto"/>
        <w:left w:val="none" w:sz="0" w:space="0" w:color="auto"/>
        <w:bottom w:val="none" w:sz="0" w:space="0" w:color="auto"/>
        <w:right w:val="none" w:sz="0" w:space="0" w:color="auto"/>
      </w:divBdr>
      <w:divsChild>
        <w:div w:id="260770621">
          <w:marLeft w:val="0"/>
          <w:marRight w:val="0"/>
          <w:marTop w:val="0"/>
          <w:marBottom w:val="0"/>
          <w:divBdr>
            <w:top w:val="none" w:sz="0" w:space="0" w:color="auto"/>
            <w:left w:val="none" w:sz="0" w:space="0" w:color="auto"/>
            <w:bottom w:val="none" w:sz="0" w:space="0" w:color="auto"/>
            <w:right w:val="none" w:sz="0" w:space="0" w:color="auto"/>
          </w:divBdr>
        </w:div>
        <w:div w:id="1288781337">
          <w:marLeft w:val="0"/>
          <w:marRight w:val="0"/>
          <w:marTop w:val="0"/>
          <w:marBottom w:val="0"/>
          <w:divBdr>
            <w:top w:val="none" w:sz="0" w:space="0" w:color="auto"/>
            <w:left w:val="none" w:sz="0" w:space="0" w:color="auto"/>
            <w:bottom w:val="none" w:sz="0" w:space="0" w:color="auto"/>
            <w:right w:val="none" w:sz="0" w:space="0" w:color="auto"/>
          </w:divBdr>
          <w:divsChild>
            <w:div w:id="36129249">
              <w:marLeft w:val="0"/>
              <w:marRight w:val="0"/>
              <w:marTop w:val="0"/>
              <w:marBottom w:val="0"/>
              <w:divBdr>
                <w:top w:val="none" w:sz="0" w:space="0" w:color="auto"/>
                <w:left w:val="none" w:sz="0" w:space="0" w:color="auto"/>
                <w:bottom w:val="none" w:sz="0" w:space="0" w:color="auto"/>
                <w:right w:val="none" w:sz="0" w:space="0" w:color="auto"/>
              </w:divBdr>
            </w:div>
            <w:div w:id="68576054">
              <w:marLeft w:val="0"/>
              <w:marRight w:val="0"/>
              <w:marTop w:val="0"/>
              <w:marBottom w:val="0"/>
              <w:divBdr>
                <w:top w:val="none" w:sz="0" w:space="0" w:color="auto"/>
                <w:left w:val="none" w:sz="0" w:space="0" w:color="auto"/>
                <w:bottom w:val="none" w:sz="0" w:space="0" w:color="auto"/>
                <w:right w:val="none" w:sz="0" w:space="0" w:color="auto"/>
              </w:divBdr>
            </w:div>
            <w:div w:id="142239307">
              <w:marLeft w:val="0"/>
              <w:marRight w:val="0"/>
              <w:marTop w:val="0"/>
              <w:marBottom w:val="0"/>
              <w:divBdr>
                <w:top w:val="none" w:sz="0" w:space="0" w:color="auto"/>
                <w:left w:val="none" w:sz="0" w:space="0" w:color="auto"/>
                <w:bottom w:val="none" w:sz="0" w:space="0" w:color="auto"/>
                <w:right w:val="none" w:sz="0" w:space="0" w:color="auto"/>
              </w:divBdr>
            </w:div>
            <w:div w:id="181673989">
              <w:marLeft w:val="0"/>
              <w:marRight w:val="0"/>
              <w:marTop w:val="0"/>
              <w:marBottom w:val="0"/>
              <w:divBdr>
                <w:top w:val="none" w:sz="0" w:space="0" w:color="auto"/>
                <w:left w:val="none" w:sz="0" w:space="0" w:color="auto"/>
                <w:bottom w:val="none" w:sz="0" w:space="0" w:color="auto"/>
                <w:right w:val="none" w:sz="0" w:space="0" w:color="auto"/>
              </w:divBdr>
            </w:div>
            <w:div w:id="241453852">
              <w:marLeft w:val="0"/>
              <w:marRight w:val="0"/>
              <w:marTop w:val="0"/>
              <w:marBottom w:val="0"/>
              <w:divBdr>
                <w:top w:val="none" w:sz="0" w:space="0" w:color="auto"/>
                <w:left w:val="none" w:sz="0" w:space="0" w:color="auto"/>
                <w:bottom w:val="none" w:sz="0" w:space="0" w:color="auto"/>
                <w:right w:val="none" w:sz="0" w:space="0" w:color="auto"/>
              </w:divBdr>
            </w:div>
            <w:div w:id="480123107">
              <w:marLeft w:val="0"/>
              <w:marRight w:val="0"/>
              <w:marTop w:val="0"/>
              <w:marBottom w:val="0"/>
              <w:divBdr>
                <w:top w:val="none" w:sz="0" w:space="0" w:color="auto"/>
                <w:left w:val="none" w:sz="0" w:space="0" w:color="auto"/>
                <w:bottom w:val="none" w:sz="0" w:space="0" w:color="auto"/>
                <w:right w:val="none" w:sz="0" w:space="0" w:color="auto"/>
              </w:divBdr>
            </w:div>
            <w:div w:id="634993339">
              <w:marLeft w:val="0"/>
              <w:marRight w:val="0"/>
              <w:marTop w:val="0"/>
              <w:marBottom w:val="0"/>
              <w:divBdr>
                <w:top w:val="none" w:sz="0" w:space="0" w:color="auto"/>
                <w:left w:val="none" w:sz="0" w:space="0" w:color="auto"/>
                <w:bottom w:val="none" w:sz="0" w:space="0" w:color="auto"/>
                <w:right w:val="none" w:sz="0" w:space="0" w:color="auto"/>
              </w:divBdr>
            </w:div>
            <w:div w:id="654069804">
              <w:marLeft w:val="0"/>
              <w:marRight w:val="0"/>
              <w:marTop w:val="0"/>
              <w:marBottom w:val="0"/>
              <w:divBdr>
                <w:top w:val="none" w:sz="0" w:space="0" w:color="auto"/>
                <w:left w:val="none" w:sz="0" w:space="0" w:color="auto"/>
                <w:bottom w:val="none" w:sz="0" w:space="0" w:color="auto"/>
                <w:right w:val="none" w:sz="0" w:space="0" w:color="auto"/>
              </w:divBdr>
            </w:div>
            <w:div w:id="674646624">
              <w:marLeft w:val="0"/>
              <w:marRight w:val="0"/>
              <w:marTop w:val="0"/>
              <w:marBottom w:val="0"/>
              <w:divBdr>
                <w:top w:val="none" w:sz="0" w:space="0" w:color="auto"/>
                <w:left w:val="none" w:sz="0" w:space="0" w:color="auto"/>
                <w:bottom w:val="none" w:sz="0" w:space="0" w:color="auto"/>
                <w:right w:val="none" w:sz="0" w:space="0" w:color="auto"/>
              </w:divBdr>
            </w:div>
            <w:div w:id="821971473">
              <w:marLeft w:val="0"/>
              <w:marRight w:val="0"/>
              <w:marTop w:val="0"/>
              <w:marBottom w:val="0"/>
              <w:divBdr>
                <w:top w:val="none" w:sz="0" w:space="0" w:color="auto"/>
                <w:left w:val="none" w:sz="0" w:space="0" w:color="auto"/>
                <w:bottom w:val="none" w:sz="0" w:space="0" w:color="auto"/>
                <w:right w:val="none" w:sz="0" w:space="0" w:color="auto"/>
              </w:divBdr>
            </w:div>
            <w:div w:id="889801765">
              <w:marLeft w:val="0"/>
              <w:marRight w:val="0"/>
              <w:marTop w:val="0"/>
              <w:marBottom w:val="0"/>
              <w:divBdr>
                <w:top w:val="none" w:sz="0" w:space="0" w:color="auto"/>
                <w:left w:val="none" w:sz="0" w:space="0" w:color="auto"/>
                <w:bottom w:val="none" w:sz="0" w:space="0" w:color="auto"/>
                <w:right w:val="none" w:sz="0" w:space="0" w:color="auto"/>
              </w:divBdr>
            </w:div>
            <w:div w:id="896934228">
              <w:marLeft w:val="0"/>
              <w:marRight w:val="0"/>
              <w:marTop w:val="0"/>
              <w:marBottom w:val="0"/>
              <w:divBdr>
                <w:top w:val="none" w:sz="0" w:space="0" w:color="auto"/>
                <w:left w:val="none" w:sz="0" w:space="0" w:color="auto"/>
                <w:bottom w:val="none" w:sz="0" w:space="0" w:color="auto"/>
                <w:right w:val="none" w:sz="0" w:space="0" w:color="auto"/>
              </w:divBdr>
            </w:div>
            <w:div w:id="936867258">
              <w:marLeft w:val="0"/>
              <w:marRight w:val="0"/>
              <w:marTop w:val="0"/>
              <w:marBottom w:val="0"/>
              <w:divBdr>
                <w:top w:val="none" w:sz="0" w:space="0" w:color="auto"/>
                <w:left w:val="none" w:sz="0" w:space="0" w:color="auto"/>
                <w:bottom w:val="none" w:sz="0" w:space="0" w:color="auto"/>
                <w:right w:val="none" w:sz="0" w:space="0" w:color="auto"/>
              </w:divBdr>
            </w:div>
            <w:div w:id="1006665423">
              <w:marLeft w:val="0"/>
              <w:marRight w:val="0"/>
              <w:marTop w:val="0"/>
              <w:marBottom w:val="0"/>
              <w:divBdr>
                <w:top w:val="none" w:sz="0" w:space="0" w:color="auto"/>
                <w:left w:val="none" w:sz="0" w:space="0" w:color="auto"/>
                <w:bottom w:val="none" w:sz="0" w:space="0" w:color="auto"/>
                <w:right w:val="none" w:sz="0" w:space="0" w:color="auto"/>
              </w:divBdr>
            </w:div>
            <w:div w:id="1201044146">
              <w:marLeft w:val="0"/>
              <w:marRight w:val="0"/>
              <w:marTop w:val="0"/>
              <w:marBottom w:val="0"/>
              <w:divBdr>
                <w:top w:val="none" w:sz="0" w:space="0" w:color="auto"/>
                <w:left w:val="none" w:sz="0" w:space="0" w:color="auto"/>
                <w:bottom w:val="none" w:sz="0" w:space="0" w:color="auto"/>
                <w:right w:val="none" w:sz="0" w:space="0" w:color="auto"/>
              </w:divBdr>
            </w:div>
            <w:div w:id="1322386395">
              <w:marLeft w:val="0"/>
              <w:marRight w:val="0"/>
              <w:marTop w:val="0"/>
              <w:marBottom w:val="0"/>
              <w:divBdr>
                <w:top w:val="none" w:sz="0" w:space="0" w:color="auto"/>
                <w:left w:val="none" w:sz="0" w:space="0" w:color="auto"/>
                <w:bottom w:val="none" w:sz="0" w:space="0" w:color="auto"/>
                <w:right w:val="none" w:sz="0" w:space="0" w:color="auto"/>
              </w:divBdr>
            </w:div>
            <w:div w:id="1340548667">
              <w:marLeft w:val="0"/>
              <w:marRight w:val="0"/>
              <w:marTop w:val="0"/>
              <w:marBottom w:val="0"/>
              <w:divBdr>
                <w:top w:val="none" w:sz="0" w:space="0" w:color="auto"/>
                <w:left w:val="none" w:sz="0" w:space="0" w:color="auto"/>
                <w:bottom w:val="none" w:sz="0" w:space="0" w:color="auto"/>
                <w:right w:val="none" w:sz="0" w:space="0" w:color="auto"/>
              </w:divBdr>
            </w:div>
            <w:div w:id="1504316672">
              <w:marLeft w:val="0"/>
              <w:marRight w:val="0"/>
              <w:marTop w:val="0"/>
              <w:marBottom w:val="0"/>
              <w:divBdr>
                <w:top w:val="none" w:sz="0" w:space="0" w:color="auto"/>
                <w:left w:val="none" w:sz="0" w:space="0" w:color="auto"/>
                <w:bottom w:val="none" w:sz="0" w:space="0" w:color="auto"/>
                <w:right w:val="none" w:sz="0" w:space="0" w:color="auto"/>
              </w:divBdr>
            </w:div>
            <w:div w:id="1710718635">
              <w:marLeft w:val="0"/>
              <w:marRight w:val="0"/>
              <w:marTop w:val="0"/>
              <w:marBottom w:val="0"/>
              <w:divBdr>
                <w:top w:val="none" w:sz="0" w:space="0" w:color="auto"/>
                <w:left w:val="none" w:sz="0" w:space="0" w:color="auto"/>
                <w:bottom w:val="none" w:sz="0" w:space="0" w:color="auto"/>
                <w:right w:val="none" w:sz="0" w:space="0" w:color="auto"/>
              </w:divBdr>
            </w:div>
            <w:div w:id="1888952664">
              <w:marLeft w:val="0"/>
              <w:marRight w:val="0"/>
              <w:marTop w:val="0"/>
              <w:marBottom w:val="0"/>
              <w:divBdr>
                <w:top w:val="none" w:sz="0" w:space="0" w:color="auto"/>
                <w:left w:val="none" w:sz="0" w:space="0" w:color="auto"/>
                <w:bottom w:val="none" w:sz="0" w:space="0" w:color="auto"/>
                <w:right w:val="none" w:sz="0" w:space="0" w:color="auto"/>
              </w:divBdr>
            </w:div>
            <w:div w:id="2083335485">
              <w:marLeft w:val="0"/>
              <w:marRight w:val="0"/>
              <w:marTop w:val="0"/>
              <w:marBottom w:val="0"/>
              <w:divBdr>
                <w:top w:val="none" w:sz="0" w:space="0" w:color="auto"/>
                <w:left w:val="none" w:sz="0" w:space="0" w:color="auto"/>
                <w:bottom w:val="none" w:sz="0" w:space="0" w:color="auto"/>
                <w:right w:val="none" w:sz="0" w:space="0" w:color="auto"/>
              </w:divBdr>
            </w:div>
          </w:divsChild>
        </w:div>
        <w:div w:id="1677271376">
          <w:marLeft w:val="0"/>
          <w:marRight w:val="0"/>
          <w:marTop w:val="0"/>
          <w:marBottom w:val="0"/>
          <w:divBdr>
            <w:top w:val="none" w:sz="0" w:space="0" w:color="auto"/>
            <w:left w:val="none" w:sz="0" w:space="0" w:color="auto"/>
            <w:bottom w:val="none" w:sz="0" w:space="0" w:color="auto"/>
            <w:right w:val="none" w:sz="0" w:space="0" w:color="auto"/>
          </w:divBdr>
        </w:div>
      </w:divsChild>
    </w:div>
    <w:div w:id="1775977352">
      <w:bodyDiv w:val="1"/>
      <w:marLeft w:val="0"/>
      <w:marRight w:val="0"/>
      <w:marTop w:val="0"/>
      <w:marBottom w:val="0"/>
      <w:divBdr>
        <w:top w:val="none" w:sz="0" w:space="0" w:color="auto"/>
        <w:left w:val="none" w:sz="0" w:space="0" w:color="auto"/>
        <w:bottom w:val="none" w:sz="0" w:space="0" w:color="auto"/>
        <w:right w:val="none" w:sz="0" w:space="0" w:color="auto"/>
      </w:divBdr>
    </w:div>
    <w:div w:id="1833325501">
      <w:bodyDiv w:val="1"/>
      <w:marLeft w:val="0"/>
      <w:marRight w:val="0"/>
      <w:marTop w:val="0"/>
      <w:marBottom w:val="0"/>
      <w:divBdr>
        <w:top w:val="none" w:sz="0" w:space="0" w:color="auto"/>
        <w:left w:val="none" w:sz="0" w:space="0" w:color="auto"/>
        <w:bottom w:val="none" w:sz="0" w:space="0" w:color="auto"/>
        <w:right w:val="none" w:sz="0" w:space="0" w:color="auto"/>
      </w:divBdr>
    </w:div>
    <w:div w:id="1977565283">
      <w:bodyDiv w:val="1"/>
      <w:marLeft w:val="0"/>
      <w:marRight w:val="0"/>
      <w:marTop w:val="0"/>
      <w:marBottom w:val="0"/>
      <w:divBdr>
        <w:top w:val="none" w:sz="0" w:space="0" w:color="auto"/>
        <w:left w:val="none" w:sz="0" w:space="0" w:color="auto"/>
        <w:bottom w:val="none" w:sz="0" w:space="0" w:color="auto"/>
        <w:right w:val="none" w:sz="0" w:space="0" w:color="auto"/>
      </w:divBdr>
    </w:div>
    <w:div w:id="2009677470">
      <w:bodyDiv w:val="1"/>
      <w:marLeft w:val="0"/>
      <w:marRight w:val="0"/>
      <w:marTop w:val="0"/>
      <w:marBottom w:val="0"/>
      <w:divBdr>
        <w:top w:val="none" w:sz="0" w:space="0" w:color="auto"/>
        <w:left w:val="none" w:sz="0" w:space="0" w:color="auto"/>
        <w:bottom w:val="none" w:sz="0" w:space="0" w:color="auto"/>
        <w:right w:val="none" w:sz="0" w:space="0" w:color="auto"/>
      </w:divBdr>
    </w:div>
    <w:div w:id="2039309606">
      <w:bodyDiv w:val="1"/>
      <w:marLeft w:val="0"/>
      <w:marRight w:val="0"/>
      <w:marTop w:val="0"/>
      <w:marBottom w:val="0"/>
      <w:divBdr>
        <w:top w:val="none" w:sz="0" w:space="0" w:color="auto"/>
        <w:left w:val="none" w:sz="0" w:space="0" w:color="auto"/>
        <w:bottom w:val="none" w:sz="0" w:space="0" w:color="auto"/>
        <w:right w:val="none" w:sz="0" w:space="0" w:color="auto"/>
      </w:divBdr>
    </w:div>
    <w:div w:id="2069693077">
      <w:bodyDiv w:val="1"/>
      <w:marLeft w:val="0"/>
      <w:marRight w:val="0"/>
      <w:marTop w:val="0"/>
      <w:marBottom w:val="0"/>
      <w:divBdr>
        <w:top w:val="none" w:sz="0" w:space="0" w:color="auto"/>
        <w:left w:val="none" w:sz="0" w:space="0" w:color="auto"/>
        <w:bottom w:val="none" w:sz="0" w:space="0" w:color="auto"/>
        <w:right w:val="none" w:sz="0" w:space="0" w:color="auto"/>
      </w:divBdr>
      <w:divsChild>
        <w:div w:id="1447700589">
          <w:marLeft w:val="0"/>
          <w:marRight w:val="0"/>
          <w:marTop w:val="0"/>
          <w:marBottom w:val="0"/>
          <w:divBdr>
            <w:top w:val="none" w:sz="0" w:space="0" w:color="auto"/>
            <w:left w:val="none" w:sz="0" w:space="0" w:color="auto"/>
            <w:bottom w:val="none" w:sz="0" w:space="0" w:color="auto"/>
            <w:right w:val="none" w:sz="0" w:space="0" w:color="auto"/>
          </w:divBdr>
        </w:div>
      </w:divsChild>
    </w:div>
    <w:div w:id="20721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2656</TotalTime>
  <Pages>13</Pages>
  <Words>4812</Words>
  <Characters>27431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ИЗВЕЩЕНИЕ №03-к</vt:lpstr>
    </vt:vector>
  </TitlesOfParts>
  <Company>сис</Company>
  <LinksUpToDate>false</LinksUpToDate>
  <CharactersWithSpaces>32179</CharactersWithSpaces>
  <SharedDoc>false</SharedDoc>
  <HLinks>
    <vt:vector size="54" baseType="variant">
      <vt:variant>
        <vt:i4>6422582</vt:i4>
      </vt:variant>
      <vt:variant>
        <vt:i4>24</vt:i4>
      </vt:variant>
      <vt:variant>
        <vt:i4>0</vt:i4>
      </vt:variant>
      <vt:variant>
        <vt:i4>5</vt:i4>
      </vt:variant>
      <vt:variant>
        <vt:lpwstr/>
      </vt:variant>
      <vt:variant>
        <vt:lpwstr>Par744</vt:lpwstr>
      </vt:variant>
      <vt:variant>
        <vt:i4>6357043</vt:i4>
      </vt:variant>
      <vt:variant>
        <vt:i4>21</vt:i4>
      </vt:variant>
      <vt:variant>
        <vt:i4>0</vt:i4>
      </vt:variant>
      <vt:variant>
        <vt:i4>5</vt:i4>
      </vt:variant>
      <vt:variant>
        <vt:lpwstr/>
      </vt:variant>
      <vt:variant>
        <vt:lpwstr>Par212</vt:lpwstr>
      </vt:variant>
      <vt:variant>
        <vt:i4>6357051</vt:i4>
      </vt:variant>
      <vt:variant>
        <vt:i4>18</vt:i4>
      </vt:variant>
      <vt:variant>
        <vt:i4>0</vt:i4>
      </vt:variant>
      <vt:variant>
        <vt:i4>5</vt:i4>
      </vt:variant>
      <vt:variant>
        <vt:lpwstr/>
      </vt:variant>
      <vt:variant>
        <vt:lpwstr>Par898</vt:lpwstr>
      </vt:variant>
      <vt:variant>
        <vt:i4>7012406</vt:i4>
      </vt:variant>
      <vt:variant>
        <vt:i4>15</vt:i4>
      </vt:variant>
      <vt:variant>
        <vt:i4>0</vt:i4>
      </vt:variant>
      <vt:variant>
        <vt:i4>5</vt:i4>
      </vt:variant>
      <vt:variant>
        <vt:lpwstr/>
      </vt:variant>
      <vt:variant>
        <vt:lpwstr>Par842</vt:lpwstr>
      </vt:variant>
      <vt:variant>
        <vt:i4>6422582</vt:i4>
      </vt:variant>
      <vt:variant>
        <vt:i4>12</vt:i4>
      </vt:variant>
      <vt:variant>
        <vt:i4>0</vt:i4>
      </vt:variant>
      <vt:variant>
        <vt:i4>5</vt:i4>
      </vt:variant>
      <vt:variant>
        <vt:lpwstr/>
      </vt:variant>
      <vt:variant>
        <vt:lpwstr>Par744</vt:lpwstr>
      </vt:variant>
      <vt:variant>
        <vt:i4>6357043</vt:i4>
      </vt:variant>
      <vt:variant>
        <vt:i4>9</vt:i4>
      </vt:variant>
      <vt:variant>
        <vt:i4>0</vt:i4>
      </vt:variant>
      <vt:variant>
        <vt:i4>5</vt:i4>
      </vt:variant>
      <vt:variant>
        <vt:lpwstr/>
      </vt:variant>
      <vt:variant>
        <vt:lpwstr>Par212</vt:lpwstr>
      </vt:variant>
      <vt:variant>
        <vt:i4>7012406</vt:i4>
      </vt:variant>
      <vt:variant>
        <vt:i4>6</vt:i4>
      </vt:variant>
      <vt:variant>
        <vt:i4>0</vt:i4>
      </vt:variant>
      <vt:variant>
        <vt:i4>5</vt:i4>
      </vt:variant>
      <vt:variant>
        <vt:lpwstr/>
      </vt:variant>
      <vt:variant>
        <vt:lpwstr>Par842</vt:lpwstr>
      </vt:variant>
      <vt:variant>
        <vt:i4>6422582</vt:i4>
      </vt:variant>
      <vt:variant>
        <vt:i4>3</vt:i4>
      </vt:variant>
      <vt:variant>
        <vt:i4>0</vt:i4>
      </vt:variant>
      <vt:variant>
        <vt:i4>5</vt:i4>
      </vt:variant>
      <vt:variant>
        <vt:lpwstr/>
      </vt:variant>
      <vt:variant>
        <vt:lpwstr>Par744</vt:lpwstr>
      </vt:variant>
      <vt:variant>
        <vt:i4>6357043</vt:i4>
      </vt:variant>
      <vt:variant>
        <vt:i4>0</vt:i4>
      </vt:variant>
      <vt:variant>
        <vt:i4>0</vt:i4>
      </vt:variant>
      <vt:variant>
        <vt:i4>5</vt:i4>
      </vt:variant>
      <vt:variant>
        <vt:lpwstr/>
      </vt:variant>
      <vt:variant>
        <vt:lpwstr>Par212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№03-к</dc:title>
  <dc:subject/>
  <dc:creator>Ibragimova_AD</dc:creator>
  <cp:keywords/>
  <cp:lastModifiedBy>User</cp:lastModifiedBy>
  <cp:revision>34</cp:revision>
  <cp:lastPrinted>2019-06-21T12:53:00Z</cp:lastPrinted>
  <dcterms:created xsi:type="dcterms:W3CDTF">2021-02-16T08:48:00Z</dcterms:created>
  <dcterms:modified xsi:type="dcterms:W3CDTF">2021-11-30T14:48:00Z</dcterms:modified>
</cp:coreProperties>
</file>