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FF89" w14:textId="7F95AB3E" w:rsidR="002A4AEB" w:rsidRPr="00177EBC" w:rsidRDefault="002A4AEB" w:rsidP="002A4AEB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Протокол рассмотрения и оценки котировочных заявок №</w:t>
      </w:r>
      <w:r w:rsidRPr="00177EBC">
        <w:rPr>
          <w:rFonts w:ascii="Times New Roman" w:hAnsi="Times New Roman" w:cs="Times New Roman"/>
          <w:sz w:val="24"/>
          <w:szCs w:val="24"/>
        </w:rPr>
        <w:t xml:space="preserve"> </w:t>
      </w:r>
      <w:r w:rsidR="00CC3C62" w:rsidRPr="00CC3C62">
        <w:rPr>
          <w:rFonts w:ascii="Times New Roman" w:hAnsi="Times New Roman" w:cs="Times New Roman"/>
          <w:sz w:val="24"/>
          <w:szCs w:val="24"/>
        </w:rPr>
        <w:t>32110886483</w:t>
      </w:r>
      <w:r w:rsidR="00CC3C62">
        <w:rPr>
          <w:rFonts w:ascii="Times New Roman" w:hAnsi="Times New Roman" w:cs="Times New Roman"/>
          <w:sz w:val="24"/>
          <w:szCs w:val="24"/>
        </w:rPr>
        <w:t>-1</w:t>
      </w:r>
    </w:p>
    <w:p w14:paraId="20F704D6" w14:textId="0EEF4734" w:rsidR="002A4AEB" w:rsidRPr="00177EBC" w:rsidRDefault="002A4AEB" w:rsidP="002A4AEB">
      <w:pPr>
        <w:keepNext/>
        <w:keepLine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Казань</w:t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</w:t>
      </w:r>
      <w:proofErr w:type="gramStart"/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proofErr w:type="gramEnd"/>
      <w:r w:rsidR="00CC3C62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="00E30588"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декабря </w:t>
      </w:r>
      <w:r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B87A82"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7936ED"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E305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</w:p>
    <w:p w14:paraId="3F8145F5" w14:textId="77777777" w:rsidR="002A4AEB" w:rsidRPr="00177EBC" w:rsidRDefault="002A4AEB" w:rsidP="002A4AEB">
      <w:pPr>
        <w:keepNext/>
        <w:keepLine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D659507" w14:textId="77777777" w:rsidR="002A4AEB" w:rsidRPr="00177EBC" w:rsidRDefault="002A4AEB" w:rsidP="002A4AEB">
      <w:pPr>
        <w:keepNext/>
        <w:keepLines/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>1. Заказчик: Акционерное общество "Казань Арена"</w:t>
      </w:r>
    </w:p>
    <w:p w14:paraId="1D132342" w14:textId="2305789E" w:rsidR="002A4AEB" w:rsidRPr="00177EBC" w:rsidRDefault="002A4AEB" w:rsidP="00966532">
      <w:pPr>
        <w:keepNext/>
        <w:keepLines/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 Наименование предмета запроса котировок: </w:t>
      </w:r>
      <w:r w:rsidR="00CC3C62" w:rsidRPr="00CC3C6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Выполнение ремонтных работ каркаса металлической двери выхода на кровлю стадиона «Ак Барс Арена»</w:t>
      </w:r>
      <w:r w:rsidR="00CC3C6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14:paraId="023C5C2B" w14:textId="6C8CE7F7" w:rsidR="002A4AEB" w:rsidRPr="00177EBC" w:rsidRDefault="002A4AEB" w:rsidP="002A4AEB">
      <w:pPr>
        <w:keepNext/>
        <w:keepLines/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3.Извещение о проведении запроса котировок было размещено на официальном сайте </w:t>
      </w:r>
      <w:hyperlink r:id="rId4" w:history="1"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www</w:t>
        </w:r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eastAsia="ru-RU"/>
          </w:rPr>
          <w:t>.</w:t>
        </w:r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gov</w:t>
        </w:r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B1B77" w:rsidRPr="00781592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B1B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C3C6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30</w:t>
      </w:r>
      <w:r w:rsidR="00EA41DA" w:rsidRPr="00EA41D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.1</w:t>
      </w:r>
      <w:r w:rsidR="00CA092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1</w:t>
      </w:r>
      <w:r w:rsidR="00EA41DA" w:rsidRPr="00EA41D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.2021</w:t>
      </w:r>
      <w:r w:rsidR="00F73D8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EB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года</w:t>
      </w:r>
    </w:p>
    <w:p w14:paraId="60A89225" w14:textId="45784EC1" w:rsidR="002A4AEB" w:rsidRPr="00177EBC" w:rsidRDefault="002A4AEB" w:rsidP="002A4AE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B1B77" w:rsidRPr="00DB1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 товара, оказания услуг, выполнения работ: 421001 г. Казань, </w:t>
      </w:r>
      <w:proofErr w:type="spellStart"/>
      <w:r w:rsidR="00DB1B77" w:rsidRPr="00DB1B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="00DB1B77" w:rsidRPr="00DB1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Ямашева, 115а, Футбольный стадион «Ак Барс Арена».</w:t>
      </w:r>
    </w:p>
    <w:p w14:paraId="3DFB7BF2" w14:textId="69360A59" w:rsidR="002A4AEB" w:rsidRPr="00177EBC" w:rsidRDefault="002A4AEB" w:rsidP="002A4AE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30588" w:rsidRPr="00E30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DB1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="00E30588" w:rsidRPr="00E30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работ:</w:t>
      </w:r>
      <w:r w:rsidR="00CC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C62" w:rsidRPr="00CC3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рабочих дней с момента подписания договора</w:t>
      </w:r>
      <w:r w:rsidR="00CC3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CECFF9" w14:textId="638E7DBA" w:rsidR="002A4AEB" w:rsidRPr="00177EBC" w:rsidRDefault="002A4AEB" w:rsidP="002A4AE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B1B77" w:rsidRPr="00DB1B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включает: все расходы, связанные с выполнением  работ, в том числе расходы перевозку, страхование, уплату таможенных пошлин, налогов, других обязательных платежей, расходы на материалы, оборудование, накладные расходы, командировочные расходы рабочих (проезд, питание, проживание), транспортные расходы (доставка оборудования и материалов), таможенные пошлины, налоги  и сборы, уплаченные с ввозимых на территорию РФ материалов, а также все прочие расходы, возникающие при исполнении договора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0D7439" w14:textId="676881DE" w:rsidR="002A4AEB" w:rsidRPr="00177EBC" w:rsidRDefault="002A4AEB" w:rsidP="002A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Начальная (максимальная) цена договора: 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125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CC3C62" w:rsidRPr="00CC3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7F3096C7" w14:textId="77777777" w:rsidR="002A4AEB" w:rsidRPr="00177EBC" w:rsidRDefault="002A4AEB" w:rsidP="002A4AEB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Источник финансирования заказа: </w:t>
      </w:r>
      <w:r w:rsidRPr="00177EBC">
        <w:rPr>
          <w:rFonts w:ascii="Times New Roman" w:eastAsia="DejaVu Sans" w:hAnsi="Times New Roman" w:cs="Times New Roman"/>
          <w:sz w:val="24"/>
          <w:szCs w:val="24"/>
          <w:lang w:eastAsia="ru-RU"/>
        </w:rPr>
        <w:t>Средства, полученные в рамках договора доверительного управления.</w:t>
      </w:r>
    </w:p>
    <w:p w14:paraId="06155BF7" w14:textId="10EE778A" w:rsidR="002A4AEB" w:rsidRPr="00177EBC" w:rsidRDefault="002A4AEB" w:rsidP="002A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Всего на заседании присутствовало </w:t>
      </w:r>
      <w:r w:rsidR="001675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Единой комиссии, что составляет </w:t>
      </w:r>
      <w:r w:rsidR="001675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0% от общего количества членов Единой комиссии.</w:t>
      </w:r>
    </w:p>
    <w:p w14:paraId="7C75B605" w14:textId="7460F40B" w:rsidR="002A4AEB" w:rsidRPr="00177EBC" w:rsidRDefault="002A4AEB" w:rsidP="002A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 окончании срока подачи котировочных заявок, указанного в извещении о проведении запроса котировок, то есть до </w:t>
      </w:r>
      <w:r w:rsidR="00B87A82"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московское) </w:t>
      </w:r>
      <w:r w:rsidR="00CC3C6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C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87A82"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36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не было подано ни одной заявки.</w:t>
      </w:r>
    </w:p>
    <w:p w14:paraId="4AD4CCDC" w14:textId="35283580" w:rsidR="002A4AEB" w:rsidRPr="00177EBC" w:rsidRDefault="002A4AEB" w:rsidP="002A4AEB">
      <w:pPr>
        <w:widowControl w:val="0"/>
        <w:tabs>
          <w:tab w:val="num" w:pos="0"/>
          <w:tab w:val="num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соответствии с п. </w:t>
      </w:r>
      <w:r w:rsidRPr="00177E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11.9.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Положения </w:t>
      </w:r>
      <w:r w:rsidR="000A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закупках АО «Казань Арена»</w:t>
      </w: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котировок признан несостоявшимся. </w:t>
      </w:r>
    </w:p>
    <w:p w14:paraId="60C3F541" w14:textId="467F5177" w:rsidR="002A4AEB" w:rsidRPr="00177EBC" w:rsidRDefault="002A4AEB" w:rsidP="002A4AEB">
      <w:pPr>
        <w:widowControl w:val="0"/>
        <w:tabs>
          <w:tab w:val="num" w:pos="0"/>
          <w:tab w:val="num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12.Настоящий протокол подлежит </w:t>
      </w:r>
      <w:bookmarkStart w:id="0" w:name="_GoBack"/>
      <w:bookmarkEnd w:id="0"/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официальном сайте </w:t>
      </w:r>
      <w:hyperlink r:id="rId5" w:history="1"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14902" w:rsidRPr="00177E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A49694" w14:textId="77777777" w:rsidR="002A4AEB" w:rsidRPr="00177EBC" w:rsidRDefault="002A4AEB" w:rsidP="002A4AE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Times New Roman" w:hAnsi="Times New Roman" w:cs="Times New Roman"/>
          <w:sz w:val="24"/>
          <w:szCs w:val="24"/>
          <w:lang w:eastAsia="ru-RU"/>
        </w:rPr>
        <w:t>13.Настоящий протокол подлежит хранению в течение трех лет с даты подведения итогов настоящего запроса котировок.</w:t>
      </w:r>
    </w:p>
    <w:p w14:paraId="3D318F0C" w14:textId="21C6532F" w:rsidR="002A4AEB" w:rsidRPr="00177EBC" w:rsidRDefault="002A4AEB" w:rsidP="002A4AEB">
      <w:pPr>
        <w:tabs>
          <w:tab w:val="left" w:pos="900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77EBC">
        <w:rPr>
          <w:rFonts w:ascii="Times New Roman" w:eastAsia="Arial Unicode MS" w:hAnsi="Times New Roman" w:cs="Times New Roman"/>
          <w:sz w:val="24"/>
          <w:szCs w:val="24"/>
          <w:lang w:eastAsia="ru-RU"/>
        </w:rPr>
        <w:t>14. Подписи:</w:t>
      </w:r>
    </w:p>
    <w:p w14:paraId="5071F6DC" w14:textId="77777777" w:rsidR="00B87A82" w:rsidRPr="00177EBC" w:rsidRDefault="00B87A82" w:rsidP="002A4AEB">
      <w:pPr>
        <w:tabs>
          <w:tab w:val="left" w:pos="900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5675"/>
        <w:gridCol w:w="2551"/>
      </w:tblGrid>
      <w:tr w:rsidR="00B87A82" w:rsidRPr="00177EBC" w14:paraId="430E02ED" w14:textId="77777777" w:rsidTr="00E1300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546008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14:paraId="43F50612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29F6C159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7A6440E1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319F7DD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председателя комиссии:</w:t>
            </w:r>
          </w:p>
          <w:p w14:paraId="4646CA80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D37C06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Миннахметов</w:t>
            </w:r>
            <w:proofErr w:type="spellEnd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Заудатович</w:t>
            </w:r>
            <w:proofErr w:type="spellEnd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согласен</w:t>
            </w:r>
          </w:p>
          <w:p w14:paraId="6049BEC1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0827E462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7D713726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7B5DABCE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5394F98B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15361F24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Тазеев Руслан </w:t>
            </w:r>
            <w:proofErr w:type="spellStart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согласен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7328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612F9F85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7B0790EC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6C4FA53E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468330F0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31F932F1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40241387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87A82" w:rsidRPr="00177EBC" w14:paraId="0B65F4E5" w14:textId="77777777" w:rsidTr="00E13006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93129F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Член комиссии: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3E0D0B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2A12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82" w:rsidRPr="00177EBC" w14:paraId="1E07FCFF" w14:textId="77777777" w:rsidTr="00E13006">
        <w:trPr>
          <w:trHeight w:val="6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170AE83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AE3AFB5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4BD87D9B" w14:textId="77777777" w:rsidR="00B87A82" w:rsidRPr="00177EBC" w:rsidRDefault="00B87A82" w:rsidP="00E1300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Литвинов Булат </w:t>
            </w:r>
            <w:proofErr w:type="gramStart"/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Рустемович  согласен</w:t>
            </w:r>
            <w:proofErr w:type="gramEnd"/>
          </w:p>
          <w:p w14:paraId="4B578EC1" w14:textId="77777777" w:rsidR="00B87A82" w:rsidRPr="00177EBC" w:rsidRDefault="00B87A82" w:rsidP="00E1300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6E15" w14:textId="77777777" w:rsidR="00B87A82" w:rsidRPr="00177EBC" w:rsidRDefault="00B87A82" w:rsidP="00E1300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6CE81203" w14:textId="77777777" w:rsidR="00B87A82" w:rsidRPr="00177EBC" w:rsidRDefault="00B87A82" w:rsidP="00E13006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177EB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85633" w:rsidRPr="00177EBC" w14:paraId="1B6C38A8" w14:textId="77777777" w:rsidTr="00E13006">
        <w:trPr>
          <w:trHeight w:val="77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817883" w14:textId="77777777" w:rsidR="00A85633" w:rsidRPr="00177EBC" w:rsidRDefault="00A85633" w:rsidP="00A85633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F937861" w14:textId="780E919D" w:rsidR="00A85633" w:rsidRDefault="00A85633" w:rsidP="00A85633">
            <w:pPr>
              <w:spacing w:after="0" w:line="288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61F52314" w14:textId="77777777" w:rsidR="00A85633" w:rsidRPr="00C13C74" w:rsidRDefault="00A85633" w:rsidP="00A85633">
            <w:pPr>
              <w:spacing w:after="0" w:line="288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08F90412" w14:textId="477DE101" w:rsidR="00A85633" w:rsidRPr="00177EBC" w:rsidRDefault="00A85633" w:rsidP="00A8563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C13C7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Каримов Марсель </w:t>
            </w:r>
            <w:proofErr w:type="spellStart"/>
            <w:r w:rsidRPr="00C13C7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  <w:r w:rsidRPr="00C13C7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согласен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ACF1" w14:textId="77777777" w:rsidR="00A85633" w:rsidRPr="00C13C74" w:rsidRDefault="00A85633" w:rsidP="00A85633">
            <w:pPr>
              <w:spacing w:after="0" w:line="288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  <w:p w14:paraId="4A5081A0" w14:textId="77777777" w:rsidR="00A85633" w:rsidRPr="00C13C74" w:rsidRDefault="00A85633" w:rsidP="00A85633">
            <w:pPr>
              <w:spacing w:after="0" w:line="288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C13C7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541DEF25" w14:textId="0D89BC6E" w:rsidR="00A85633" w:rsidRPr="00177EBC" w:rsidRDefault="00A85633" w:rsidP="00A85633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C13C7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(подпись)</w:t>
            </w:r>
          </w:p>
        </w:tc>
      </w:tr>
    </w:tbl>
    <w:p w14:paraId="35DFD80D" w14:textId="77777777" w:rsidR="002A4AEB" w:rsidRPr="00177EBC" w:rsidRDefault="002A4AEB" w:rsidP="002A4AEB">
      <w:pPr>
        <w:rPr>
          <w:rFonts w:ascii="Times New Roman" w:hAnsi="Times New Roman" w:cs="Times New Roman"/>
          <w:sz w:val="24"/>
          <w:szCs w:val="24"/>
        </w:rPr>
      </w:pPr>
    </w:p>
    <w:p w14:paraId="677038CC" w14:textId="77777777" w:rsidR="00DE0834" w:rsidRPr="00177EBC" w:rsidRDefault="00CC3C62">
      <w:pPr>
        <w:rPr>
          <w:rFonts w:ascii="Times New Roman" w:hAnsi="Times New Roman" w:cs="Times New Roman"/>
          <w:sz w:val="24"/>
          <w:szCs w:val="24"/>
        </w:rPr>
      </w:pPr>
    </w:p>
    <w:sectPr w:rsidR="00DE0834" w:rsidRPr="00177EBC" w:rsidSect="00ED58D5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A07F5FF" w:usb2="0A042039" w:usb3="00000000" w:csb0="8002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EC"/>
    <w:rsid w:val="00014902"/>
    <w:rsid w:val="00037266"/>
    <w:rsid w:val="0004193E"/>
    <w:rsid w:val="000A2860"/>
    <w:rsid w:val="000C36C0"/>
    <w:rsid w:val="0016754C"/>
    <w:rsid w:val="00177EBC"/>
    <w:rsid w:val="002A4AEB"/>
    <w:rsid w:val="00726BDC"/>
    <w:rsid w:val="00733654"/>
    <w:rsid w:val="00763D15"/>
    <w:rsid w:val="007936ED"/>
    <w:rsid w:val="00892F01"/>
    <w:rsid w:val="008E4C06"/>
    <w:rsid w:val="00951AA0"/>
    <w:rsid w:val="00966532"/>
    <w:rsid w:val="009E0F0E"/>
    <w:rsid w:val="00A85633"/>
    <w:rsid w:val="00B87A82"/>
    <w:rsid w:val="00C56CEC"/>
    <w:rsid w:val="00CA092E"/>
    <w:rsid w:val="00CC3C62"/>
    <w:rsid w:val="00D8660E"/>
    <w:rsid w:val="00DB1B77"/>
    <w:rsid w:val="00E30588"/>
    <w:rsid w:val="00EA41DA"/>
    <w:rsid w:val="00F73D81"/>
    <w:rsid w:val="00F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C11A"/>
  <w15:docId w15:val="{6E8F4CA7-E753-4DDB-9EE7-F1C14FFF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90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407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2021-12-09T07:48:00Z</dcterms:created>
  <dcterms:modified xsi:type="dcterms:W3CDTF">2021-12-09T07:48:00Z</dcterms:modified>
</cp:coreProperties>
</file>