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numbering.xml" ContentType="application/vnd.openxmlformats-officedocument.wordprocessingml.numbering+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oter3.xml" ContentType="application/vnd.openxmlformats-officedocument.wordprocessingml.footer+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contextualSpacing/>
        <w:jc w:val="center"/>
        <w:rPr>
          <w:rFonts w:ascii="Times New Roman" w:hAnsi="Times New Roman"/>
          <w:b/>
          <w:bCs/>
          <w:caps/>
        </w:rPr>
      </w:pPr>
      <w:bookmarkStart w:id="0" w:name="_Toc119343901"/>
      <w:bookmarkStart w:id="1" w:name="_Toc127523724"/>
      <w:r>
        <w:rPr>
          <w:rFonts w:ascii="Times New Roman" w:hAnsi="Times New Roman"/>
          <w:b/>
          <w:bCs/>
        </w:rPr>
        <w:t xml:space="preserve">ИЗВЕЩЕНИЕ </w:t>
      </w:r>
      <w:r>
        <w:rPr>
          <w:rFonts w:ascii="Times New Roman" w:hAnsi="Times New Roman"/>
          <w:b/>
          <w:bCs/>
          <w:caps/>
        </w:rPr>
        <w:t xml:space="preserve">о запросе котировок В ЭЛЕКТРОННОЙ ФОРМЕ </w:t>
      </w:r>
    </w:p>
    <w:p>
      <w:pPr>
        <w:pStyle w:val="Normal"/>
        <w:spacing w:lineRule="auto" w:line="240" w:before="0" w:after="0"/>
        <w:ind w:firstLine="709"/>
        <w:contextualSpacing/>
        <w:jc w:val="center"/>
        <w:rPr>
          <w:rFonts w:ascii="Times New Roman" w:hAnsi="Times New Roman"/>
          <w:b/>
          <w:bCs/>
          <w:caps/>
        </w:rPr>
      </w:pPr>
      <w:r>
        <w:rPr>
          <w:rFonts w:ascii="Times New Roman" w:hAnsi="Times New Roman"/>
          <w:b/>
          <w:bCs/>
          <w:caps/>
        </w:rPr>
        <w:t xml:space="preserve">(далее – запрос котировок) </w:t>
      </w:r>
    </w:p>
    <w:p>
      <w:pPr>
        <w:pStyle w:val="Normal"/>
        <w:spacing w:lineRule="auto" w:line="240" w:before="0" w:after="0"/>
        <w:ind w:firstLine="709"/>
        <w:contextualSpacing/>
        <w:jc w:val="center"/>
        <w:rPr>
          <w:rFonts w:ascii="Times New Roman" w:hAnsi="Times New Roman"/>
          <w:b/>
          <w:bCs/>
          <w:caps/>
        </w:rPr>
      </w:pPr>
      <w:r>
        <w:rPr>
          <w:rFonts w:ascii="Times New Roman" w:hAnsi="Times New Roman"/>
          <w:b/>
          <w:bCs/>
          <w:caps/>
        </w:rPr>
      </w:r>
    </w:p>
    <w:p>
      <w:pPr>
        <w:pStyle w:val="Normal"/>
        <w:spacing w:lineRule="auto" w:line="240" w:before="0" w:after="0"/>
        <w:ind w:firstLine="709"/>
        <w:contextualSpacing/>
        <w:jc w:val="center"/>
        <w:rPr>
          <w:rFonts w:ascii="Times New Roman" w:hAnsi="Times New Roman"/>
          <w:b/>
          <w:bCs/>
          <w:caps/>
        </w:rPr>
      </w:pPr>
      <w:r>
        <w:rPr>
          <w:rFonts w:ascii="Times New Roman" w:hAnsi="Times New Roman"/>
          <w:b/>
          <w:bCs/>
          <w:caps/>
        </w:rPr>
        <w:t>Раздел 1</w:t>
      </w:r>
    </w:p>
    <w:p>
      <w:pPr>
        <w:pStyle w:val="Normal"/>
        <w:spacing w:lineRule="auto" w:line="240" w:before="0" w:after="0"/>
        <w:ind w:firstLine="709"/>
        <w:contextualSpacing/>
        <w:jc w:val="both"/>
        <w:rPr>
          <w:rFonts w:ascii="Times New Roman" w:hAnsi="Times New Roman"/>
          <w:lang w:eastAsia="ru-RU"/>
        </w:rPr>
      </w:pPr>
      <w:r>
        <w:rPr>
          <w:rFonts w:ascii="Times New Roman" w:hAnsi="Times New Roman"/>
          <w:lang w:eastAsia="ru-RU"/>
        </w:rPr>
        <w:t>Настоящее извещение о запросе котировок подготовлено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Федеральным законом от 26.07.2006 № 135-ФЗ «О защите конкуренции»,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другими федеральными законами и иными нормативными правовыми актами Российской Федерации, регулирующими отношения, связанные с осуществлением закупочной деятельности, а также Положением о закупке товаров, работ, услуг для нужд АО «ТАТМЕДИА» (далее – Положение) и иными внутренними документами Заказчика.</w:t>
      </w:r>
    </w:p>
    <w:p>
      <w:pPr>
        <w:pStyle w:val="Normal"/>
        <w:spacing w:lineRule="auto" w:line="240" w:before="0" w:after="0"/>
        <w:ind w:firstLine="709"/>
        <w:contextualSpacing/>
        <w:jc w:val="both"/>
        <w:rPr>
          <w:rFonts w:ascii="Times New Roman" w:hAnsi="Times New Roman"/>
          <w:lang w:eastAsia="ru-RU"/>
        </w:rPr>
      </w:pPr>
      <w:r>
        <w:rPr>
          <w:rFonts w:ascii="Times New Roman" w:hAnsi="Times New Roman"/>
          <w:lang w:eastAsia="ru-RU"/>
        </w:rPr>
      </w:r>
    </w:p>
    <w:p>
      <w:pPr>
        <w:pStyle w:val="17"/>
        <w:tabs>
          <w:tab w:val="clear" w:pos="709"/>
          <w:tab w:val="left" w:pos="284" w:leader="none"/>
        </w:tabs>
        <w:spacing w:lineRule="auto" w:line="240" w:before="0" w:after="0"/>
        <w:ind w:left="0" w:firstLine="709"/>
        <w:contextualSpacing/>
        <w:rPr>
          <w:rFonts w:ascii="Times New Roman" w:hAnsi="Times New Roman"/>
          <w:sz w:val="22"/>
          <w:szCs w:val="22"/>
          <w:lang w:val="ru-RU"/>
        </w:rPr>
      </w:pPr>
      <w:r>
        <w:rPr>
          <w:rFonts w:ascii="Times New Roman" w:hAnsi="Times New Roman"/>
          <w:b/>
          <w:sz w:val="22"/>
          <w:szCs w:val="22"/>
          <w:lang w:val="ru-RU"/>
        </w:rPr>
        <w:t xml:space="preserve">1. Способ закупки: </w:t>
      </w:r>
      <w:r>
        <w:rPr>
          <w:rFonts w:ascii="Times New Roman" w:hAnsi="Times New Roman"/>
          <w:sz w:val="22"/>
          <w:szCs w:val="22"/>
          <w:lang w:val="ru-RU"/>
        </w:rPr>
        <w:t>запрос котировок.</w:t>
      </w:r>
    </w:p>
    <w:p>
      <w:pPr>
        <w:pStyle w:val="17"/>
        <w:tabs>
          <w:tab w:val="clear" w:pos="709"/>
          <w:tab w:val="left" w:pos="284" w:leader="none"/>
        </w:tabs>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r>
    </w:p>
    <w:p>
      <w:pPr>
        <w:pStyle w:val="17"/>
        <w:tabs>
          <w:tab w:val="clear" w:pos="709"/>
          <w:tab w:val="left" w:pos="284" w:leader="none"/>
        </w:tabs>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t xml:space="preserve">2. Наименование, место нахождения, почтовый адрес, адрес электронной почты, номер контактного телефона заказчика, сведения об уполномоченном органе: </w:t>
      </w:r>
    </w:p>
    <w:p>
      <w:pPr>
        <w:pStyle w:val="Normal"/>
        <w:spacing w:lineRule="auto" w:line="240" w:before="0" w:after="0"/>
        <w:ind w:firstLine="709"/>
        <w:contextualSpacing/>
        <w:jc w:val="both"/>
        <w:rPr>
          <w:rFonts w:ascii="Times New Roman" w:hAnsi="Times New Roman" w:eastAsia="Calibri"/>
          <w:b/>
          <w:i/>
          <w:i/>
          <w:u w:val="single"/>
        </w:rPr>
      </w:pPr>
      <w:r>
        <w:rPr>
          <w:rFonts w:eastAsia="Calibri" w:ascii="Times New Roman" w:hAnsi="Times New Roman"/>
          <w:b/>
          <w:bCs/>
          <w:i/>
          <w:u w:val="single"/>
        </w:rPr>
        <w:t>Сведения о заказчике:</w:t>
      </w:r>
      <w:r>
        <w:rPr>
          <w:rFonts w:eastAsia="Calibri" w:ascii="Times New Roman" w:hAnsi="Times New Roman"/>
          <w:b/>
          <w:i/>
          <w:u w:val="single"/>
        </w:rPr>
        <w:t> </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Наименование: АО «ТАТМЕДИА».</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Место нахождения, почтовый адрес: Республика Татарстан, г. Казань, ул. Академическая, д. 2.</w:t>
      </w:r>
    </w:p>
    <w:p>
      <w:pPr>
        <w:pStyle w:val="Normal"/>
        <w:spacing w:lineRule="auto" w:line="240" w:before="0" w:after="0"/>
        <w:ind w:firstLine="709"/>
        <w:contextualSpacing/>
        <w:jc w:val="both"/>
        <w:rPr>
          <w:rFonts w:ascii="Times New Roman" w:hAnsi="Times New Roman"/>
          <w:u w:val="single"/>
        </w:rPr>
      </w:pPr>
      <w:r>
        <w:rPr>
          <w:rFonts w:eastAsia="Calibri" w:ascii="Times New Roman" w:hAnsi="Times New Roman"/>
        </w:rPr>
        <w:t xml:space="preserve">Адрес электронной почты: </w:t>
      </w:r>
      <w:hyperlink r:id="rId2">
        <w:r>
          <w:rPr>
            <w:rFonts w:ascii="Times New Roman" w:hAnsi="Times New Roman"/>
            <w:u w:val="single"/>
          </w:rPr>
          <w:t>lawyer@tatmedia.com</w:t>
        </w:r>
      </w:hyperlink>
      <w:r>
        <w:rPr>
          <w:rFonts w:ascii="Times New Roman" w:hAnsi="Times New Roman"/>
          <w:u w:val="single"/>
        </w:rPr>
        <w:t xml:space="preserve"> </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Номер контактного телефона заказчика: +7 (843) 222-09-84 (вн. 1250)</w:t>
      </w:r>
    </w:p>
    <w:p>
      <w:pPr>
        <w:pStyle w:val="Normal"/>
        <w:spacing w:lineRule="auto" w:line="240" w:before="0" w:after="0"/>
        <w:ind w:firstLine="709"/>
        <w:contextualSpacing/>
        <w:jc w:val="both"/>
        <w:rPr>
          <w:rFonts w:ascii="Times New Roman" w:hAnsi="Times New Roman" w:eastAsia="Calibri"/>
          <w:b/>
          <w:i/>
          <w:i/>
          <w:u w:val="single"/>
        </w:rPr>
      </w:pPr>
      <w:r>
        <w:rPr>
          <w:rFonts w:eastAsia="Calibri" w:ascii="Times New Roman" w:hAnsi="Times New Roman"/>
          <w:b/>
          <w:i/>
          <w:u w:val="single"/>
        </w:rPr>
        <w:t>Сведения об уполномоченном органе:</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Наименование: Государственный комитет Республики Татарстан по закупкам.</w:t>
      </w:r>
    </w:p>
    <w:p>
      <w:pPr>
        <w:pStyle w:val="Normal"/>
        <w:widowControl w:val="false"/>
        <w:spacing w:lineRule="auto" w:line="240" w:before="0" w:after="0"/>
        <w:ind w:firstLine="709"/>
        <w:contextualSpacing/>
        <w:jc w:val="both"/>
        <w:rPr>
          <w:rFonts w:ascii="Times New Roman" w:hAnsi="Times New Roman" w:eastAsia="DejaVu Sans"/>
        </w:rPr>
      </w:pPr>
      <w:r>
        <w:rPr>
          <w:rFonts w:eastAsia="Calibri" w:ascii="Times New Roman" w:hAnsi="Times New Roman"/>
        </w:rPr>
        <w:t xml:space="preserve">Место нахождения: </w:t>
      </w:r>
      <w:r>
        <w:rPr>
          <w:rFonts w:eastAsia="DejaVu Sans" w:ascii="Times New Roman" w:hAnsi="Times New Roman"/>
        </w:rPr>
        <w:t>420107,</w:t>
      </w:r>
      <w:r>
        <w:rPr>
          <w:rFonts w:eastAsia="Calibri" w:ascii="Times New Roman" w:hAnsi="Times New Roman"/>
        </w:rPr>
        <w:t xml:space="preserve"> Республика Татарстан, г. </w:t>
      </w:r>
      <w:r>
        <w:rPr>
          <w:rFonts w:eastAsia="DejaVu Sans" w:ascii="Times New Roman" w:hAnsi="Times New Roman"/>
        </w:rPr>
        <w:t>Казань, ул. Петербургская, д. 86</w:t>
      </w:r>
      <w:r>
        <w:rPr>
          <w:rFonts w:eastAsia="Calibri" w:ascii="Times New Roman" w:hAnsi="Times New Roman"/>
        </w:rPr>
        <w:t>.</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Номер контактного телефона: +7 (843) 562-04-84 (до</w:t>
      </w:r>
      <w:r>
        <w:rPr>
          <w:rFonts w:eastAsia="Calibri" w:ascii="Times New Roman" w:hAnsi="Times New Roman"/>
          <w:shd w:fill="auto" w:val="clear"/>
        </w:rPr>
        <w:t>б. 135) Ю</w:t>
      </w:r>
      <w:r>
        <w:rPr>
          <w:rFonts w:eastAsia="Calibri" w:ascii="Times New Roman" w:hAnsi="Times New Roman"/>
        </w:rPr>
        <w:t>супова Гульдар Равилевна</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t xml:space="preserve">3. Предмет договора с указанием объема оказываемых услуг, а также краткое описание предмета закупки: </w:t>
      </w:r>
      <w:r>
        <w:rPr>
          <w:rFonts w:ascii="Times New Roman" w:hAnsi="Times New Roman"/>
          <w:sz w:val="22"/>
          <w:szCs w:val="22"/>
          <w:lang w:val="ru-RU"/>
        </w:rPr>
        <w:t>Право заключения договора по п</w:t>
      </w:r>
      <w:r>
        <w:rPr>
          <w:rFonts w:eastAsia="Calibri" w:cs="Times New Roman" w:ascii="Times New Roman" w:hAnsi="Times New Roman"/>
          <w:color w:val="auto"/>
          <w:kern w:val="0"/>
          <w:sz w:val="22"/>
          <w:szCs w:val="22"/>
          <w:lang w:val="ru-RU" w:eastAsia="en-US" w:bidi="ar-SA"/>
        </w:rPr>
        <w:t>ередаче неисключительных прав на использование антивирусного программного обеспечения (Объем усл</w:t>
      </w:r>
      <w:r>
        <w:rPr>
          <w:rFonts w:ascii="Times New Roman" w:hAnsi="Times New Roman"/>
          <w:sz w:val="22"/>
          <w:szCs w:val="22"/>
          <w:lang w:val="ru-RU"/>
        </w:rPr>
        <w:t>уг и описание предмета закупки указаны в Техническом задании).</w:t>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t>4.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и максимальное значе</w:t>
      </w:r>
      <w:r>
        <w:rPr>
          <w:rFonts w:ascii="Times New Roman" w:hAnsi="Times New Roman"/>
          <w:b/>
          <w:sz w:val="22"/>
          <w:szCs w:val="22"/>
          <w:shd w:fill="auto" w:val="clear"/>
          <w:lang w:val="ru-RU"/>
        </w:rPr>
        <w:t xml:space="preserve">ние цены договора: </w:t>
      </w:r>
      <w:r>
        <w:rPr>
          <w:rFonts w:ascii="Times New Roman" w:hAnsi="Times New Roman"/>
          <w:b w:val="false"/>
          <w:bCs w:val="false"/>
          <w:sz w:val="22"/>
          <w:szCs w:val="22"/>
          <w:shd w:fill="auto" w:val="clear"/>
          <w:lang w:val="ru-RU"/>
        </w:rPr>
        <w:t>802 693,44.</w:t>
      </w:r>
    </w:p>
    <w:p>
      <w:pPr>
        <w:pStyle w:val="17"/>
        <w:spacing w:lineRule="auto" w:line="240" w:before="0" w:after="0"/>
        <w:ind w:left="0" w:firstLine="709"/>
        <w:contextualSpacing/>
        <w:rPr>
          <w:rFonts w:ascii="Times New Roman" w:hAnsi="Times New Roman"/>
          <w:b/>
          <w:sz w:val="22"/>
          <w:szCs w:val="22"/>
          <w:highlight w:val="none"/>
          <w:shd w:fill="auto" w:val="clear"/>
          <w:lang w:val="ru-RU"/>
        </w:rPr>
      </w:pPr>
      <w:r>
        <w:rPr>
          <w:rFonts w:ascii="Times New Roman" w:hAnsi="Times New Roman"/>
          <w:b/>
          <w:sz w:val="22"/>
          <w:szCs w:val="22"/>
          <w:shd w:fill="auto" w:val="clear"/>
          <w:lang w:val="ru-RU"/>
        </w:rPr>
      </w:r>
    </w:p>
    <w:p>
      <w:pPr>
        <w:pStyle w:val="17"/>
        <w:spacing w:lineRule="auto" w:line="240" w:before="0" w:after="0"/>
        <w:ind w:left="0" w:firstLine="709"/>
        <w:contextualSpacing/>
        <w:rPr>
          <w:highlight w:val="none"/>
          <w:shd w:fill="auto" w:val="clear"/>
        </w:rPr>
      </w:pPr>
      <w:r>
        <w:rPr>
          <w:rFonts w:ascii="Times New Roman" w:hAnsi="Times New Roman"/>
          <w:b/>
          <w:sz w:val="22"/>
          <w:szCs w:val="22"/>
          <w:shd w:fill="auto" w:val="clear"/>
          <w:lang w:val="ru-RU"/>
        </w:rPr>
        <w:t>5. Сведения о валюте, используемой для формирования цены договора и расчетов с поставщиками (исполнителями, подрядчиками).</w:t>
      </w:r>
    </w:p>
    <w:p>
      <w:pPr>
        <w:pStyle w:val="17"/>
        <w:spacing w:lineRule="auto" w:line="240" w:before="0" w:after="0"/>
        <w:ind w:left="0" w:firstLine="709"/>
        <w:contextualSpacing/>
        <w:rPr>
          <w:highlight w:val="none"/>
          <w:shd w:fill="auto" w:val="clear"/>
        </w:rPr>
      </w:pPr>
      <w:r>
        <w:rPr>
          <w:rFonts w:ascii="Times New Roman" w:hAnsi="Times New Roman"/>
          <w:b w:val="false"/>
          <w:bCs w:val="false"/>
          <w:sz w:val="22"/>
          <w:szCs w:val="22"/>
          <w:shd w:fill="auto" w:val="clear"/>
          <w:lang w:val="ru-RU"/>
        </w:rPr>
        <w:t>Российский рубль.</w:t>
      </w:r>
    </w:p>
    <w:p>
      <w:pPr>
        <w:pStyle w:val="17"/>
        <w:spacing w:lineRule="auto" w:line="240" w:before="0" w:after="0"/>
        <w:ind w:left="0" w:firstLine="709"/>
        <w:contextualSpacing/>
        <w:rPr>
          <w:rFonts w:ascii="Times New Roman" w:hAnsi="Times New Roman"/>
          <w:b/>
          <w:sz w:val="22"/>
          <w:szCs w:val="22"/>
          <w:highlight w:val="none"/>
          <w:shd w:fill="auto" w:val="clear"/>
          <w:lang w:val="ru-RU"/>
        </w:rPr>
      </w:pPr>
      <w:r>
        <w:rPr>
          <w:rFonts w:ascii="Times New Roman" w:hAnsi="Times New Roman"/>
          <w:b/>
          <w:sz w:val="22"/>
          <w:szCs w:val="22"/>
          <w:shd w:fill="auto" w:val="clear"/>
          <w:lang w:val="ru-RU"/>
        </w:rPr>
      </w:r>
    </w:p>
    <w:p>
      <w:pPr>
        <w:pStyle w:val="17"/>
        <w:spacing w:lineRule="auto" w:line="240" w:before="0" w:after="0"/>
        <w:ind w:left="0" w:firstLine="709"/>
        <w:contextualSpacing/>
        <w:rPr>
          <w:highlight w:val="none"/>
          <w:shd w:fill="auto" w:val="clear"/>
        </w:rPr>
      </w:pPr>
      <w:r>
        <w:rPr>
          <w:rFonts w:ascii="Times New Roman" w:hAnsi="Times New Roman"/>
          <w:b/>
          <w:sz w:val="22"/>
          <w:szCs w:val="22"/>
          <w:shd w:fill="auto" w:val="clear"/>
          <w:lang w:val="ru-RU"/>
        </w:rPr>
        <w:t>6.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pPr>
        <w:pStyle w:val="17"/>
        <w:spacing w:lineRule="auto" w:line="240" w:before="0" w:after="0"/>
        <w:ind w:left="0" w:firstLine="709"/>
        <w:contextualSpacing/>
        <w:rPr>
          <w:highlight w:val="none"/>
          <w:shd w:fill="auto" w:val="clear"/>
        </w:rPr>
      </w:pPr>
      <w:r>
        <w:rPr>
          <w:rFonts w:ascii="Times New Roman" w:hAnsi="Times New Roman"/>
          <w:b w:val="false"/>
          <w:bCs w:val="false"/>
          <w:sz w:val="22"/>
          <w:szCs w:val="22"/>
          <w:shd w:fill="auto" w:val="clear"/>
          <w:lang w:val="ru-RU"/>
        </w:rPr>
        <w:t>Не применяется</w:t>
      </w:r>
      <w:r>
        <w:rPr>
          <w:rFonts w:ascii="Times New Roman" w:hAnsi="Times New Roman"/>
          <w:b/>
          <w:bCs w:val="false"/>
          <w:sz w:val="22"/>
          <w:szCs w:val="22"/>
          <w:shd w:fill="auto" w:val="clear"/>
          <w:lang w:val="ru-RU"/>
        </w:rPr>
        <w:t>.</w:t>
      </w:r>
    </w:p>
    <w:p>
      <w:pPr>
        <w:pStyle w:val="17"/>
        <w:spacing w:lineRule="auto" w:line="240" w:before="0" w:after="0"/>
        <w:ind w:left="0" w:firstLine="709"/>
        <w:contextualSpacing/>
        <w:rPr>
          <w:rFonts w:ascii="Times New Roman" w:hAnsi="Times New Roman"/>
          <w:b/>
          <w:sz w:val="22"/>
          <w:szCs w:val="22"/>
          <w:highlight w:val="none"/>
          <w:shd w:fill="auto" w:val="clear"/>
          <w:lang w:val="ru-RU"/>
        </w:rPr>
      </w:pPr>
      <w:r>
        <w:rPr>
          <w:rFonts w:ascii="Times New Roman" w:hAnsi="Times New Roman"/>
          <w:b/>
          <w:sz w:val="22"/>
          <w:szCs w:val="22"/>
          <w:shd w:fill="auto" w:val="clear"/>
          <w:lang w:val="ru-RU"/>
        </w:rPr>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t>7. Место, условия и срок оказания услуг.</w:t>
      </w:r>
    </w:p>
    <w:p>
      <w:pPr>
        <w:pStyle w:val="Normal"/>
        <w:widowControl w:val="false"/>
        <w:suppressAutoHyphens w:val="false"/>
        <w:spacing w:lineRule="auto" w:line="240" w:before="0" w:after="0"/>
        <w:ind w:left="709" w:hanging="0"/>
        <w:rPr>
          <w:rFonts w:ascii="Times New Roman" w:hAnsi="Times New Roman"/>
          <w:color w:val="000000" w:themeColor="text1"/>
          <w:kern w:val="0"/>
          <w:lang w:eastAsia="ru-RU"/>
        </w:rPr>
      </w:pPr>
      <w:r>
        <w:rPr>
          <w:rFonts w:ascii="Times New Roman" w:hAnsi="Times New Roman"/>
          <w:color w:val="000000" w:themeColor="text1"/>
          <w:kern w:val="0"/>
          <w:lang w:eastAsia="ru-RU"/>
        </w:rPr>
        <w:t>Место оказания услуг: 420066, г. Казань, ул. Декабристов, 2.</w:t>
      </w:r>
    </w:p>
    <w:p>
      <w:pPr>
        <w:pStyle w:val="Normal"/>
        <w:tabs>
          <w:tab w:val="clear" w:pos="709"/>
          <w:tab w:val="left" w:pos="1571" w:leader="none"/>
        </w:tabs>
        <w:suppressAutoHyphens w:val="false"/>
        <w:spacing w:lineRule="auto" w:line="240" w:before="0" w:after="0"/>
        <w:ind w:left="284" w:firstLine="425"/>
        <w:jc w:val="both"/>
        <w:rPr>
          <w:rFonts w:ascii="Times New Roman" w:hAnsi="Times New Roman" w:eastAsia="DejaVu Sans" w:cs="font186"/>
          <w:color w:val="000000"/>
          <w:kern w:val="0"/>
          <w:lang w:eastAsia="ru-RU"/>
        </w:rPr>
      </w:pPr>
      <w:r>
        <w:rPr>
          <w:rFonts w:eastAsia="DejaVu Sans" w:cs="font186" w:ascii="Times New Roman" w:hAnsi="Times New Roman"/>
          <w:color w:val="000000" w:themeColor="text1"/>
          <w:kern w:val="0"/>
          <w:lang w:eastAsia="ru-RU"/>
        </w:rPr>
        <w:t>Условия оказания</w:t>
      </w:r>
      <w:r>
        <w:rPr>
          <w:rFonts w:eastAsia="DejaVu Sans" w:cs="font186" w:ascii="Times New Roman" w:hAnsi="Times New Roman"/>
          <w:color w:val="000000" w:themeColor="text1"/>
          <w:kern w:val="0"/>
          <w:shd w:fill="auto" w:val="clear"/>
          <w:lang w:eastAsia="ru-RU"/>
        </w:rPr>
        <w:t xml:space="preserve"> услуг: Передача права использования программного обеспечения осуществляется Лицензиаром собственными силами и средствами в порядке и объемах, указанных в Договоре.</w:t>
      </w:r>
    </w:p>
    <w:p>
      <w:pPr>
        <w:pStyle w:val="Normal"/>
        <w:widowControl w:val="false"/>
        <w:suppressAutoHyphens w:val="false"/>
        <w:spacing w:lineRule="auto" w:line="240" w:before="0" w:after="0"/>
        <w:ind w:left="284" w:firstLine="425"/>
        <w:rPr>
          <w:highlight w:val="none"/>
          <w:shd w:fill="auto" w:val="clear"/>
        </w:rPr>
      </w:pPr>
      <w:r>
        <w:rPr>
          <w:rFonts w:ascii="Times New Roman" w:hAnsi="Times New Roman"/>
          <w:kern w:val="0"/>
          <w:shd w:fill="auto" w:val="clear"/>
          <w:lang w:eastAsia="ru-RU"/>
        </w:rPr>
        <w:t xml:space="preserve">Срок оказания услуг: в течение 10 рабочих дней с даты заключения Договора.     </w:t>
      </w:r>
    </w:p>
    <w:p>
      <w:pPr>
        <w:pStyle w:val="17"/>
        <w:spacing w:lineRule="auto" w:line="240" w:before="0" w:after="0"/>
        <w:ind w:left="0" w:firstLine="709"/>
        <w:contextualSpacing/>
        <w:rPr>
          <w:rFonts w:ascii="Times New Roman" w:hAnsi="Times New Roman" w:eastAsia="Calibri" w:eastAsiaTheme="minorHAnsi"/>
          <w:b/>
          <w:sz w:val="22"/>
          <w:szCs w:val="22"/>
          <w:highlight w:val="none"/>
          <w:shd w:fill="auto" w:val="clear"/>
          <w:lang w:val="ru-RU"/>
        </w:rPr>
      </w:pPr>
      <w:r>
        <w:rPr>
          <w:rFonts w:eastAsia="Calibri" w:eastAsiaTheme="minorHAnsi" w:ascii="Times New Roman" w:hAnsi="Times New Roman"/>
          <w:b/>
          <w:sz w:val="22"/>
          <w:szCs w:val="22"/>
          <w:shd w:fill="auto" w:val="clear"/>
          <w:lang w:val="ru-RU"/>
        </w:rPr>
      </w:r>
    </w:p>
    <w:p>
      <w:pPr>
        <w:pStyle w:val="Normal"/>
        <w:suppressAutoHyphens w:val="false"/>
        <w:spacing w:lineRule="auto" w:line="240" w:before="0" w:after="0"/>
        <w:ind w:firstLine="709"/>
        <w:jc w:val="both"/>
        <w:rPr>
          <w:highlight w:val="none"/>
          <w:shd w:fill="auto" w:val="clear"/>
        </w:rPr>
      </w:pPr>
      <w:r>
        <w:rPr>
          <w:rFonts w:eastAsia="Calibri" w:ascii="Times New Roman" w:hAnsi="Times New Roman" w:eastAsiaTheme="minorHAnsi"/>
          <w:b/>
          <w:kern w:val="0"/>
          <w:shd w:fill="auto" w:val="clear"/>
          <w:lang w:eastAsia="en-US"/>
        </w:rPr>
        <w:t>8. Форма, сроки и порядок оплаты услуги.</w:t>
      </w:r>
    </w:p>
    <w:p>
      <w:pPr>
        <w:pStyle w:val="Normal"/>
        <w:suppressAutoHyphens w:val="false"/>
        <w:spacing w:lineRule="auto" w:line="240" w:before="0" w:after="0"/>
        <w:ind w:firstLine="709"/>
        <w:jc w:val="both"/>
        <w:rPr>
          <w:highlight w:val="none"/>
          <w:shd w:fill="auto" w:val="clear"/>
        </w:rPr>
      </w:pPr>
      <w:r>
        <w:rPr>
          <w:rFonts w:eastAsia="Calibri" w:ascii="Times New Roman" w:hAnsi="Times New Roman" w:eastAsiaTheme="minorHAnsi"/>
          <w:kern w:val="0"/>
          <w:shd w:fill="auto" w:val="clear"/>
          <w:lang w:eastAsia="en-US"/>
        </w:rPr>
        <w:t>Оплата производится по безналичной форме путем перечисления денежных средств на расчетный счет Исполнителя. Оплата осуществляется в течение 7 календарных дней с даты подписания акта приёма передачи.</w:t>
      </w:r>
    </w:p>
    <w:p>
      <w:pPr>
        <w:pStyle w:val="Normal"/>
        <w:spacing w:lineRule="auto" w:line="240" w:before="0" w:after="0"/>
        <w:ind w:firstLine="709"/>
        <w:contextualSpacing/>
        <w:jc w:val="both"/>
        <w:rPr>
          <w:rFonts w:ascii="Times New Roman" w:hAnsi="Times New Roman"/>
          <w:b/>
          <w:lang w:val="tt-RU"/>
        </w:rPr>
      </w:pPr>
      <w:r>
        <w:rPr>
          <w:rFonts w:ascii="Times New Roman" w:hAnsi="Times New Roman"/>
          <w:b/>
          <w:lang w:val="tt-RU"/>
        </w:rPr>
      </w:r>
    </w:p>
    <w:p>
      <w:pPr>
        <w:pStyle w:val="Normal"/>
        <w:spacing w:lineRule="auto" w:line="240" w:before="0" w:after="0"/>
        <w:ind w:firstLine="709"/>
        <w:contextualSpacing/>
        <w:jc w:val="both"/>
        <w:rPr>
          <w:rFonts w:ascii="Times New Roman" w:hAnsi="Times New Roman" w:eastAsia="Calibri"/>
          <w:b/>
        </w:rPr>
      </w:pPr>
      <w:r>
        <w:rPr>
          <w:rFonts w:ascii="Times New Roman" w:hAnsi="Times New Roman"/>
          <w:b/>
          <w:lang w:val="tt-RU"/>
        </w:rPr>
        <w:t xml:space="preserve">9. </w:t>
      </w:r>
      <w:r>
        <w:rPr>
          <w:rFonts w:eastAsia="Calibri" w:ascii="Times New Roman" w:hAnsi="Times New Roman"/>
          <w:b/>
        </w:rPr>
        <w:t xml:space="preserve">Требования к безопасности, качеству, техническим характеристикам, функциональным характеристикам (потребительским свойствам)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заказчика. </w:t>
      </w:r>
    </w:p>
    <w:p>
      <w:pPr>
        <w:pStyle w:val="Normal"/>
        <w:spacing w:lineRule="auto" w:line="240" w:before="0" w:after="0"/>
        <w:ind w:firstLine="709"/>
        <w:contextualSpacing/>
        <w:jc w:val="both"/>
        <w:rPr>
          <w:rFonts w:ascii="Times New Roman" w:hAnsi="Times New Roman"/>
          <w:lang w:eastAsia="en-US"/>
        </w:rPr>
      </w:pPr>
      <w:r>
        <w:rPr>
          <w:rFonts w:ascii="Times New Roman" w:hAnsi="Times New Roman"/>
          <w:lang w:eastAsia="en-US"/>
        </w:rPr>
        <w:t>Услуги, предлагаемые Участниками закупки к оказанию, должны соответствовать требованиям, установленным в Техническом задании.</w:t>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r>
    </w:p>
    <w:p>
      <w:pPr>
        <w:pStyle w:val="Normal"/>
        <w:suppressAutoHyphens w:val="false"/>
        <w:spacing w:lineRule="auto" w:line="240" w:before="0" w:after="0"/>
        <w:ind w:firstLine="709"/>
        <w:jc w:val="both"/>
        <w:rPr>
          <w:rFonts w:ascii="Times New Roman" w:hAnsi="Times New Roman" w:eastAsia="Calibri" w:eastAsiaTheme="minorHAnsi"/>
          <w:b/>
          <w:kern w:val="0"/>
          <w:lang w:eastAsia="en-US"/>
        </w:rPr>
      </w:pPr>
      <w:r>
        <w:rPr>
          <w:rFonts w:eastAsia="Calibri" w:ascii="Times New Roman" w:hAnsi="Times New Roman" w:eastAsiaTheme="minorHAnsi"/>
          <w:b/>
          <w:kern w:val="0"/>
          <w:lang w:eastAsia="en-US"/>
        </w:rPr>
        <w:t>10. Описание предмета запроса котировок</w:t>
      </w:r>
    </w:p>
    <w:p>
      <w:pPr>
        <w:pStyle w:val="Normal"/>
        <w:suppressAutoHyphens w:val="false"/>
        <w:spacing w:lineRule="auto" w:line="240" w:before="0" w:after="0"/>
        <w:ind w:firstLine="709"/>
        <w:jc w:val="both"/>
        <w:rPr>
          <w:rFonts w:ascii="Times New Roman" w:hAnsi="Times New Roman" w:eastAsia="Calibri" w:eastAsiaTheme="minorHAnsi"/>
          <w:kern w:val="0"/>
          <w:lang w:eastAsia="en-US"/>
        </w:rPr>
      </w:pPr>
      <w:r>
        <w:rPr>
          <w:rFonts w:eastAsia="Calibri" w:ascii="Times New Roman" w:hAnsi="Times New Roman" w:eastAsiaTheme="minorHAnsi"/>
          <w:kern w:val="0"/>
          <w:lang w:eastAsia="en-US"/>
        </w:rPr>
        <w:t>Описание услуг установлено в Техническом задании.</w:t>
      </w:r>
    </w:p>
    <w:p>
      <w:pPr>
        <w:pStyle w:val="17"/>
        <w:spacing w:lineRule="auto" w:line="240" w:before="0" w:after="0"/>
        <w:ind w:left="0" w:firstLine="709"/>
        <w:contextualSpacing/>
        <w:rPr>
          <w:rFonts w:ascii="Times New Roman" w:hAnsi="Times New Roman" w:eastAsia="Calibri" w:eastAsiaTheme="minorHAnsi"/>
          <w:b/>
          <w:sz w:val="22"/>
          <w:szCs w:val="22"/>
          <w:lang w:val="ru-RU"/>
        </w:rPr>
      </w:pPr>
      <w:r>
        <w:rPr>
          <w:rFonts w:eastAsia="Calibri" w:eastAsiaTheme="minorHAnsi" w:ascii="Times New Roman" w:hAnsi="Times New Roman"/>
          <w:b/>
          <w:sz w:val="22"/>
          <w:szCs w:val="22"/>
          <w:lang w:val="ru-RU"/>
        </w:rPr>
      </w:r>
    </w:p>
    <w:p>
      <w:pPr>
        <w:pStyle w:val="17"/>
        <w:spacing w:lineRule="auto" w:line="240" w:before="0" w:after="0"/>
        <w:ind w:left="0" w:firstLine="709"/>
        <w:contextualSpacing/>
        <w:rPr>
          <w:rFonts w:ascii="Times New Roman" w:hAnsi="Times New Roman" w:eastAsia="Calibri" w:eastAsiaTheme="minorHAnsi"/>
          <w:b/>
          <w:sz w:val="22"/>
          <w:szCs w:val="22"/>
          <w:lang w:val="ru-RU"/>
        </w:rPr>
      </w:pPr>
      <w:r>
        <w:rPr>
          <w:rFonts w:eastAsia="Calibri" w:ascii="Times New Roman" w:hAnsi="Times New Roman" w:eastAsiaTheme="minorHAnsi"/>
          <w:b/>
          <w:sz w:val="22"/>
          <w:szCs w:val="22"/>
          <w:lang w:val="ru-RU"/>
        </w:rPr>
        <w:t>11. Требования к описанию участниками запроса котировок оказываемой услуги, которая является предметом запроса котировок, ее количественных и качественных характеристик</w:t>
      </w:r>
    </w:p>
    <w:p>
      <w:pPr>
        <w:pStyle w:val="17"/>
        <w:spacing w:lineRule="auto" w:line="240" w:before="0" w:after="0"/>
        <w:ind w:left="0" w:firstLine="709"/>
        <w:contextualSpacing/>
        <w:rPr>
          <w:rFonts w:ascii="Times New Roman" w:hAnsi="Times New Roman" w:eastAsia="Calibri" w:eastAsiaTheme="minorHAnsi"/>
          <w:sz w:val="22"/>
          <w:szCs w:val="22"/>
          <w:lang w:val="ru-RU"/>
        </w:rPr>
      </w:pPr>
      <w:r>
        <w:rPr>
          <w:rFonts w:eastAsia="Calibri" w:ascii="Times New Roman" w:hAnsi="Times New Roman" w:eastAsiaTheme="minorHAnsi"/>
          <w:sz w:val="22"/>
          <w:szCs w:val="22"/>
          <w:lang w:val="ru-RU"/>
        </w:rPr>
        <w:t>В заявке участников закупки описание оказываемых услуг должно соответствовать требованиям, установленным в Техническом задании.</w:t>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t>12. Адрес электронной площадки в информационно-телекоммуникационной сети «Интернет»:</w:t>
      </w:r>
      <w:r>
        <w:rPr>
          <w:rFonts w:ascii="Times New Roman" w:hAnsi="Times New Roman"/>
          <w:sz w:val="22"/>
          <w:szCs w:val="22"/>
          <w:lang w:val="ru-RU"/>
        </w:rPr>
        <w:t xml:space="preserve"> Электронная торговая площадка </w:t>
      </w:r>
      <w:hyperlink r:id="rId3">
        <w:r>
          <w:rPr>
            <w:rStyle w:val="Hyperlink"/>
            <w:rFonts w:ascii="Times New Roman" w:hAnsi="Times New Roman"/>
            <w:sz w:val="22"/>
            <w:szCs w:val="22"/>
          </w:rPr>
          <w:t>https</w:t>
        </w:r>
        <w:r>
          <w:rPr>
            <w:rStyle w:val="Hyperlink"/>
            <w:rFonts w:ascii="Times New Roman" w:hAnsi="Times New Roman"/>
            <w:sz w:val="22"/>
            <w:szCs w:val="22"/>
            <w:lang w:val="ru-RU"/>
          </w:rPr>
          <w:t>://</w:t>
        </w:r>
        <w:r>
          <w:rPr>
            <w:rStyle w:val="Hyperlink"/>
            <w:rFonts w:ascii="Times New Roman" w:hAnsi="Times New Roman"/>
            <w:sz w:val="22"/>
            <w:szCs w:val="22"/>
          </w:rPr>
          <w:t>etpzakupki</w:t>
        </w:r>
        <w:r>
          <w:rPr>
            <w:rStyle w:val="Hyperlink"/>
            <w:rFonts w:ascii="Times New Roman" w:hAnsi="Times New Roman"/>
            <w:sz w:val="22"/>
            <w:szCs w:val="22"/>
            <w:lang w:val="ru-RU"/>
          </w:rPr>
          <w:t>.</w:t>
        </w:r>
        <w:r>
          <w:rPr>
            <w:rStyle w:val="Hyperlink"/>
            <w:rFonts w:ascii="Times New Roman" w:hAnsi="Times New Roman"/>
            <w:sz w:val="22"/>
            <w:szCs w:val="22"/>
          </w:rPr>
          <w:t>tatar</w:t>
        </w:r>
        <w:r>
          <w:rPr>
            <w:rStyle w:val="Hyperlink"/>
            <w:rFonts w:ascii="Times New Roman" w:hAnsi="Times New Roman"/>
            <w:sz w:val="22"/>
            <w:szCs w:val="22"/>
            <w:lang w:val="ru-RU"/>
          </w:rPr>
          <w:t>/</w:t>
        </w:r>
      </w:hyperlink>
      <w:r>
        <w:rPr>
          <w:rFonts w:ascii="Times New Roman" w:hAnsi="Times New Roman"/>
          <w:b/>
          <w:sz w:val="22"/>
          <w:szCs w:val="22"/>
          <w:lang w:val="ru-RU"/>
        </w:rPr>
        <w:t xml:space="preserve">. </w:t>
      </w:r>
    </w:p>
    <w:p>
      <w:pPr>
        <w:pStyle w:val="17"/>
        <w:spacing w:lineRule="auto" w:line="240" w:before="0" w:after="0"/>
        <w:ind w:left="0" w:firstLine="709"/>
        <w:contextualSpacing/>
        <w:rPr>
          <w:rFonts w:ascii="Times New Roman" w:hAnsi="Times New Roman" w:eastAsia="Calibri" w:eastAsiaTheme="minorHAnsi"/>
          <w:b/>
          <w:sz w:val="22"/>
          <w:szCs w:val="22"/>
          <w:lang w:val="ru-RU"/>
        </w:rPr>
      </w:pPr>
      <w:r>
        <w:rPr>
          <w:rFonts w:eastAsia="Calibri" w:eastAsiaTheme="minorHAnsi" w:ascii="Times New Roman" w:hAnsi="Times New Roman"/>
          <w:b/>
          <w:sz w:val="22"/>
          <w:szCs w:val="22"/>
          <w:lang w:val="ru-RU"/>
        </w:rPr>
      </w:r>
    </w:p>
    <w:p>
      <w:pPr>
        <w:pStyle w:val="17"/>
        <w:spacing w:lineRule="auto" w:line="240" w:before="0" w:after="0"/>
        <w:ind w:left="0" w:firstLine="709"/>
        <w:contextualSpacing/>
        <w:rPr>
          <w:rFonts w:ascii="Times New Roman" w:hAnsi="Times New Roman"/>
          <w:b/>
          <w:sz w:val="22"/>
          <w:szCs w:val="22"/>
          <w:lang w:val="ru-RU"/>
        </w:rPr>
      </w:pPr>
      <w:r>
        <w:rPr>
          <w:rFonts w:eastAsia="Calibri" w:ascii="Times New Roman" w:hAnsi="Times New Roman" w:eastAsiaTheme="minorHAnsi"/>
          <w:b/>
          <w:sz w:val="22"/>
          <w:szCs w:val="22"/>
          <w:lang w:val="ru-RU"/>
        </w:rPr>
        <w:t>13. Порядок, дата начала, дата и время окончания срока подачи заявок на участие в запросе котировок и порядок подведения итогов запроса котировок.</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kern w:val="0"/>
          <w:lang w:eastAsia="ru-RU"/>
        </w:rPr>
        <w:t>Запрос котировок проводится на электронной площадке в соответствии с регламентом работы электронной площадки. Документооборот при этом осуществляется в форме электронных документов с применением усиленной квалифицированной электронной подписи. Порядок осуществления электронного документооборота на электронной площадке регулируется оператором соответствующей электронной площадки. Участнику запроса котировок для участия в запросе котировок необходимо получить аккредитацию на электронной площадке в порядке, установленном оператором электронной площадки.</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kern w:val="0"/>
          <w:lang w:eastAsia="ru-RU"/>
        </w:rPr>
        <w:t xml:space="preserve">Подача заявок осуществляется со дня размещения извещения о проведении запроса котировок в ЕИС и до окончания срока подачи заявок, установленного в извещении о проведении запросе котировок. </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kern w:val="0"/>
          <w:lang w:eastAsia="ru-RU"/>
        </w:rPr>
        <w:t>Участник закупки вправе подать не более одной заявки на участие в запросе котировок в сроки, указанные в извещении о проведении запроса котировок. Заявки на участие в запросе котировок, поступившие после истечения указанного срока подачи заявок, автоматически отклоняются оператором электронной площадки.</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kern w:val="0"/>
          <w:lang w:eastAsia="ru-RU"/>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kern w:val="0"/>
          <w:lang w:eastAsia="ru-RU"/>
        </w:rPr>
        <w:t>Оператор электронной площадки обеспечивает конфиденциальность поданных заявок на участие в запросе котировок в электронном виде.</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kern w:val="0"/>
          <w:lang w:eastAsia="ru-RU"/>
        </w:rPr>
        <w:t>Победителем запроса котировок признается участник закупки, который подал котировочную заявку, отвечающую всем требованиям, установленным в извещении о проведении запроса котировок, и предложил наиболее низкую цену договора. В случае, если в нескольких заявках на участие в запросе котировок содержатся одинаковые ценовые предложения,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kern w:val="0"/>
          <w:lang w:eastAsia="ru-RU"/>
        </w:rPr>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b/>
          <w:kern w:val="0"/>
          <w:lang w:eastAsia="ru-RU"/>
        </w:rPr>
        <w:t>Дата начала подачи заявок: 23.10.2024 года.</w:t>
      </w:r>
    </w:p>
    <w:p>
      <w:pPr>
        <w:pStyle w:val="17"/>
        <w:spacing w:lineRule="auto" w:line="240" w:before="0" w:after="0"/>
        <w:ind w:left="0" w:firstLine="709"/>
        <w:contextualSpacing/>
        <w:rPr>
          <w:rFonts w:ascii="Times New Roman" w:hAnsi="Times New Roman"/>
          <w:b/>
          <w:sz w:val="22"/>
          <w:szCs w:val="22"/>
          <w:lang w:val="ru-RU" w:eastAsia="ru-RU"/>
        </w:rPr>
      </w:pPr>
      <w:r>
        <w:rPr>
          <w:rFonts w:ascii="Times New Roman" w:hAnsi="Times New Roman"/>
          <w:b/>
          <w:sz w:val="22"/>
          <w:szCs w:val="22"/>
          <w:lang w:val="ru-RU" w:eastAsia="ru-RU"/>
        </w:rPr>
        <w:t>Дата и время окончания срока подачи заявок:</w:t>
      </w:r>
      <w:r>
        <w:rPr>
          <w:rFonts w:ascii="Times New Roman" w:hAnsi="Times New Roman"/>
          <w:sz w:val="22"/>
          <w:szCs w:val="22"/>
          <w:lang w:val="ru-RU" w:eastAsia="ru-RU"/>
        </w:rPr>
        <w:t xml:space="preserve"> 07 ч. 00 мин. (по московскому времени) </w:t>
      </w:r>
      <w:r>
        <w:rPr>
          <w:rFonts w:ascii="Times New Roman" w:hAnsi="Times New Roman"/>
          <w:b/>
          <w:bCs/>
          <w:sz w:val="22"/>
          <w:szCs w:val="22"/>
          <w:lang w:val="ru-RU" w:eastAsia="ru-RU"/>
        </w:rPr>
        <w:t>31.10.2024</w:t>
      </w:r>
      <w:r>
        <w:rPr>
          <w:rFonts w:ascii="Times New Roman" w:hAnsi="Times New Roman"/>
          <w:b/>
          <w:sz w:val="22"/>
          <w:szCs w:val="22"/>
          <w:lang w:val="ru-RU" w:eastAsia="ru-RU"/>
        </w:rPr>
        <w:t xml:space="preserve"> года.</w:t>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r>
    </w:p>
    <w:p>
      <w:pPr>
        <w:pStyle w:val="Normal"/>
        <w:spacing w:lineRule="auto" w:line="240" w:before="0" w:after="0"/>
        <w:ind w:firstLine="709"/>
        <w:contextualSpacing/>
        <w:jc w:val="both"/>
        <w:rPr>
          <w:rFonts w:ascii="Times New Roman" w:hAnsi="Times New Roman"/>
          <w:b/>
          <w:color w:val="000000"/>
          <w:lang w:eastAsia="ru-RU"/>
        </w:rPr>
      </w:pPr>
      <w:r>
        <w:rPr>
          <w:rFonts w:ascii="Times New Roman" w:hAnsi="Times New Roman"/>
          <w:b/>
          <w:color w:val="000000"/>
          <w:lang w:eastAsia="ru-RU"/>
        </w:rPr>
        <w:t>14. Формы, порядок, дата и время окончания срока предоставления участникам закупки разъяснений положений извещения о проведении запроса котировок.</w:t>
      </w:r>
    </w:p>
    <w:p>
      <w:pPr>
        <w:pStyle w:val="NoSpacing"/>
        <w:spacing w:before="0" w:after="200"/>
        <w:ind w:firstLine="709"/>
        <w:contextualSpacing/>
        <w:jc w:val="both"/>
        <w:rPr>
          <w:rFonts w:ascii="Times New Roman" w:hAnsi="Times New Roman"/>
        </w:rPr>
      </w:pPr>
      <w:r>
        <w:rPr>
          <w:rFonts w:ascii="Times New Roman" w:hAnsi="Times New Roman"/>
        </w:rPr>
        <w:t xml:space="preserve">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w:t>
      </w:r>
    </w:p>
    <w:p>
      <w:pPr>
        <w:pStyle w:val="NoSpacing"/>
        <w:spacing w:before="0" w:after="200"/>
        <w:ind w:firstLine="709"/>
        <w:contextualSpacing/>
        <w:jc w:val="both"/>
        <w:rPr>
          <w:rFonts w:ascii="Times New Roman" w:hAnsi="Times New Roman"/>
        </w:rPr>
      </w:pPr>
      <w:r>
        <w:rPr>
          <w:rFonts w:ascii="Times New Roman" w:hAnsi="Times New Roman"/>
        </w:rPr>
        <w:t xml:space="preserve">В течение трех рабочих дней с даты поступления запроса заказчик осуществляет разъяснение положений извещения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w:t>
      </w:r>
      <w:r>
        <w:rPr>
          <w:rFonts w:ascii="Times New Roman" w:hAnsi="Times New Roman"/>
          <w:i/>
        </w:rPr>
        <w:t>в случае, если указанный запрос поступил позднее, чем за три рабочих дня до даты окончания срока подачи</w:t>
      </w:r>
      <w:r>
        <w:rPr>
          <w:rFonts w:ascii="Times New Roman" w:hAnsi="Times New Roman"/>
        </w:rPr>
        <w:t xml:space="preserve"> </w:t>
      </w:r>
      <w:r>
        <w:rPr>
          <w:rFonts w:ascii="Times New Roman" w:hAnsi="Times New Roman"/>
          <w:i/>
        </w:rPr>
        <w:t>заявок</w:t>
      </w:r>
      <w:r>
        <w:rPr>
          <w:rFonts w:ascii="Times New Roman" w:hAnsi="Times New Roman"/>
        </w:rPr>
        <w:t xml:space="preserve"> на участие в закупке (Пункт 13 настоящего Извещения).</w:t>
      </w:r>
    </w:p>
    <w:p>
      <w:pPr>
        <w:pStyle w:val="NoSpacing"/>
        <w:spacing w:before="0" w:after="200"/>
        <w:ind w:firstLine="709"/>
        <w:contextualSpacing/>
        <w:jc w:val="both"/>
        <w:rPr>
          <w:rFonts w:ascii="Times New Roman" w:hAnsi="Times New Roman"/>
        </w:rPr>
      </w:pPr>
      <w:r>
        <w:rPr>
          <w:rFonts w:ascii="Times New Roman" w:hAnsi="Times New Roman"/>
        </w:rPr>
        <w:t>Разъяснения положений извещения о закупке не должны изменять предмет закупки и существенные условия проекта договора.</w:t>
      </w:r>
    </w:p>
    <w:p>
      <w:pPr>
        <w:pStyle w:val="Normal"/>
        <w:spacing w:lineRule="auto" w:line="240" w:before="0" w:after="0"/>
        <w:ind w:firstLine="709"/>
        <w:contextualSpacing/>
        <w:jc w:val="both"/>
        <w:rPr>
          <w:rFonts w:ascii="Times New Roman" w:hAnsi="Times New Roman"/>
        </w:rPr>
      </w:pPr>
      <w:r>
        <w:rPr>
          <w:rFonts w:ascii="Times New Roman" w:hAnsi="Times New Roman"/>
        </w:rPr>
        <w:t xml:space="preserve">Прием запросов о даче разъяснений положений извещения осуществляется </w:t>
      </w:r>
      <w:r>
        <w:rPr>
          <w:rFonts w:ascii="Times New Roman" w:hAnsi="Times New Roman"/>
          <w:b/>
        </w:rPr>
        <w:t>с</w:t>
      </w:r>
      <w:r>
        <w:rPr>
          <w:rFonts w:ascii="Times New Roman" w:hAnsi="Times New Roman"/>
          <w:b/>
          <w:bCs/>
        </w:rPr>
        <w:t xml:space="preserve"> 23.10.2024</w:t>
      </w:r>
      <w:r>
        <w:rPr>
          <w:rFonts w:ascii="Times New Roman" w:hAnsi="Times New Roman"/>
          <w:b/>
        </w:rPr>
        <w:t xml:space="preserve"> года</w:t>
      </w:r>
      <w:r>
        <w:rPr>
          <w:rFonts w:ascii="Times New Roman" w:hAnsi="Times New Roman"/>
          <w:shd w:fill="auto" w:val="clear"/>
        </w:rPr>
        <w:t xml:space="preserve"> </w:t>
      </w:r>
      <w:r>
        <w:rPr>
          <w:rFonts w:ascii="Times New Roman" w:hAnsi="Times New Roman"/>
          <w:b/>
          <w:shd w:fill="auto" w:val="clear"/>
        </w:rPr>
        <w:t>по</w:t>
      </w:r>
      <w:r>
        <w:rPr>
          <w:rFonts w:ascii="Times New Roman" w:hAnsi="Times New Roman"/>
          <w:shd w:fill="auto" w:val="clear"/>
        </w:rPr>
        <w:t xml:space="preserve"> </w:t>
      </w:r>
      <w:r>
        <w:rPr>
          <w:rFonts w:ascii="Times New Roman" w:hAnsi="Times New Roman"/>
          <w:b/>
          <w:kern w:val="0"/>
          <w:shd w:fill="auto" w:val="clear"/>
          <w:lang w:eastAsia="ru-RU"/>
        </w:rPr>
        <w:t>28.10.</w:t>
      </w:r>
      <w:r>
        <w:rPr>
          <w:rFonts w:ascii="Times New Roman" w:hAnsi="Times New Roman"/>
          <w:b/>
          <w:shd w:fill="auto" w:val="clear"/>
        </w:rPr>
        <w:t>2024</w:t>
      </w:r>
      <w:r>
        <w:rPr>
          <w:rFonts w:ascii="Times New Roman" w:hAnsi="Times New Roman"/>
          <w:b/>
        </w:rPr>
        <w:t xml:space="preserve"> года</w:t>
      </w:r>
      <w:r>
        <w:rPr>
          <w:rFonts w:ascii="Times New Roman" w:hAnsi="Times New Roman"/>
        </w:rPr>
        <w:t xml:space="preserve"> включительно.</w:t>
      </w:r>
    </w:p>
    <w:p>
      <w:pPr>
        <w:pStyle w:val="Normal"/>
        <w:spacing w:lineRule="auto" w:line="240" w:before="0" w:after="0"/>
        <w:ind w:firstLine="709"/>
        <w:contextualSpacing/>
        <w:jc w:val="both"/>
        <w:rPr>
          <w:rFonts w:ascii="Times New Roman" w:hAnsi="Times New Roman"/>
        </w:rPr>
      </w:pPr>
      <w:r>
        <w:rPr>
          <w:rFonts w:ascii="Times New Roman" w:hAnsi="Times New Roman"/>
          <w:shd w:fill="auto" w:val="clear"/>
        </w:rPr>
        <w:t xml:space="preserve">Срок предоставления участникам запроса котировок разъяснений положений извещения </w:t>
      </w:r>
      <w:r>
        <w:rPr>
          <w:rFonts w:ascii="Times New Roman" w:hAnsi="Times New Roman"/>
          <w:b/>
          <w:bCs/>
          <w:shd w:fill="auto" w:val="clear"/>
        </w:rPr>
        <w:t xml:space="preserve">с 23.10.2024 года по 23ч. 59 </w:t>
      </w:r>
      <w:r>
        <w:rPr>
          <w:rFonts w:ascii="Times New Roman" w:hAnsi="Times New Roman"/>
          <w:b/>
          <w:bCs/>
          <w:shd w:fill="auto" w:val="clear"/>
        </w:rPr>
        <w:t>м</w:t>
      </w:r>
      <w:r>
        <w:rPr>
          <w:rFonts w:ascii="Times New Roman" w:hAnsi="Times New Roman"/>
          <w:b/>
          <w:bCs/>
          <w:shd w:fill="auto" w:val="clear"/>
        </w:rPr>
        <w:t>ин. 30.10.2024</w:t>
      </w:r>
      <w:r>
        <w:rPr>
          <w:shd w:fill="auto" w:val="clear"/>
        </w:rPr>
        <w:t xml:space="preserve"> </w:t>
      </w:r>
      <w:r>
        <w:rPr>
          <w:rFonts w:ascii="Times New Roman" w:hAnsi="Times New Roman"/>
          <w:b/>
          <w:bCs/>
          <w:shd w:fill="auto" w:val="clear"/>
        </w:rPr>
        <w:t>года</w:t>
      </w:r>
      <w:r>
        <w:rPr>
          <w:rFonts w:ascii="Times New Roman" w:hAnsi="Times New Roman"/>
          <w:shd w:fill="auto" w:val="clear"/>
        </w:rPr>
        <w:t xml:space="preserve"> включительно (в случае, е</w:t>
      </w:r>
      <w:r>
        <w:rPr>
          <w:rFonts w:ascii="Times New Roman" w:hAnsi="Times New Roman"/>
        </w:rPr>
        <w:t>сли последний день срока предоставления разъяснений положений извещения приходится на нерабочий день, днем окончания срока предоставления разъяснений считается ближайший следующий за ним рабочий день).</w:t>
      </w:r>
    </w:p>
    <w:p>
      <w:pPr>
        <w:pStyle w:val="Normal"/>
        <w:spacing w:lineRule="auto" w:line="240" w:before="0" w:after="0"/>
        <w:ind w:firstLine="709"/>
        <w:contextualSpacing/>
        <w:jc w:val="both"/>
        <w:rPr>
          <w:rFonts w:ascii="Times New Roman" w:hAnsi="Times New Roman" w:eastAsia="Calibri"/>
          <w:b/>
          <w:lang w:val="tt-RU"/>
        </w:rPr>
      </w:pPr>
      <w:r>
        <w:rPr>
          <w:rFonts w:eastAsia="Calibri" w:ascii="Times New Roman" w:hAnsi="Times New Roman"/>
          <w:b/>
          <w:lang w:val="tt-RU"/>
        </w:rPr>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t>15. Срок, в течение которого заказчик вправе внести изменения в извещение о проведении запроса котировок, отказаться от проведения запроса котировок.</w:t>
      </w:r>
    </w:p>
    <w:p>
      <w:pPr>
        <w:pStyle w:val="Normal"/>
        <w:suppressAutoHyphens w:val="false"/>
        <w:spacing w:lineRule="auto" w:line="240" w:before="0" w:after="0"/>
        <w:ind w:firstLine="709"/>
        <w:jc w:val="both"/>
        <w:rPr>
          <w:rFonts w:ascii="Times New Roman" w:hAnsi="Times New Roman" w:eastAsia="Calibri" w:eastAsiaTheme="minorHAnsi"/>
          <w:kern w:val="0"/>
          <w:lang w:eastAsia="en-US"/>
        </w:rPr>
      </w:pPr>
      <w:r>
        <w:rPr>
          <w:rFonts w:eastAsia="Calibri" w:ascii="Times New Roman" w:hAnsi="Times New Roman" w:eastAsiaTheme="minorHAnsi"/>
          <w:kern w:val="0"/>
          <w:lang w:eastAsia="en-US"/>
        </w:rPr>
        <w:t>Заказчик вправе принять решение о внесении изменений в извещение о проведении запроса котировок не позднее чем за один день до даты окончания срока подачи заявок на участие в запросе котировок. Изменение предмета закупки не допускается.</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Не позднее чем в течение трех дней с даты принятия решения указанные изменения размещаются заказчиком на электронной площадке и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половины срока подачи заявок на участие в запросе котировок.</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Решение об отмене запроса котировок размещается в ЕИС и на электронной площадке в день принятия этого решения.</w:t>
      </w:r>
    </w:p>
    <w:p>
      <w:pPr>
        <w:pStyle w:val="Normal"/>
        <w:spacing w:lineRule="auto" w:line="240" w:before="0" w:after="0"/>
        <w:ind w:firstLine="709"/>
        <w:contextualSpacing/>
        <w:jc w:val="both"/>
        <w:rPr>
          <w:rFonts w:ascii="Times New Roman" w:hAnsi="Times New Roman" w:eastAsia="Calibri"/>
        </w:rPr>
      </w:pPr>
      <w:r>
        <w:rPr>
          <w:rFonts w:eastAsia="Calibri" w:ascii="Times New Roman" w:hAnsi="Times New Roman"/>
        </w:rPr>
        <w:t>По истечении срока отмены проведения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r>
    </w:p>
    <w:p>
      <w:pPr>
        <w:pStyle w:val="17"/>
        <w:spacing w:lineRule="auto" w:line="240" w:before="0" w:after="0"/>
        <w:ind w:left="0" w:firstLine="709"/>
        <w:contextualSpacing/>
        <w:rPr>
          <w:rFonts w:ascii="Times New Roman" w:hAnsi="Times New Roman"/>
          <w:b/>
          <w:sz w:val="22"/>
          <w:szCs w:val="22"/>
          <w:lang w:val="ru-RU"/>
        </w:rPr>
      </w:pPr>
      <w:r>
        <w:rPr>
          <w:rFonts w:ascii="Times New Roman" w:hAnsi="Times New Roman"/>
          <w:b/>
          <w:sz w:val="22"/>
          <w:szCs w:val="22"/>
          <w:lang w:val="ru-RU"/>
        </w:rPr>
        <w:t>16. Дата рассмотрения заявок участников закупки и подведения итогов закупки.</w:t>
      </w:r>
    </w:p>
    <w:p>
      <w:pPr>
        <w:pStyle w:val="Normal"/>
        <w:suppressAutoHyphens w:val="false"/>
        <w:spacing w:lineRule="auto" w:line="240" w:before="0" w:after="0"/>
        <w:ind w:firstLine="709"/>
        <w:contextualSpacing/>
        <w:jc w:val="both"/>
        <w:rPr>
          <w:rFonts w:ascii="Times New Roman" w:hAnsi="Times New Roman"/>
          <w:kern w:val="0"/>
          <w:lang w:eastAsia="ru-RU"/>
        </w:rPr>
      </w:pPr>
      <w:r>
        <w:rPr>
          <w:rFonts w:ascii="Times New Roman" w:hAnsi="Times New Roman"/>
          <w:b/>
          <w:kern w:val="0"/>
          <w:shd w:fill="auto" w:val="clear"/>
          <w:lang w:eastAsia="ru-RU"/>
        </w:rPr>
        <w:t>0</w:t>
      </w:r>
      <w:r>
        <w:rPr>
          <w:rFonts w:ascii="Times New Roman" w:hAnsi="Times New Roman"/>
          <w:b/>
          <w:kern w:val="0"/>
          <w:shd w:fill="auto" w:val="clear"/>
          <w:lang w:eastAsia="ru-RU"/>
        </w:rPr>
        <w:t>2</w:t>
      </w:r>
      <w:r>
        <w:rPr>
          <w:rFonts w:ascii="Times New Roman" w:hAnsi="Times New Roman"/>
          <w:b/>
          <w:kern w:val="0"/>
          <w:shd w:fill="auto" w:val="clear"/>
          <w:lang w:eastAsia="ru-RU"/>
        </w:rPr>
        <w:t>.11.2024</w:t>
      </w:r>
      <w:r>
        <w:rPr>
          <w:rFonts w:ascii="Times New Roman" w:hAnsi="Times New Roman"/>
          <w:b/>
          <w:kern w:val="0"/>
          <w:lang w:eastAsia="ru-RU"/>
        </w:rPr>
        <w:t xml:space="preserve"> года.</w:t>
      </w:r>
      <w:bookmarkEnd w:id="0"/>
      <w:bookmarkEnd w:id="1"/>
    </w:p>
    <w:p>
      <w:pPr>
        <w:pStyle w:val="Normal"/>
        <w:spacing w:lineRule="auto" w:line="240" w:before="0" w:after="0"/>
        <w:ind w:firstLine="709"/>
        <w:contextualSpacing/>
        <w:rPr>
          <w:rFonts w:ascii="Times New Roman" w:hAnsi="Times New Roman"/>
          <w:b/>
          <w:lang w:val="tt-RU"/>
        </w:rPr>
      </w:pPr>
      <w:r>
        <w:rPr>
          <w:rFonts w:ascii="Times New Roman" w:hAnsi="Times New Roman"/>
          <w:b/>
          <w:lang w:val="tt-RU"/>
        </w:rPr>
      </w:r>
    </w:p>
    <w:p>
      <w:pPr>
        <w:pStyle w:val="Normal"/>
        <w:spacing w:lineRule="auto" w:line="240" w:before="0" w:after="0"/>
        <w:ind w:firstLine="709"/>
        <w:contextualSpacing/>
        <w:rPr>
          <w:rFonts w:ascii="Times New Roman" w:hAnsi="Times New Roman"/>
          <w:b/>
        </w:rPr>
      </w:pPr>
      <w:r>
        <w:rPr>
          <w:rFonts w:ascii="Times New Roman" w:hAnsi="Times New Roman"/>
          <w:b/>
        </w:rPr>
        <w:t>17. Сведения об особенностях участия субъектов малого и среднего предпринимательства.</w:t>
      </w:r>
    </w:p>
    <w:p>
      <w:pPr>
        <w:pStyle w:val="Normal"/>
        <w:spacing w:lineRule="auto" w:line="240" w:before="0" w:after="0"/>
        <w:ind w:firstLine="709"/>
        <w:contextualSpacing/>
        <w:rPr>
          <w:rFonts w:ascii="Times New Roman" w:hAnsi="Times New Roman"/>
        </w:rPr>
      </w:pPr>
      <w:r>
        <w:rPr>
          <w:rFonts w:ascii="Times New Roman" w:hAnsi="Times New Roman"/>
        </w:rPr>
        <w:t>Не установлено.</w:t>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r>
    </w:p>
    <w:p>
      <w:pPr>
        <w:pStyle w:val="Normal"/>
        <w:spacing w:lineRule="auto" w:line="240" w:before="0" w:after="0"/>
        <w:ind w:firstLine="709"/>
        <w:contextualSpacing/>
        <w:jc w:val="both"/>
        <w:rPr>
          <w:rFonts w:ascii="Times New Roman" w:hAnsi="Times New Roman"/>
          <w:b/>
          <w:lang w:eastAsia="ru-RU"/>
        </w:rPr>
      </w:pPr>
      <w:r>
        <w:rPr>
          <w:rFonts w:ascii="Times New Roman" w:hAnsi="Times New Roman"/>
          <w:b/>
          <w:lang w:eastAsia="ru-RU"/>
        </w:rPr>
        <w:t>18.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NoSpacing"/>
        <w:spacing w:before="0" w:after="200"/>
        <w:ind w:firstLine="709"/>
        <w:contextualSpacing/>
        <w:jc w:val="both"/>
        <w:rPr>
          <w:rFonts w:ascii="Times New Roman" w:hAnsi="Times New Roman"/>
        </w:rPr>
      </w:pPr>
      <w:r>
        <w:rPr>
          <w:rFonts w:ascii="Times New Roman" w:hAnsi="Times New Roman"/>
        </w:rPr>
        <w:t>В соответствии с требованиями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NoSpacing"/>
        <w:spacing w:before="0" w:after="200"/>
        <w:ind w:firstLine="709"/>
        <w:contextualSpacing/>
        <w:jc w:val="both"/>
        <w:rPr>
          <w:rFonts w:ascii="Times New Roman" w:hAnsi="Times New Roman"/>
        </w:rPr>
      </w:pPr>
      <w:r>
        <w:rPr>
          <w:rFonts w:ascii="Times New Roman" w:hAnsi="Times New Roman"/>
        </w:rPr>
        <w:t>18.1.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распространяется на закупки, осуществляемые у единственного поставщика (подрядчика, исполнителя).</w:t>
      </w:r>
    </w:p>
    <w:p>
      <w:pPr>
        <w:pStyle w:val="NoSpacing"/>
        <w:spacing w:before="0" w:after="200"/>
        <w:ind w:firstLine="709"/>
        <w:contextualSpacing/>
        <w:jc w:val="both"/>
        <w:rPr>
          <w:rFonts w:ascii="Times New Roman" w:hAnsi="Times New Roman"/>
        </w:rPr>
      </w:pPr>
      <w:r>
        <w:rPr>
          <w:rFonts w:ascii="Times New Roman" w:hAnsi="Times New Roman"/>
        </w:rPr>
        <w:t>18.2.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pPr>
        <w:pStyle w:val="NoSpacing"/>
        <w:spacing w:before="0" w:after="200"/>
        <w:ind w:firstLine="709"/>
        <w:contextualSpacing/>
        <w:jc w:val="both"/>
        <w:rPr>
          <w:rFonts w:ascii="Times New Roman" w:hAnsi="Times New Roman"/>
        </w:rPr>
      </w:pPr>
      <w:r>
        <w:rPr>
          <w:rFonts w:ascii="Times New Roman" w:hAnsi="Times New Roman"/>
        </w:rPr>
        <w:t>18.3.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pPr>
        <w:pStyle w:val="NoSpacing"/>
        <w:spacing w:before="0" w:after="200"/>
        <w:ind w:firstLine="709"/>
        <w:contextualSpacing/>
        <w:jc w:val="both"/>
        <w:rPr>
          <w:rFonts w:ascii="Times New Roman" w:hAnsi="Times New Roman"/>
        </w:rPr>
      </w:pPr>
      <w:r>
        <w:rPr>
          <w:rFonts w:ascii="Times New Roman" w:hAnsi="Times New Roman"/>
        </w:rPr>
        <w:t>18.4.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pPr>
        <w:pStyle w:val="NoSpacing"/>
        <w:spacing w:before="0" w:after="200"/>
        <w:ind w:firstLine="709"/>
        <w:contextualSpacing/>
        <w:jc w:val="both"/>
        <w:rPr>
          <w:rFonts w:ascii="Times New Roman" w:hAnsi="Times New Roman"/>
        </w:rPr>
      </w:pPr>
      <w:r>
        <w:rPr>
          <w:rFonts w:ascii="Times New Roman" w:hAnsi="Times New Roman"/>
        </w:rPr>
        <w:t>18.5.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pPr>
        <w:pStyle w:val="NoSpacing"/>
        <w:spacing w:before="0" w:after="200"/>
        <w:ind w:firstLine="709"/>
        <w:contextualSpacing/>
        <w:jc w:val="both"/>
        <w:rPr>
          <w:rFonts w:ascii="Times New Roman" w:hAnsi="Times New Roman"/>
        </w:rPr>
      </w:pPr>
      <w:r>
        <w:rPr>
          <w:rFonts w:ascii="Times New Roman" w:hAnsi="Times New Roman"/>
        </w:rPr>
        <w:t>18.6.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pPr>
        <w:pStyle w:val="NoSpacing"/>
        <w:spacing w:before="0" w:after="200"/>
        <w:ind w:firstLine="709"/>
        <w:contextualSpacing/>
        <w:jc w:val="both"/>
        <w:rPr>
          <w:rFonts w:ascii="Times New Roman" w:hAnsi="Times New Roman"/>
        </w:rPr>
      </w:pPr>
      <w:r>
        <w:rPr>
          <w:rFonts w:ascii="Times New Roman" w:hAnsi="Times New Roman"/>
        </w:rPr>
        <w:t>18.7.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pPr>
        <w:pStyle w:val="NoSpacing"/>
        <w:spacing w:before="0" w:after="200"/>
        <w:ind w:firstLine="709"/>
        <w:contextualSpacing/>
        <w:jc w:val="both"/>
        <w:rPr>
          <w:rFonts w:ascii="Times New Roman" w:hAnsi="Times New Roman"/>
        </w:rPr>
      </w:pPr>
      <w:r>
        <w:rPr>
          <w:rFonts w:ascii="Times New Roman" w:hAnsi="Times New Roman"/>
        </w:rPr>
        <w:t>18.8. Условием предоставления приоритета является включение в документацию  о проведении конкурентной закупки (в извещение о проведении запроса котировок) следующих сведений:</w:t>
      </w:r>
    </w:p>
    <w:p>
      <w:pPr>
        <w:pStyle w:val="NoSpacing"/>
        <w:spacing w:before="0" w:after="200"/>
        <w:ind w:firstLine="709"/>
        <w:contextualSpacing/>
        <w:jc w:val="both"/>
        <w:rPr>
          <w:rFonts w:ascii="Times New Roman" w:hAnsi="Times New Roman"/>
        </w:rPr>
      </w:pPr>
      <w:r>
        <w:rPr>
          <w:rFonts w:ascii="Times New Roman" w:hAnsi="Times New Roma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Spacing"/>
        <w:spacing w:before="0" w:after="200"/>
        <w:ind w:firstLine="709"/>
        <w:contextualSpacing/>
        <w:jc w:val="both"/>
        <w:rPr>
          <w:rFonts w:ascii="Times New Roman" w:hAnsi="Times New Roman"/>
        </w:rPr>
      </w:pPr>
      <w:r>
        <w:rPr>
          <w:rFonts w:ascii="Times New Roman" w:hAnsi="Times New Roman"/>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Spacing"/>
        <w:spacing w:before="0" w:after="200"/>
        <w:ind w:firstLine="709"/>
        <w:contextualSpacing/>
        <w:jc w:val="both"/>
        <w:rPr>
          <w:rFonts w:ascii="Times New Roman" w:hAnsi="Times New Roman"/>
        </w:rPr>
      </w:pPr>
      <w:r>
        <w:rPr>
          <w:rFonts w:ascii="Times New Roman" w:hAnsi="Times New Roman"/>
        </w:rPr>
        <w:t>в) сведения о начальной (максимальной) цене единицы каждого товара, работы, услуги, являющихся предметом закупки;</w:t>
      </w:r>
    </w:p>
    <w:p>
      <w:pPr>
        <w:pStyle w:val="NoSpacing"/>
        <w:spacing w:before="0" w:after="200"/>
        <w:ind w:firstLine="709"/>
        <w:contextualSpacing/>
        <w:jc w:val="both"/>
        <w:rPr>
          <w:rFonts w:ascii="Times New Roman" w:hAnsi="Times New Roman"/>
        </w:rPr>
      </w:pPr>
      <w:r>
        <w:rPr>
          <w:rFonts w:ascii="Times New Roman" w:hAnsi="Times New Roma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Spacing"/>
        <w:spacing w:before="0" w:after="200"/>
        <w:ind w:firstLine="709"/>
        <w:contextualSpacing/>
        <w:jc w:val="both"/>
        <w:rPr>
          <w:rFonts w:ascii="Times New Roman" w:hAnsi="Times New Roman"/>
        </w:rPr>
      </w:pPr>
      <w:r>
        <w:rPr>
          <w:rFonts w:ascii="Times New Roman" w:hAnsi="Times New Roman"/>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18.9. настоящего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pStyle w:val="NoSpacing"/>
        <w:spacing w:before="0" w:after="200"/>
        <w:ind w:firstLine="709"/>
        <w:contextualSpacing/>
        <w:jc w:val="both"/>
        <w:rPr>
          <w:rFonts w:ascii="Times New Roman" w:hAnsi="Times New Roman"/>
        </w:rPr>
      </w:pPr>
      <w:r>
        <w:rPr>
          <w:rFonts w:ascii="Times New Roman" w:hAnsi="Times New Roma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NoSpacing"/>
        <w:spacing w:before="0" w:after="200"/>
        <w:ind w:firstLine="709"/>
        <w:contextualSpacing/>
        <w:jc w:val="both"/>
        <w:rPr>
          <w:rFonts w:ascii="Times New Roman" w:hAnsi="Times New Roman"/>
        </w:rPr>
      </w:pPr>
      <w:r>
        <w:rPr>
          <w:rFonts w:ascii="Times New Roman" w:hAnsi="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Spacing"/>
        <w:spacing w:before="0" w:after="200"/>
        <w:ind w:firstLine="709"/>
        <w:contextualSpacing/>
        <w:jc w:val="both"/>
        <w:rPr>
          <w:rFonts w:ascii="Times New Roman" w:hAnsi="Times New Roman"/>
        </w:rPr>
      </w:pPr>
      <w:r>
        <w:rPr>
          <w:rFonts w:ascii="Times New Roman" w:hAnsi="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Spacing"/>
        <w:spacing w:before="0" w:after="200"/>
        <w:ind w:firstLine="709"/>
        <w:contextualSpacing/>
        <w:jc w:val="both"/>
        <w:rPr>
          <w:rFonts w:ascii="Times New Roman" w:hAnsi="Times New Roman"/>
        </w:rPr>
      </w:pPr>
      <w:r>
        <w:rPr>
          <w:rFonts w:ascii="Times New Roman" w:hAnsi="Times New Roman"/>
        </w:rPr>
        <w:t>и) условие о том, что при исполнении договора, заключенного с участником закупки, которому предоставлен приоритет в соответствии с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NoSpacing"/>
        <w:spacing w:before="0" w:after="200"/>
        <w:ind w:firstLine="709"/>
        <w:contextualSpacing/>
        <w:jc w:val="both"/>
        <w:rPr>
          <w:rFonts w:ascii="Times New Roman" w:hAnsi="Times New Roman"/>
        </w:rPr>
      </w:pPr>
      <w:r>
        <w:rPr>
          <w:rFonts w:ascii="Times New Roman" w:hAnsi="Times New Roman"/>
        </w:rPr>
        <w:t xml:space="preserve">18.9. Приоритет не предоставляется в случаях, если: </w:t>
      </w:r>
    </w:p>
    <w:p>
      <w:pPr>
        <w:pStyle w:val="NoSpacing"/>
        <w:spacing w:before="0" w:after="200"/>
        <w:ind w:firstLine="709"/>
        <w:contextualSpacing/>
        <w:jc w:val="both"/>
        <w:rPr>
          <w:rFonts w:ascii="Times New Roman" w:hAnsi="Times New Roman"/>
        </w:rPr>
      </w:pPr>
      <w:r>
        <w:rPr>
          <w:rFonts w:ascii="Times New Roman" w:hAnsi="Times New Roman"/>
        </w:rPr>
        <w:t>а) закупка признана несостоявшейся и договор заключается с единственным участником закупки;</w:t>
      </w:r>
    </w:p>
    <w:p>
      <w:pPr>
        <w:pStyle w:val="NoSpacing"/>
        <w:spacing w:before="0" w:after="200"/>
        <w:ind w:firstLine="709"/>
        <w:contextualSpacing/>
        <w:jc w:val="both"/>
        <w:rPr>
          <w:rFonts w:ascii="Times New Roman" w:hAnsi="Times New Roman"/>
        </w:rPr>
      </w:pPr>
      <w:r>
        <w:rPr>
          <w:rFonts w:ascii="Times New Roman" w:hAnsi="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NoSpacing"/>
        <w:spacing w:before="0" w:after="200"/>
        <w:ind w:firstLine="709"/>
        <w:contextualSpacing/>
        <w:jc w:val="both"/>
        <w:rPr>
          <w:rFonts w:ascii="Times New Roman" w:hAnsi="Times New Roman"/>
        </w:rPr>
      </w:pPr>
      <w:r>
        <w:rPr>
          <w:rFonts w:ascii="Times New Roman" w:hAnsi="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NoSpacing"/>
        <w:spacing w:before="0" w:after="200"/>
        <w:ind w:firstLine="709"/>
        <w:contextualSpacing/>
        <w:jc w:val="both"/>
        <w:rPr>
          <w:rFonts w:ascii="Times New Roman" w:hAnsi="Times New Roman"/>
        </w:rPr>
      </w:pPr>
      <w:r>
        <w:rPr>
          <w:rFonts w:ascii="Times New Roman" w:hAnsi="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NoSpacing"/>
        <w:spacing w:before="0" w:after="200"/>
        <w:ind w:firstLine="709"/>
        <w:contextualSpacing/>
        <w:jc w:val="both"/>
        <w:rPr>
          <w:rFonts w:ascii="Times New Roman" w:hAnsi="Times New Roman"/>
        </w:rPr>
      </w:pPr>
      <w:r>
        <w:rPr>
          <w:rFonts w:ascii="Times New Roman" w:hAnsi="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pPr>
        <w:pStyle w:val="Normal"/>
        <w:spacing w:lineRule="auto" w:line="240" w:before="0" w:after="0"/>
        <w:contextualSpacing/>
        <w:jc w:val="both"/>
        <w:rPr>
          <w:rFonts w:ascii="Times New Roman" w:hAnsi="Times New Roman" w:eastAsia="Calibri"/>
        </w:rPr>
      </w:pPr>
      <w:r>
        <w:rPr>
          <w:rFonts w:eastAsia="Calibri" w:ascii="Times New Roman" w:hAnsi="Times New Roman"/>
        </w:rPr>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t>19. Требования к участникам закупки.</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Участник процедуры закупки должен соответствовать следующим обязательным требованиям:</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1)</w:t>
        <w:tab/>
        <w:t>соответствие участника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закупки;</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2)</w:t>
        <w:tab/>
        <w:t>непроведение ликвидации участника закупки (для участника – юридического лица), отсутствие решения арбитражного суда о несостоятельности (банкротства) (для участника – как юридического, так и физического лица);</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3)</w:t>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4)</w:t>
        <w:tab/>
        <w:t>отсутствие у участника закупки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1 число месяца, предшествующего месяцу, в котором планируется осуществить оплату;</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5)</w:t>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r>
    </w:p>
    <w:p>
      <w:pPr>
        <w:pStyle w:val="Normal"/>
        <w:tabs>
          <w:tab w:val="clear" w:pos="709"/>
          <w:tab w:val="left" w:pos="993" w:leader="none"/>
        </w:tabs>
        <w:spacing w:lineRule="auto" w:line="240" w:before="0" w:after="0"/>
        <w:ind w:firstLine="709"/>
        <w:contextualSpacing/>
        <w:jc w:val="both"/>
        <w:rPr>
          <w:rFonts w:ascii="Times New Roman" w:hAnsi="Times New Roman" w:eastAsia="Calibri"/>
          <w:b/>
        </w:rPr>
      </w:pPr>
      <w:r>
        <w:rPr>
          <w:rFonts w:eastAsia="Calibri" w:ascii="Times New Roman" w:hAnsi="Times New Roman"/>
          <w:b/>
        </w:rPr>
        <w:t>20. Требования к содержанию, форме, оформлению и составу заявки на участие в запросе котировок.</w:t>
      </w:r>
    </w:p>
    <w:p>
      <w:pPr>
        <w:pStyle w:val="Normal"/>
        <w:tabs>
          <w:tab w:val="clear" w:pos="709"/>
          <w:tab w:val="left" w:pos="993" w:leader="none"/>
        </w:tabs>
        <w:spacing w:lineRule="auto" w:line="240" w:before="0" w:after="0"/>
        <w:ind w:firstLine="709"/>
        <w:contextualSpacing/>
        <w:jc w:val="both"/>
        <w:rPr>
          <w:rFonts w:ascii="Times New Roman" w:hAnsi="Times New Roman" w:eastAsia="Calibri"/>
        </w:rPr>
      </w:pPr>
      <w:r>
        <w:rPr>
          <w:rFonts w:eastAsia="Calibri" w:ascii="Times New Roman" w:hAnsi="Times New Roman"/>
        </w:rPr>
        <w:t xml:space="preserve">Заявка на участие в запросе котировок подается в форме электронного документа. </w:t>
      </w:r>
    </w:p>
    <w:p>
      <w:pPr>
        <w:pStyle w:val="Normal"/>
        <w:suppressAutoHyphens w:val="false"/>
        <w:spacing w:lineRule="auto" w:line="240" w:before="0" w:after="0"/>
        <w:ind w:firstLine="709"/>
        <w:jc w:val="both"/>
        <w:rPr>
          <w:rFonts w:ascii="Times New Roman" w:hAnsi="Times New Roman" w:eastAsia="Calibri" w:eastAsiaTheme="minorHAnsi"/>
          <w:b/>
          <w:kern w:val="0"/>
          <w:lang w:eastAsia="en-US"/>
        </w:rPr>
      </w:pPr>
      <w:r>
        <w:rPr>
          <w:rFonts w:eastAsia="Calibri" w:ascii="Times New Roman" w:hAnsi="Times New Roman" w:eastAsiaTheme="minorHAnsi"/>
          <w:b/>
          <w:kern w:val="0"/>
          <w:lang w:eastAsia="en-US"/>
        </w:rPr>
        <w:t>Заявка на участие в запросе котировок должна содержать следующие документы и информацию:</w:t>
      </w:r>
    </w:p>
    <w:p>
      <w:pPr>
        <w:pStyle w:val="Normal"/>
        <w:suppressAutoHyphens w:val="false"/>
        <w:spacing w:lineRule="auto" w:line="240" w:before="0" w:after="0"/>
        <w:ind w:firstLine="567"/>
        <w:jc w:val="both"/>
        <w:rPr>
          <w:rFonts w:ascii="Times New Roman" w:hAnsi="Times New Roman" w:eastAsia="Calibri" w:cs="" w:cstheme="minorBidi"/>
          <w:b/>
          <w:kern w:val="0"/>
          <w:u w:val="single"/>
          <w:lang w:eastAsia="ru-RU"/>
        </w:rPr>
      </w:pPr>
      <w:r>
        <w:rPr>
          <w:rFonts w:eastAsia="Calibri" w:cs="" w:ascii="Times New Roman" w:hAnsi="Times New Roman" w:cstheme="minorBidi"/>
          <w:b/>
          <w:i/>
          <w:kern w:val="0"/>
          <w:lang w:eastAsia="ru-RU"/>
        </w:rPr>
        <w:t>а) Для юридических лиц:</w:t>
      </w:r>
    </w:p>
    <w:p>
      <w:pPr>
        <w:pStyle w:val="Normal"/>
        <w:suppressAutoHyphens w:val="false"/>
        <w:spacing w:lineRule="auto" w:line="240" w:before="0" w:after="0"/>
        <w:ind w:firstLine="567"/>
        <w:jc w:val="both"/>
        <w:rPr>
          <w:rFonts w:ascii="Times New Roman" w:hAnsi="Times New Roman" w:eastAsia="Calibri" w:cs="" w:cstheme="minorBidi"/>
          <w:kern w:val="0"/>
          <w:lang w:eastAsia="ru-RU"/>
        </w:rPr>
      </w:pPr>
      <w:r>
        <w:rPr>
          <w:rFonts w:eastAsia="Calibri" w:cs="" w:ascii="Times New Roman" w:hAnsi="Times New Roman" w:cstheme="minorBidi"/>
          <w:kern w:val="0"/>
          <w:lang w:eastAsia="ru-RU"/>
        </w:rPr>
        <w:t>1. Копия Устава;</w:t>
      </w:r>
    </w:p>
    <w:p>
      <w:pPr>
        <w:pStyle w:val="Normal"/>
        <w:suppressAutoHyphens w:val="false"/>
        <w:spacing w:lineRule="auto" w:line="240" w:before="0" w:after="0"/>
        <w:ind w:firstLine="567"/>
        <w:jc w:val="both"/>
        <w:rPr>
          <w:rFonts w:ascii="Times New Roman" w:hAnsi="Times New Roman" w:eastAsia="Calibri" w:cs="" w:cstheme="minorBidi"/>
          <w:kern w:val="0"/>
          <w:lang w:eastAsia="ru-RU"/>
        </w:rPr>
      </w:pPr>
      <w:r>
        <w:rPr>
          <w:rFonts w:eastAsia="Calibri" w:cs="" w:ascii="Times New Roman" w:hAnsi="Times New Roman" w:cstheme="minorBidi"/>
          <w:kern w:val="0"/>
          <w:lang w:eastAsia="ru-RU"/>
        </w:rPr>
        <w:t>2. Копия документа, подтверждающая полномочия руководителя. В случае если от имени Участника действует иное лицо, представляется доверенность, выданная физическому лицу на осуществление от имени Участника действий по участию в закупке, заверенная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pPr>
        <w:pStyle w:val="Normal"/>
        <w:suppressAutoHyphens w:val="false"/>
        <w:spacing w:lineRule="auto" w:line="240" w:before="0" w:after="0"/>
        <w:ind w:firstLine="567"/>
        <w:jc w:val="both"/>
        <w:rPr>
          <w:rFonts w:ascii="Times New Roman" w:hAnsi="Times New Roman" w:eastAsia="Calibri" w:cs="" w:cstheme="minorBidi"/>
          <w:kern w:val="0"/>
          <w:lang w:eastAsia="ru-RU"/>
        </w:rPr>
      </w:pPr>
      <w:r>
        <w:rPr>
          <w:rFonts w:eastAsia="Calibri" w:cs="" w:ascii="Times New Roman" w:hAnsi="Times New Roman" w:cstheme="minorBidi"/>
          <w:kern w:val="0"/>
          <w:lang w:eastAsia="ru-RU"/>
        </w:rPr>
        <w:t xml:space="preserve">3. </w:t>
      </w:r>
      <w:r>
        <w:rPr>
          <w:rFonts w:eastAsia="" w:cs="" w:ascii="Times New Roman" w:hAnsi="Times New Roman" w:cstheme="minorBidi" w:eastAsiaTheme="minorEastAsia"/>
          <w:kern w:val="0"/>
          <w:lang w:eastAsia="ru-RU"/>
        </w:rPr>
        <w:t>Д</w:t>
      </w:r>
      <w:r>
        <w:rPr>
          <w:rFonts w:eastAsia="" w:ascii="Times New Roman" w:hAnsi="Times New Roman" w:eastAsiaTheme="minorEastAsia"/>
          <w:kern w:val="0"/>
          <w:lang w:eastAsia="ru-RU"/>
        </w:rPr>
        <w:t xml:space="preserve">окументы или копии документов, подтверждающих соответствие участника </w:t>
      </w:r>
      <w:r>
        <w:rPr>
          <w:rFonts w:eastAsia="" w:cs="" w:ascii="Times New Roman" w:hAnsi="Times New Roman" w:cstheme="minorBidi" w:eastAsiaTheme="minorEastAsia"/>
          <w:kern w:val="0"/>
          <w:lang w:eastAsia="ru-RU"/>
        </w:rPr>
        <w:t>запроса котировок</w:t>
      </w:r>
      <w:r>
        <w:rPr>
          <w:rFonts w:eastAsia="" w:ascii="Times New Roman" w:hAnsi="Times New Roman" w:eastAsiaTheme="minorEastAsia"/>
          <w:kern w:val="0"/>
          <w:lang w:eastAsia="ru-RU"/>
        </w:rPr>
        <w:t xml:space="preserve"> требованиям, установленным пунктом 19 настоящего Извещения;</w:t>
      </w:r>
    </w:p>
    <w:p>
      <w:pPr>
        <w:pStyle w:val="Normal"/>
        <w:suppressAutoHyphens w:val="false"/>
        <w:spacing w:lineRule="auto" w:line="240" w:before="0" w:after="0"/>
        <w:ind w:firstLine="567"/>
        <w:jc w:val="both"/>
        <w:rPr>
          <w:rFonts w:ascii="Times New Roman" w:hAnsi="Times New Roman" w:eastAsia="Calibri" w:cs="" w:cstheme="minorBidi"/>
          <w:kern w:val="0"/>
          <w:lang w:eastAsia="ru-RU"/>
        </w:rPr>
      </w:pPr>
      <w:r>
        <w:rPr>
          <w:rFonts w:eastAsia="" w:cs="" w:ascii="Times New Roman" w:hAnsi="Times New Roman" w:cstheme="minorBidi" w:eastAsiaTheme="minorEastAsia"/>
          <w:kern w:val="0"/>
          <w:lang w:eastAsia="ru-RU"/>
        </w:rPr>
        <w:t xml:space="preserve">4. </w:t>
      </w:r>
      <w:r>
        <w:rPr>
          <w:rFonts w:eastAsia="" w:ascii="Times New Roman" w:hAnsi="Times New Roman" w:eastAsiaTheme="minorEastAsia"/>
          <w:kern w:val="0"/>
          <w:lang w:eastAsia="ru-RU"/>
        </w:rPr>
        <w:t>Полученная не ранее чем за шесть месяцев (а в случае если в государственный реестр были внесены изменения, то не ранее внесения таких изменений в соответствующий реестр) до дня размещения в ЕИС извещения о проведении запроса котировок выписка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запроса котировок;</w:t>
      </w:r>
    </w:p>
    <w:p>
      <w:pPr>
        <w:pStyle w:val="Normal"/>
        <w:suppressAutoHyphens w:val="false"/>
        <w:spacing w:lineRule="auto" w:line="240" w:before="0" w:after="0"/>
        <w:ind w:firstLine="567"/>
        <w:contextualSpacing/>
        <w:jc w:val="both"/>
        <w:rPr>
          <w:rFonts w:ascii="Times New Roman" w:hAnsi="Times New Roman" w:eastAsia="" w:cs="" w:cstheme="minorBidi" w:eastAsiaTheme="minorEastAsia"/>
          <w:kern w:val="0"/>
          <w:lang w:eastAsia="ru-RU"/>
        </w:rPr>
      </w:pPr>
      <w:r>
        <w:rPr>
          <w:rFonts w:eastAsia="" w:cs="" w:ascii="Times New Roman" w:hAnsi="Times New Roman" w:cstheme="minorBidi" w:eastAsiaTheme="minorEastAsia"/>
          <w:kern w:val="0"/>
          <w:lang w:eastAsia="ru-RU"/>
        </w:rPr>
        <w:t>5. К</w:t>
      </w:r>
      <w:r>
        <w:rPr>
          <w:rFonts w:eastAsia="" w:ascii="Times New Roman" w:hAnsi="Times New Roman" w:eastAsiaTheme="minorEastAsia"/>
          <w:kern w:val="0"/>
          <w:lang w:eastAsia="ru-RU"/>
        </w:rPr>
        <w:t>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w:t>
      </w:r>
      <w:r>
        <w:rPr>
          <w:rFonts w:eastAsia="" w:cs="" w:ascii="Times New Roman" w:hAnsi="Times New Roman" w:cstheme="minorBidi" w:eastAsiaTheme="minorEastAsia"/>
          <w:kern w:val="0"/>
          <w:lang w:eastAsia="ru-RU"/>
        </w:rPr>
        <w:t xml:space="preserve">стника </w:t>
      </w:r>
      <w:r>
        <w:rPr>
          <w:rFonts w:eastAsia="" w:ascii="Times New Roman" w:hAnsi="Times New Roman" w:eastAsiaTheme="minorEastAsia"/>
          <w:kern w:val="0"/>
          <w:lang w:eastAsia="ru-RU"/>
        </w:rPr>
        <w:t>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6. Предложение о цене договора, в том числе, о цене единицы услуги;</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 xml:space="preserve">7. </w:t>
      </w:r>
      <w:r>
        <w:rPr>
          <w:rFonts w:eastAsia="" w:ascii="Times New Roman" w:hAnsi="Times New Roman" w:eastAsiaTheme="minorEastAsia"/>
          <w:b/>
          <w:kern w:val="0"/>
          <w:lang w:eastAsia="ru-RU"/>
        </w:rPr>
        <w:t>При оказании услуг:</w:t>
      </w:r>
      <w:r>
        <w:rPr>
          <w:rFonts w:eastAsia="" w:ascii="Times New Roman" w:hAnsi="Times New Roman" w:eastAsiaTheme="minorEastAsia"/>
          <w:kern w:val="0"/>
          <w:lang w:eastAsia="ru-RU"/>
        </w:rPr>
        <w:t xml:space="preserve"> </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 согласие на оказание услуг, являющихся предметом закупки;</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eastAsiaTheme="minorEastAsia" w:ascii="Times New Roman" w:hAnsi="Times New Roman"/>
          <w:kern w:val="0"/>
          <w:lang w:eastAsia="ru-RU"/>
        </w:rPr>
      </w:r>
    </w:p>
    <w:p>
      <w:pPr>
        <w:pStyle w:val="Normal"/>
        <w:suppressAutoHyphens w:val="false"/>
        <w:spacing w:lineRule="auto" w:line="240" w:before="0" w:after="0"/>
        <w:ind w:firstLine="567"/>
        <w:contextualSpacing/>
        <w:jc w:val="both"/>
        <w:rPr>
          <w:rFonts w:ascii="Times New Roman" w:hAnsi="Times New Roman" w:eastAsia="" w:eastAsiaTheme="minorEastAsia"/>
          <w:b/>
          <w:kern w:val="0"/>
          <w:lang w:eastAsia="ru-RU"/>
        </w:rPr>
      </w:pPr>
      <w:r>
        <w:rPr>
          <w:rFonts w:eastAsia="" w:ascii="Times New Roman" w:hAnsi="Times New Roman" w:eastAsiaTheme="minorEastAsia"/>
          <w:b/>
          <w:kern w:val="0"/>
          <w:lang w:eastAsia="ru-RU"/>
        </w:rPr>
        <w:t>б) Для физических лиц (в том числе индивидуальных предпринимателей)</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1. Копия паспорта (с обязательным указанием регистрации по месту жительства);</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2. Полученная не ранее чем за шесть месяцев (а в случае если в государственный реестр были внесены изменения, то не ранее внесения таких изменений в соответствующий реестр) до дня размещения в ЕИС извещения о проведении запроса котировок выписка из единого государственного реестра индивидуальных предпринимателей (для индивидуального предпринимателя) или нотариально заверенную копию такой выписки, копию документа, удостоверяющего личность (для физического лица),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запроса котировок;</w:t>
      </w:r>
    </w:p>
    <w:p>
      <w:pPr>
        <w:pStyle w:val="Normal"/>
        <w:suppressAutoHyphens w:val="false"/>
        <w:spacing w:lineRule="auto" w:line="240" w:before="0" w:after="0"/>
        <w:ind w:firstLine="567"/>
        <w:contextualSpacing/>
        <w:jc w:val="both"/>
        <w:rPr>
          <w:rFonts w:ascii="Times New Roman" w:hAnsi="Times New Roman" w:eastAsia="Calibri" w:cs="" w:cstheme="minorBidi"/>
          <w:kern w:val="0"/>
          <w:lang w:eastAsia="ru-RU"/>
        </w:rPr>
      </w:pPr>
      <w:r>
        <w:rPr>
          <w:rFonts w:eastAsia="" w:ascii="Times New Roman" w:hAnsi="Times New Roman" w:eastAsiaTheme="minorEastAsia"/>
          <w:kern w:val="0"/>
          <w:lang w:eastAsia="ru-RU"/>
        </w:rPr>
        <w:t>3. В случае если от имени Участника действует иное лицо, представляется доверенность, выданная физическому лицу на осуществлени</w:t>
      </w:r>
      <w:r>
        <w:rPr>
          <w:rFonts w:eastAsia="Calibri" w:cs="" w:ascii="Times New Roman" w:hAnsi="Times New Roman" w:cstheme="minorBidi"/>
          <w:kern w:val="0"/>
          <w:lang w:eastAsia="ru-RU"/>
        </w:rPr>
        <w:t>е от имени Участника действий по участию в запросе котировок, заверенная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pPr>
        <w:pStyle w:val="Normal"/>
        <w:suppressAutoHyphens w:val="false"/>
        <w:spacing w:lineRule="auto" w:line="240" w:before="0" w:after="0"/>
        <w:ind w:firstLine="567"/>
        <w:jc w:val="both"/>
        <w:rPr>
          <w:rFonts w:ascii="Times New Roman" w:hAnsi="Times New Roman" w:eastAsia="" w:cs="" w:cstheme="minorBidi" w:eastAsiaTheme="minorEastAsia"/>
          <w:kern w:val="0"/>
          <w:lang w:eastAsia="ru-RU"/>
        </w:rPr>
      </w:pPr>
      <w:r>
        <w:rPr>
          <w:rFonts w:eastAsia="Calibri" w:cs="" w:ascii="Times New Roman" w:hAnsi="Times New Roman" w:cstheme="minorBidi"/>
          <w:kern w:val="0"/>
          <w:lang w:eastAsia="ru-RU"/>
        </w:rPr>
        <w:t>4. Д</w:t>
      </w:r>
      <w:r>
        <w:rPr>
          <w:rFonts w:eastAsia="" w:ascii="Times New Roman" w:hAnsi="Times New Roman" w:eastAsiaTheme="minorEastAsia"/>
          <w:kern w:val="0"/>
          <w:lang w:eastAsia="ru-RU"/>
        </w:rPr>
        <w:t xml:space="preserve">окументы или копии документов, подтверждающих соответствие участника </w:t>
      </w:r>
      <w:r>
        <w:rPr>
          <w:rFonts w:eastAsia="" w:cs="" w:ascii="Times New Roman" w:hAnsi="Times New Roman" w:cstheme="minorBidi" w:eastAsiaTheme="minorEastAsia"/>
          <w:kern w:val="0"/>
          <w:lang w:eastAsia="ru-RU"/>
        </w:rPr>
        <w:t>запроса котировок</w:t>
      </w:r>
      <w:r>
        <w:rPr>
          <w:rFonts w:eastAsia="" w:ascii="Times New Roman" w:hAnsi="Times New Roman" w:eastAsiaTheme="minorEastAsia"/>
          <w:kern w:val="0"/>
          <w:lang w:eastAsia="ru-RU"/>
        </w:rPr>
        <w:t xml:space="preserve"> требованиям, установленным пунктом 19 настоящего Извещения;</w:t>
      </w:r>
    </w:p>
    <w:p>
      <w:pPr>
        <w:pStyle w:val="Normal"/>
        <w:suppressAutoHyphens w:val="false"/>
        <w:spacing w:lineRule="auto" w:line="240" w:before="0" w:after="0"/>
        <w:ind w:firstLine="567"/>
        <w:contextualSpacing/>
        <w:jc w:val="both"/>
        <w:rPr>
          <w:rFonts w:ascii="Times New Roman" w:hAnsi="Times New Roman" w:eastAsia="" w:cs="" w:cstheme="minorBidi" w:eastAsiaTheme="minorEastAsia"/>
          <w:kern w:val="0"/>
          <w:lang w:eastAsia="ru-RU"/>
        </w:rPr>
      </w:pPr>
      <w:r>
        <w:rPr>
          <w:rFonts w:eastAsia="" w:cs="" w:ascii="Times New Roman" w:hAnsi="Times New Roman" w:cstheme="minorBidi" w:eastAsiaTheme="minorEastAsia"/>
          <w:kern w:val="0"/>
          <w:lang w:eastAsia="ru-RU"/>
        </w:rPr>
        <w:t>5. К</w:t>
      </w:r>
      <w:r>
        <w:rPr>
          <w:rFonts w:eastAsia="" w:ascii="Times New Roman" w:hAnsi="Times New Roman" w:eastAsiaTheme="minorEastAsia"/>
          <w:kern w:val="0"/>
          <w:lang w:eastAsia="ru-RU"/>
        </w:rPr>
        <w:t>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w:t>
      </w:r>
    </w:p>
    <w:p>
      <w:pPr>
        <w:pStyle w:val="Normal"/>
        <w:shd w:val="clear" w:color="auto" w:fill="FFFFFF"/>
        <w:suppressAutoHyphens w:val="false"/>
        <w:spacing w:lineRule="auto" w:line="240" w:before="0" w:after="0"/>
        <w:ind w:firstLine="567"/>
        <w:jc w:val="both"/>
        <w:rPr>
          <w:rFonts w:ascii="Times New Roman" w:hAnsi="Times New Roman" w:eastAsia="" w:cs="" w:cstheme="minorBidi" w:eastAsiaTheme="minorEastAsia"/>
          <w:kern w:val="0"/>
          <w:lang w:eastAsia="ru-RU"/>
        </w:rPr>
      </w:pPr>
      <w:r>
        <w:rPr>
          <w:rFonts w:eastAsia="" w:cs="" w:ascii="Times New Roman" w:hAnsi="Times New Roman" w:cstheme="minorBidi" w:eastAsiaTheme="minorEastAsia"/>
          <w:kern w:val="0"/>
          <w:lang w:eastAsia="ru-RU"/>
        </w:rPr>
        <w:t>6.</w:t>
      </w:r>
      <w:r>
        <w:rPr>
          <w:rFonts w:eastAsia="" w:ascii="Times New Roman" w:hAnsi="Times New Roman" w:eastAsiaTheme="minorEastAsia"/>
          <w:kern w:val="0"/>
          <w:lang w:eastAsia="ru-RU"/>
        </w:rPr>
        <w:t xml:space="preserve"> предложение о цене договора, в том числе, о цене единицы услуги;</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 xml:space="preserve">7. </w:t>
      </w:r>
      <w:r>
        <w:rPr>
          <w:rFonts w:eastAsia="" w:ascii="Times New Roman" w:hAnsi="Times New Roman" w:eastAsiaTheme="minorEastAsia"/>
          <w:b/>
          <w:kern w:val="0"/>
          <w:lang w:eastAsia="ru-RU"/>
        </w:rPr>
        <w:t>При оказании услуг:</w:t>
      </w:r>
      <w:r>
        <w:rPr>
          <w:rFonts w:eastAsia="" w:ascii="Times New Roman" w:hAnsi="Times New Roman" w:eastAsiaTheme="minorEastAsia"/>
          <w:kern w:val="0"/>
          <w:lang w:eastAsia="ru-RU"/>
        </w:rPr>
        <w:t xml:space="preserve"> </w:t>
      </w:r>
    </w:p>
    <w:p>
      <w:pPr>
        <w:pStyle w:val="Normal"/>
        <w:suppressAutoHyphens w:val="false"/>
        <w:spacing w:lineRule="auto" w:line="240" w:before="0" w:after="0"/>
        <w:ind w:firstLine="567"/>
        <w:contextualSpacing/>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 согласие на оказание услуг, являющихся предметом закупки;</w:t>
      </w:r>
    </w:p>
    <w:p>
      <w:pPr>
        <w:pStyle w:val="Normal"/>
        <w:suppressAutoHyphens w:val="false"/>
        <w:spacing w:lineRule="auto" w:line="240" w:before="0" w:after="0"/>
        <w:ind w:firstLine="567"/>
        <w:jc w:val="both"/>
        <w:rPr>
          <w:rFonts w:ascii="Times New Roman" w:hAnsi="Times New Roman" w:eastAsia="" w:eastAsiaTheme="minorEastAsia"/>
          <w:kern w:val="0"/>
          <w:lang w:eastAsia="ru-RU"/>
        </w:rPr>
      </w:pPr>
      <w:r>
        <w:rPr>
          <w:rFonts w:eastAsia="" w:ascii="Times New Roman" w:hAnsi="Times New Roman" w:eastAsiaTheme="minorEastAsia"/>
          <w:kern w:val="0"/>
          <w:lang w:eastAsia="ru-RU"/>
        </w:rPr>
        <w:t>Учредительные и иные документы, подаваемые участником конкурентной закупки в составе заявки, должны быть актуальными на дату размещения извещения о проведении запроса котировок. Представление недействующих или несоответствующих действительности документов в составе заявки на участие в запросе котировок расценивается как непредставление документов или представление недостоверных сведений в заявке и может служить основанием для отклонения.</w:t>
      </w:r>
    </w:p>
    <w:p>
      <w:pPr>
        <w:pStyle w:val="Normal"/>
        <w:tabs>
          <w:tab w:val="clear" w:pos="709"/>
          <w:tab w:val="left" w:pos="3193" w:leader="none"/>
        </w:tabs>
        <w:spacing w:lineRule="auto" w:line="240" w:before="0" w:after="0"/>
        <w:ind w:firstLine="709"/>
        <w:contextualSpacing/>
        <w:jc w:val="both"/>
        <w:rPr>
          <w:rFonts w:ascii="Times New Roman" w:hAnsi="Times New Roman"/>
          <w:lang w:val="tt-RU"/>
        </w:rPr>
      </w:pPr>
      <w:r>
        <w:rPr>
          <w:rFonts w:ascii="Times New Roman" w:hAnsi="Times New Roman"/>
          <w:lang w:val="tt-RU"/>
        </w:rPr>
        <w:tab/>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t>21. Основания для отклонения заявок участников закупки</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Комиссия принимает решение об отказе в допуске к участию в закупке в отношении участника закупки или об отказе от заключения договора с участником закупки в следующих случаях:</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1) участник закупки и (или) его заявка не соответствуют требованиям, предусмотренным извещением о проведении запроса котировок в соответствии с Положением;</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2) участник закупки не предоставил сведения и документы в составе заявки в соответствии с требованиями, установленными извещением запроса котировок;</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3) в представленных документах или в заявке указаны недостоверные сведения об участнике закупки и (или) о товарах (работах, услугах);</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4) нарушения порядка и срока подачи заявки (окончательного предложения) на участие в запросе котировок;</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5) участник закупки не предоставил обеспечение заявки на участие в закупке, если такое обеспечение предусмотрено извещением о проведении запроса котировок;</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6) предложенная участником закупки цена договора и (или) цена единицы товара (работы, услуги) превышает начальную (максимальную) цену договора и (или) начальную (максимальную) цену единицы товара (работы, услуги), указанные в извещении об осуществлении запроса котировок;</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7) несоответствие привлекаемых участником процедуры закупки субподрядчиков (соисполнителей) установленным в извещении запроса котировок требованиям к таким субподрядчикам (соисполнителям) (в случае установления в извещении запроса котировок).</w:t>
      </w:r>
    </w:p>
    <w:p>
      <w:pPr>
        <w:pStyle w:val="Normal"/>
        <w:spacing w:lineRule="auto" w:line="240" w:before="0" w:after="0"/>
        <w:ind w:firstLine="709"/>
        <w:contextualSpacing/>
        <w:jc w:val="both"/>
        <w:rPr>
          <w:rFonts w:ascii="Times New Roman" w:hAnsi="Times New Roman" w:eastAsia="Calibri"/>
          <w:kern w:val="0"/>
          <w:lang w:eastAsia="en-US"/>
        </w:rPr>
      </w:pPr>
      <w:r>
        <w:rPr>
          <w:rFonts w:eastAsia="Calibri" w:ascii="Times New Roman" w:hAnsi="Times New Roman"/>
          <w:kern w:val="0"/>
          <w:lang w:eastAsia="en-US"/>
        </w:rPr>
        <w:t>Если выявлен хотя бы один из фактов, указанных в данном пункте, комиссия по закупкам обязана отстранить участника от процедуры закупки на любом этапе ее проведения до момента заключения договора.</w:t>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kern w:val="0"/>
          <w:lang w:eastAsia="en-US"/>
        </w:rPr>
        <w:t>В случае выявления фактов, предусмотренных в данном пункте,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t>22. Разм</w:t>
      </w:r>
      <w:r>
        <w:rPr>
          <w:rFonts w:eastAsia="Calibri" w:ascii="Times New Roman" w:hAnsi="Times New Roman"/>
          <w:b/>
          <w:shd w:fill="auto" w:val="clear"/>
        </w:rPr>
        <w:t>ер обеспечения заявки на участие в запросе котировок, срок и порядок его предоставления участником закупки.</w:t>
      </w:r>
    </w:p>
    <w:p>
      <w:pPr>
        <w:pStyle w:val="Normal"/>
        <w:spacing w:lineRule="auto" w:line="240" w:before="0" w:after="0"/>
        <w:ind w:firstLine="709"/>
        <w:contextualSpacing/>
        <w:jc w:val="both"/>
        <w:rPr>
          <w:highlight w:val="none"/>
          <w:shd w:fill="auto" w:val="clear"/>
        </w:rPr>
      </w:pPr>
      <w:r>
        <w:rPr>
          <w:rFonts w:eastAsia="Calibri" w:ascii="Times New Roman" w:hAnsi="Times New Roman"/>
          <w:shd w:fill="auto" w:val="clear"/>
        </w:rPr>
        <w:t>Не установлено.</w:t>
      </w:r>
    </w:p>
    <w:p>
      <w:pPr>
        <w:pStyle w:val="Normal"/>
        <w:spacing w:lineRule="auto" w:line="240" w:before="0" w:after="0"/>
        <w:ind w:firstLine="709"/>
        <w:contextualSpacing/>
        <w:jc w:val="both"/>
        <w:rPr>
          <w:rFonts w:ascii="Times New Roman" w:hAnsi="Times New Roman" w:eastAsia="Calibri"/>
          <w:b/>
          <w:highlight w:val="none"/>
          <w:shd w:fill="auto" w:val="clear"/>
        </w:rPr>
      </w:pPr>
      <w:r>
        <w:rPr>
          <w:rFonts w:eastAsia="Calibri" w:ascii="Times New Roman" w:hAnsi="Times New Roman"/>
          <w:b/>
          <w:shd w:fill="auto" w:val="clear"/>
        </w:rPr>
      </w:r>
    </w:p>
    <w:p>
      <w:pPr>
        <w:pStyle w:val="Normal"/>
        <w:spacing w:lineRule="auto" w:line="240" w:before="0" w:after="0"/>
        <w:ind w:firstLine="709"/>
        <w:contextualSpacing/>
        <w:jc w:val="both"/>
        <w:rPr>
          <w:highlight w:val="none"/>
          <w:shd w:fill="auto" w:val="clear"/>
        </w:rPr>
      </w:pPr>
      <w:r>
        <w:rPr>
          <w:rFonts w:eastAsia="Calibri" w:ascii="Times New Roman" w:hAnsi="Times New Roman"/>
          <w:b/>
          <w:shd w:fill="auto" w:val="clear"/>
        </w:rPr>
        <w:t>23. Размер обеспечения исполнения договора, срок и порядок его предоставления лицом, с которым заключается договор.</w:t>
      </w:r>
    </w:p>
    <w:p>
      <w:pPr>
        <w:pStyle w:val="Normal"/>
        <w:spacing w:lineRule="auto" w:line="240" w:before="0" w:after="0"/>
        <w:ind w:firstLine="709"/>
        <w:contextualSpacing/>
        <w:jc w:val="both"/>
        <w:rPr>
          <w:highlight w:val="none"/>
          <w:shd w:fill="auto" w:val="clear"/>
        </w:rPr>
      </w:pPr>
      <w:r>
        <w:rPr>
          <w:rFonts w:eastAsia="Calibri" w:ascii="Times New Roman" w:hAnsi="Times New Roman"/>
          <w:shd w:fill="auto" w:val="clear"/>
        </w:rPr>
        <w:t>Не установлено.</w:t>
      </w:r>
    </w:p>
    <w:p>
      <w:pPr>
        <w:pStyle w:val="Normal"/>
        <w:spacing w:lineRule="auto" w:line="240" w:before="0" w:after="0"/>
        <w:ind w:firstLine="709"/>
        <w:contextualSpacing/>
        <w:jc w:val="both"/>
        <w:rPr>
          <w:rFonts w:ascii="Times New Roman" w:hAnsi="Times New Roman" w:eastAsia="Calibri"/>
          <w:b/>
          <w:highlight w:val="none"/>
          <w:shd w:fill="auto" w:val="clear"/>
        </w:rPr>
      </w:pPr>
      <w:r>
        <w:rPr>
          <w:rFonts w:eastAsia="Calibri" w:ascii="Times New Roman" w:hAnsi="Times New Roman"/>
          <w:b/>
          <w:shd w:fill="auto" w:val="clear"/>
        </w:rPr>
      </w:r>
    </w:p>
    <w:p>
      <w:pPr>
        <w:pStyle w:val="Normal"/>
        <w:spacing w:lineRule="auto" w:line="240" w:before="0" w:after="0"/>
        <w:ind w:firstLine="709"/>
        <w:contextualSpacing/>
        <w:jc w:val="both"/>
        <w:rPr>
          <w:highlight w:val="none"/>
          <w:shd w:fill="auto" w:val="clear"/>
        </w:rPr>
      </w:pPr>
      <w:r>
        <w:rPr>
          <w:rFonts w:eastAsia="Calibri" w:ascii="Times New Roman" w:hAnsi="Times New Roman"/>
          <w:b/>
          <w:shd w:fill="auto" w:val="clear"/>
        </w:rPr>
        <w:t>24. Порядок заключения договора.</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shd w:fill="auto" w:val="clear"/>
        </w:rPr>
        <w:t>Порядок заключения и</w:t>
      </w:r>
      <w:r>
        <w:rPr>
          <w:rFonts w:ascii="Times New Roman" w:hAnsi="Times New Roman"/>
          <w:b w:val="false"/>
          <w:bCs w:val="false"/>
        </w:rPr>
        <w:t xml:space="preserve"> исполнения договора регулируется Гражданским кодексом Российской Федерации, иными нормативными правовыми актами Российской Федерации, Положением, иными локальными актами Заказчика.</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По результатам проведения запроса котировок товаров, работ, услуг заказчиком заключается договор с участником (победителем). Договор заключается на условиях, предусмотренных извещением об осуществлении запроса котировок, по цене, предложенной победителем либо иным участником, с которым заключается договор. При заключении договора его цена не может превышать начальную (максимальную) цену договора, указанную в извещении запроса котировок.</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При заключении договора на поставку нескольких позиций определенной продукции, на оказание нескольких видов определенных услуг или выполнение нескольких этапов работ к цене каждой позиции должен быть применен понижающий коэффициент. В этих случаях стоимость каждой позиции или каждого этапа пересчитывается пропорционально полученному коэффициенту понижения. Данный коэффициент рассчитывается по формуле:</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ПК = ОЦП / НМЦД,</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где:</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ПК – понижающий коэффициент;</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ОЦП – окончательное ценовое предложение;</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НМЦД – начальная максимальная цена договора.</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Договор заключается после предоставления победителем обеспечения исполнения договора (если требование об обеспечении исполнения договора было предусмотрено извещением об осуществлении запроса котировок.</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Договор по результатам запроса котировок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запроса котировок.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Заказчик направляет победителю без своей подписи проект договора, заполненный в соответствии с заявкой такого участника, в течение 5 (пяти) дней с даты размещения в ЕИС итогового протокола.</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Победитель в течение 5 (пяти) дней с даты получения проекта договора от Заказчика подписывает договор и направляет Заказчику подписанный со своей стороны договор и документ, подтверждающий предоставление обеспечения исполнения договора.</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Заказчик подписывает присланный и подписанный победителем договор с соблюдением сроков, указанных в настоящем разделе документации.</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В случае наличия у победителя разногласий по проекту договора, победитель направляет Заказчику протокол разногласий в течение 5 (пяти) дней с даты получения проекта договора от Заказчика. Указанный протокол может быть направлен в отношении соответствующего договора не более чем один раз.</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Заказчик в течение 3 (трех) дней с момента получения протокола разногласий рассматривает протокол разногласий и принимает решение о признании или непризнании разногласий обоснованными. В случае если разногласия признаны обоснованными Заказчик направляет победителю доработанный проект договора.  В случае если разногласия признаны необоснованными, Заказчик повторно направляет победителю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Победитель закупки признается уклонившимся от заключения договора в случае неподписания договора и (или) непредоставления обеспечения исполнения договора (если требование об обеспечении исполнения договора было предусмотрено извещением об осуществлении запроса котировок  в порядке и сроки, предусмотренные Положением и настоящим извещением.</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Заказчик обязан отказаться от заключения договора с победителем в любой момент до заключения договора, если заказчик или комиссия по осуществлению закупок обнаружит, что победитель не соответствует требованиям, установленным в извещении о запросе котировок в соответствии Положением, или предоставил недостоверную информацию в отношении своего соответствия указанным требованиям.</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В случае отказа от заключения договора с победителем закупки, либо при уклонении победителя закупки от заключения договора, заказчиком подписывается и размещается в ЕИС соответствующий протокол. В указанный протокол включаются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В случае отказа от заключения договора с победителем закупки либо в случае, если победитель признан уклонившимся от заключения договора, Заказчик вправе заключить договор с участником запроса котировок, заявке на участие в запросе котировок которого присвоен следующий порядковый номер. Этот участник признается победителем такой процедуры, и в проект договора заказчиком включаются условия в соответствии с заявкой такого участника. Договор с таким участником заключается при наличии согласия такого участника на заключение договора в соответствии с предусмотренным Положением порядком заключения договора.</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В случае признания процедуры закупки несостоявшейся заказчик вправе заключить договор с единственным поставщиком (подрядчиком, исполнителем).</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В случае заключения договора с физическим лицом, за исключением индивидуального предпринимателя и иного занимающегося частной практикой лица, цена такого договора уменьшается на размер налоговых платежей, связанных с оплатой договора.</w:t>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r>
    </w:p>
    <w:p>
      <w:pPr>
        <w:pStyle w:val="Normal"/>
        <w:spacing w:lineRule="auto" w:line="240" w:before="0" w:after="0"/>
        <w:ind w:firstLine="709"/>
        <w:contextualSpacing/>
        <w:jc w:val="both"/>
        <w:rPr>
          <w:rFonts w:ascii="Times New Roman" w:hAnsi="Times New Roman" w:eastAsia="Calibri"/>
          <w:b/>
        </w:rPr>
      </w:pPr>
      <w:r>
        <w:rPr>
          <w:rFonts w:ascii="Times New Roman" w:hAnsi="Times New Roman"/>
          <w:b/>
        </w:rPr>
        <w:t>25. Проект договора.</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Представлен отдельным файлом.</w:t>
      </w:r>
    </w:p>
    <w:p>
      <w:pPr>
        <w:pStyle w:val="Normal"/>
        <w:spacing w:lineRule="auto" w:line="240" w:before="0" w:after="0"/>
        <w:ind w:firstLine="709"/>
        <w:contextualSpacing/>
        <w:jc w:val="both"/>
        <w:rPr>
          <w:rFonts w:ascii="Times New Roman" w:hAnsi="Times New Roman" w:eastAsia="Calibri"/>
          <w:b/>
        </w:rPr>
      </w:pPr>
      <w:r>
        <w:rPr>
          <w:rFonts w:eastAsia="Calibri" w:ascii="Times New Roman" w:hAnsi="Times New Roman"/>
          <w:b/>
        </w:rPr>
      </w:r>
    </w:p>
    <w:p>
      <w:pPr>
        <w:pStyle w:val="Normal"/>
        <w:spacing w:lineRule="auto" w:line="240" w:before="0" w:after="0"/>
        <w:ind w:firstLine="709"/>
        <w:contextualSpacing/>
        <w:jc w:val="both"/>
        <w:rPr>
          <w:rFonts w:ascii="Times New Roman" w:hAnsi="Times New Roman" w:eastAsia="Calibri"/>
          <w:b/>
        </w:rPr>
      </w:pPr>
      <w:r>
        <w:rPr>
          <w:rFonts w:ascii="Times New Roman" w:hAnsi="Times New Roman"/>
          <w:b/>
        </w:rPr>
        <w:t>26. Техническое задание.</w:t>
      </w:r>
    </w:p>
    <w:p>
      <w:pPr>
        <w:pStyle w:val="Normal"/>
        <w:spacing w:lineRule="auto" w:line="240" w:before="0" w:after="0"/>
        <w:ind w:firstLine="709"/>
        <w:contextualSpacing/>
        <w:jc w:val="both"/>
        <w:rPr>
          <w:rFonts w:ascii="Times New Roman" w:hAnsi="Times New Roman"/>
          <w:b w:val="false"/>
          <w:bCs w:val="false"/>
        </w:rPr>
      </w:pPr>
      <w:r>
        <w:rPr>
          <w:rFonts w:ascii="Times New Roman" w:hAnsi="Times New Roman"/>
          <w:b w:val="false"/>
          <w:bCs w:val="false"/>
        </w:rPr>
        <w:t>Представлено отдельным файлом.</w:t>
      </w:r>
    </w:p>
    <w:sectPr>
      <w:footerReference w:type="even" r:id="rId4"/>
      <w:footerReference w:type="default" r:id="rId5"/>
      <w:footerReference w:type="first" r:id="rId6"/>
      <w:type w:val="nextPage"/>
      <w:pgSz w:w="11906" w:h="16838"/>
      <w:pgMar w:left="425" w:right="567" w:gutter="0" w:header="0" w:top="357" w:footer="85" w:bottom="3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PT Astra Serif">
    <w:charset w:val="01"/>
    <w:family w:val="roman"/>
    <w:pitch w:val="variable"/>
  </w:font>
  <w:font w:name="TimesDL">
    <w:charset w:val="01"/>
    <w:family w:val="roman"/>
    <w:pitch w:val="variable"/>
  </w:font>
  <w:font w:name="Arial Narrow">
    <w:charset w:val="01"/>
    <w:family w:val="roman"/>
    <w:pitch w:val="variable"/>
  </w:font>
  <w:font w:name="Courier New">
    <w:charset w:val="01"/>
    <w:family w:val="roman"/>
    <w:pitch w:val="variable"/>
  </w:font>
  <w:font w:name="Arial Unicode MS">
    <w:charset w:val="01"/>
    <w:family w:val="roman"/>
    <w:pitch w:val="variable"/>
  </w:font>
  <w:font w:name="Tahoma">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spacing w:before="0" w:after="20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spacing w:before="0" w:after="20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ind w:right="360" w:hanging="0"/>
      <w:rPr/>
    </w:pPr>
    <w:r>
      <w:rPr/>
      <mc:AlternateContent>
        <mc:Choice Requires="wps">
          <w:drawing>
            <wp:anchor behindDoc="1" distT="0" distB="0" distL="0" distR="0" simplePos="0" locked="0" layoutInCell="0" allowOverlap="1" relativeHeight="18">
              <wp:simplePos x="0" y="0"/>
              <wp:positionH relativeFrom="margin">
                <wp:align>right</wp:align>
              </wp:positionH>
              <wp:positionV relativeFrom="paragraph">
                <wp:posOffset>635</wp:posOffset>
              </wp:positionV>
              <wp:extent cx="71755" cy="169545"/>
              <wp:effectExtent l="0" t="0" r="0" b="0"/>
              <wp:wrapSquare wrapText="bothSides"/>
              <wp:docPr id="3" name="Врезка2"/>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Footer"/>
                            <w:spacing w:before="0" w:after="20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539.95pt;margin-top:0.05pt;width:5.6pt;height:13.3pt;mso-wrap-style:square;v-text-anchor:top;mso-position-horizontal:right;mso-position-horizontal-relative:margin">
              <v:fill o:detectmouseclick="t" on="false"/>
              <v:stroke color="#3465a4" joinstyle="round" endcap="flat"/>
              <v:textbox>
                <w:txbxContent>
                  <w:p>
                    <w:pPr>
                      <w:pStyle w:val="Footer"/>
                      <w:spacing w:before="0" w:after="20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ind w:right="360" w:hanging="0"/>
      <w:rPr/>
    </w:pPr>
    <w:r>
      <w:rPr/>
      <mc:AlternateContent>
        <mc:Choice Requires="wps">
          <w:drawing>
            <wp:anchor behindDoc="1" distT="0" distB="0" distL="0" distR="0" simplePos="0" locked="0" layoutInCell="0" allowOverlap="1" relativeHeight="18">
              <wp:simplePos x="0" y="0"/>
              <wp:positionH relativeFrom="margin">
                <wp:align>right</wp:align>
              </wp:positionH>
              <wp:positionV relativeFrom="paragraph">
                <wp:posOffset>635</wp:posOffset>
              </wp:positionV>
              <wp:extent cx="71755" cy="169545"/>
              <wp:effectExtent l="0" t="0" r="0" b="0"/>
              <wp:wrapSquare wrapText="bothSides"/>
              <wp:docPr id="5" name="Врезка2"/>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Footer"/>
                            <w:spacing w:before="0" w:after="20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539.95pt;margin-top:0.05pt;width:5.6pt;height:13.3pt;mso-wrap-style:square;v-text-anchor:top;mso-position-horizontal:right;mso-position-horizontal-relative:margin">
              <v:fill o:detectmouseclick="t" on="false"/>
              <v:stroke color="#3465a4" joinstyle="round" endcap="flat"/>
              <v:textbox>
                <w:txbxContent>
                  <w:p>
                    <w:pPr>
                      <w:pStyle w:val="Footer"/>
                      <w:spacing w:before="0" w:after="20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pStyle w:val="Heading4"/>
      <w:numFmt w:val="decimal"/>
      <w:lvlText w:val="%1.%2.%3.%4"/>
      <w:lvlJc w:val="left"/>
      <w:pPr>
        <w:tabs>
          <w:tab w:val="num" w:pos="864"/>
        </w:tabs>
        <w:ind w:left="864" w:hanging="864"/>
      </w:pPr>
      <w:rPr/>
    </w:lvl>
    <w:lvl w:ilvl="4">
      <w:start w:val="1"/>
      <w:pStyle w:val="Heading5"/>
      <w:numFmt w:val="decimal"/>
      <w:lvlText w:val="%1.%2.%3.%4.%5"/>
      <w:lvlJc w:val="left"/>
      <w:pPr>
        <w:tabs>
          <w:tab w:val="num" w:pos="1008"/>
        </w:tabs>
        <w:ind w:left="1008" w:hanging="1008"/>
      </w:pPr>
      <w:rPr/>
    </w:lvl>
    <w:lvl w:ilvl="5">
      <w:start w:val="1"/>
      <w:pStyle w:val="Heading6"/>
      <w:numFmt w:val="decimal"/>
      <w:lvlText w:val="%1.%2.%3.%4.%5.%6"/>
      <w:lvlJc w:val="left"/>
      <w:pPr>
        <w:tabs>
          <w:tab w:val="num" w:pos="1152"/>
        </w:tabs>
        <w:ind w:left="1152" w:hanging="1152"/>
      </w:pPr>
      <w:rPr/>
    </w:lvl>
    <w:lvl w:ilvl="6">
      <w:start w:val="1"/>
      <w:pStyle w:val="Heading7"/>
      <w:numFmt w:val="decimal"/>
      <w:lvlText w:val="%1.%2.%3.%4.%5.%6.%7"/>
      <w:lvlJc w:val="left"/>
      <w:pPr>
        <w:tabs>
          <w:tab w:val="num" w:pos="2016"/>
        </w:tabs>
        <w:ind w:left="2016" w:hanging="1296"/>
      </w:pPr>
      <w:rPr/>
    </w:lvl>
    <w:lvl w:ilvl="7">
      <w:start w:val="1"/>
      <w:pStyle w:val="Heading8"/>
      <w:numFmt w:val="decimal"/>
      <w:lvlText w:val="%1.%2.%3.%4.%5.%6.%7.%8"/>
      <w:lvlJc w:val="left"/>
      <w:pPr>
        <w:tabs>
          <w:tab w:val="num" w:pos="1440"/>
        </w:tabs>
        <w:ind w:left="1440" w:hanging="1440"/>
      </w:pPr>
      <w:rPr/>
    </w:lvl>
    <w:lvl w:ilvl="8">
      <w:start w:val="1"/>
      <w:pStyle w:val="Heading9"/>
      <w:numFmt w:val="decimal"/>
      <w:lvlText w:val="%1.%2.%3.%4.%5.%6.%7.%8.%9"/>
      <w:lvlJc w:val="left"/>
      <w:pPr>
        <w:tabs>
          <w:tab w:val="num" w:pos="1584"/>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720"/>
        </w:tabs>
        <w:ind w:left="720" w:hanging="360"/>
      </w:pPr>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14">
    <w:lvl w:ilvl="0">
      <w:start w:val="1"/>
      <w:numFmt w:val="decimal"/>
      <w:lvlText w:val="%1."/>
      <w:lvlJc w:val="center"/>
      <w:pPr>
        <w:tabs>
          <w:tab w:val="num" w:pos="567"/>
        </w:tabs>
        <w:ind w:left="567" w:hanging="279"/>
      </w:pPr>
      <w:rPr/>
    </w:lvl>
    <w:lvl w:ilvl="1">
      <w:start w:val="1"/>
      <w:numFmt w:val="decimal"/>
      <w:lvlText w:val="%1.%2."/>
      <w:lvlJc w:val="left"/>
      <w:pPr>
        <w:tabs>
          <w:tab w:val="num" w:pos="1702"/>
        </w:tabs>
        <w:ind w:left="1702" w:hanging="567"/>
      </w:pPr>
      <w:rPr/>
    </w:lvl>
    <w:lvl w:ilvl="2">
      <w:start w:val="1"/>
      <w:numFmt w:val="decimal"/>
      <w:lvlText w:val="%1.%2.%3."/>
      <w:lvlJc w:val="left"/>
      <w:pPr>
        <w:tabs>
          <w:tab w:val="num" w:pos="851"/>
        </w:tabs>
        <w:ind w:left="851" w:hanging="851"/>
      </w:pPr>
      <w:rPr>
        <w:sz w:val="28"/>
        <w:spacing w:val="0"/>
        <w:szCs w:val="28"/>
      </w:rPr>
    </w:lvl>
    <w:lvl w:ilvl="3">
      <w:start w:val="1"/>
      <w:numFmt w:val="decimal"/>
      <w:lvlText w:val="%1.%2.%3.%4."/>
      <w:lvlJc w:val="left"/>
      <w:pPr>
        <w:tabs>
          <w:tab w:val="num" w:pos="2127"/>
        </w:tabs>
        <w:ind w:left="2127" w:hanging="567"/>
      </w:pPr>
      <w:rPr/>
    </w:lvl>
    <w:lvl w:ilvl="4">
      <w:start w:val="1"/>
      <w:numFmt w:val="russianLower"/>
      <w:lvlText w:val="%5)"/>
      <w:lvlJc w:val="left"/>
      <w:pPr>
        <w:tabs>
          <w:tab w:val="num" w:pos="1576"/>
        </w:tabs>
        <w:ind w:left="1576" w:hanging="1008"/>
      </w:pPr>
      <w:rPr/>
    </w:lvl>
    <w:lvl w:ilvl="5">
      <w:start w:val="1"/>
      <w:numFmt w:val="decimal"/>
      <w:lvlText w:val="%1.%2.%3.%4.%5.%6"/>
      <w:lvlJc w:val="left"/>
      <w:pPr>
        <w:tabs>
          <w:tab w:val="num" w:pos="2592"/>
        </w:tabs>
        <w:ind w:left="2592" w:hanging="1152"/>
      </w:pPr>
      <w:rPr/>
    </w:lvl>
    <w:lvl w:ilvl="6">
      <w:start w:val="1"/>
      <w:numFmt w:val="decimal"/>
      <w:lvlText w:val="%1.%2.%3.%4.%5.%6.%7"/>
      <w:lvlJc w:val="left"/>
      <w:pPr>
        <w:tabs>
          <w:tab w:val="num" w:pos="2736"/>
        </w:tabs>
        <w:ind w:left="2736" w:hanging="1296"/>
      </w:pPr>
      <w:rPr/>
    </w:lvl>
    <w:lvl w:ilvl="7">
      <w:start w:val="1"/>
      <w:numFmt w:val="decimal"/>
      <w:lvlText w:val="%1.%2.%3.%4.%5.%6.%7.%8"/>
      <w:lvlJc w:val="left"/>
      <w:pPr>
        <w:tabs>
          <w:tab w:val="num" w:pos="2880"/>
        </w:tabs>
        <w:ind w:left="2880" w:hanging="1440"/>
      </w:pPr>
      <w:rPr/>
    </w:lvl>
    <w:lvl w:ilvl="8">
      <w:start w:val="1"/>
      <w:numFmt w:val="decimal"/>
      <w:lvlText w:val="%1.%2.%3.%4.%5.%6.%7.%8.%9"/>
      <w:lvlJc w:val="left"/>
      <w:pPr>
        <w:tabs>
          <w:tab w:val="num" w:pos="3024"/>
        </w:tabs>
        <w:ind w:left="302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10"/>
  <w:defaultTabStop w:val="709"/>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648a"/>
    <w:pPr>
      <w:widowControl/>
      <w:suppressAutoHyphens w:val="true"/>
      <w:bidi w:val="0"/>
      <w:spacing w:lineRule="auto" w:line="276" w:before="0" w:after="200"/>
      <w:jc w:val="left"/>
    </w:pPr>
    <w:rPr>
      <w:rFonts w:ascii="Calibri" w:hAnsi="Calibri" w:eastAsia="Times New Roman" w:cs="Times New Roman"/>
      <w:color w:val="auto"/>
      <w:kern w:val="2"/>
      <w:sz w:val="22"/>
      <w:szCs w:val="22"/>
      <w:lang w:val="ru-RU" w:eastAsia="ar-SA" w:bidi="ar-SA"/>
    </w:rPr>
  </w:style>
  <w:style w:type="paragraph" w:styleId="Heading1">
    <w:name w:val="Heading 1"/>
    <w:basedOn w:val="Normal"/>
    <w:next w:val="Normal"/>
    <w:qFormat/>
    <w:rsid w:val="00f400a1"/>
    <w:pPr>
      <w:keepNext w:val="true"/>
      <w:spacing w:before="240" w:after="60"/>
      <w:outlineLvl w:val="0"/>
    </w:pPr>
    <w:rPr>
      <w:rFonts w:ascii="Arial" w:hAnsi="Arial" w:cs="Arial"/>
      <w:b/>
      <w:bCs/>
      <w:kern w:val="2"/>
      <w:sz w:val="32"/>
      <w:szCs w:val="32"/>
    </w:rPr>
  </w:style>
  <w:style w:type="paragraph" w:styleId="Heading2">
    <w:name w:val="Heading 2"/>
    <w:next w:val="BodyText"/>
    <w:qFormat/>
    <w:rsid w:val="00cd22a3"/>
    <w:pPr>
      <w:keepNext w:val="true"/>
      <w:widowControl w:val="false"/>
      <w:numPr>
        <w:ilvl w:val="1"/>
        <w:numId w:val="2"/>
      </w:numPr>
      <w:suppressAutoHyphens w:val="true"/>
      <w:bidi w:val="0"/>
      <w:spacing w:lineRule="atLeast" w:line="100" w:before="120" w:after="0"/>
      <w:jc w:val="center"/>
      <w:outlineLvl w:val="1"/>
    </w:pPr>
    <w:rPr>
      <w:rFonts w:ascii="Times New Roman" w:hAnsi="Times New Roman" w:eastAsia="DejaVu Sans" w:cs="font186"/>
      <w:b/>
      <w:color w:val="auto"/>
      <w:kern w:val="2"/>
      <w:sz w:val="32"/>
      <w:szCs w:val="32"/>
      <w:lang w:val="ru-RU" w:eastAsia="ar-SA" w:bidi="ar-SA"/>
    </w:rPr>
  </w:style>
  <w:style w:type="paragraph" w:styleId="Heading3">
    <w:name w:val="Heading 3"/>
    <w:basedOn w:val="Normal"/>
    <w:next w:val="Normal"/>
    <w:link w:val="31"/>
    <w:qFormat/>
    <w:rsid w:val="00f400a1"/>
    <w:pPr>
      <w:keepNext w:val="true"/>
      <w:suppressAutoHyphens w:val="false"/>
      <w:spacing w:lineRule="auto" w:line="240" w:before="360" w:after="0"/>
      <w:jc w:val="both"/>
      <w:outlineLvl w:val="2"/>
    </w:pPr>
    <w:rPr>
      <w:rFonts w:ascii="Times New Roman" w:hAnsi="Times New Roman"/>
      <w:b/>
      <w:kern w:val="0"/>
      <w:sz w:val="28"/>
      <w:szCs w:val="24"/>
      <w:lang w:eastAsia="ru-RU"/>
    </w:rPr>
  </w:style>
  <w:style w:type="paragraph" w:styleId="Heading4">
    <w:name w:val="Heading 4"/>
    <w:basedOn w:val="Normal"/>
    <w:next w:val="Normal"/>
    <w:qFormat/>
    <w:rsid w:val="00f400a1"/>
    <w:pPr>
      <w:keepNext w:val="true"/>
      <w:numPr>
        <w:ilvl w:val="3"/>
        <w:numId w:val="1"/>
      </w:numPr>
      <w:suppressAutoHyphens w:val="false"/>
      <w:spacing w:lineRule="auto" w:line="240" w:before="240" w:after="0"/>
      <w:jc w:val="both"/>
      <w:outlineLvl w:val="3"/>
    </w:pPr>
    <w:rPr>
      <w:rFonts w:ascii="Arial" w:hAnsi="Arial"/>
      <w:kern w:val="0"/>
      <w:sz w:val="24"/>
      <w:szCs w:val="20"/>
      <w:lang w:eastAsia="ru-RU"/>
    </w:rPr>
  </w:style>
  <w:style w:type="paragraph" w:styleId="Heading5">
    <w:name w:val="Heading 5"/>
    <w:basedOn w:val="Normal"/>
    <w:next w:val="Normal"/>
    <w:qFormat/>
    <w:rsid w:val="00f400a1"/>
    <w:pPr>
      <w:numPr>
        <w:ilvl w:val="4"/>
        <w:numId w:val="1"/>
      </w:numPr>
      <w:suppressAutoHyphens w:val="false"/>
      <w:spacing w:lineRule="auto" w:line="240" w:before="240" w:after="0"/>
      <w:jc w:val="both"/>
      <w:outlineLvl w:val="4"/>
    </w:pPr>
    <w:rPr>
      <w:rFonts w:ascii="Times New Roman" w:hAnsi="Times New Roman"/>
      <w:kern w:val="0"/>
      <w:szCs w:val="20"/>
      <w:lang w:eastAsia="ru-RU"/>
    </w:rPr>
  </w:style>
  <w:style w:type="paragraph" w:styleId="Heading6">
    <w:name w:val="Heading 6"/>
    <w:basedOn w:val="Normal"/>
    <w:next w:val="Normal"/>
    <w:qFormat/>
    <w:rsid w:val="00f400a1"/>
    <w:pPr>
      <w:numPr>
        <w:ilvl w:val="5"/>
        <w:numId w:val="1"/>
      </w:numPr>
      <w:suppressAutoHyphens w:val="false"/>
      <w:spacing w:lineRule="auto" w:line="240" w:before="240" w:after="0"/>
      <w:jc w:val="both"/>
      <w:outlineLvl w:val="5"/>
    </w:pPr>
    <w:rPr>
      <w:rFonts w:ascii="Times New Roman" w:hAnsi="Times New Roman"/>
      <w:i/>
      <w:kern w:val="0"/>
      <w:szCs w:val="20"/>
      <w:lang w:eastAsia="ru-RU"/>
    </w:rPr>
  </w:style>
  <w:style w:type="paragraph" w:styleId="Heading7">
    <w:name w:val="Heading 7"/>
    <w:basedOn w:val="Normal"/>
    <w:next w:val="Normal"/>
    <w:qFormat/>
    <w:rsid w:val="00f400a1"/>
    <w:pPr>
      <w:numPr>
        <w:ilvl w:val="6"/>
        <w:numId w:val="1"/>
      </w:numPr>
      <w:suppressAutoHyphens w:val="false"/>
      <w:spacing w:lineRule="auto" w:line="240" w:before="240" w:after="0"/>
      <w:jc w:val="both"/>
      <w:outlineLvl w:val="6"/>
    </w:pPr>
    <w:rPr>
      <w:rFonts w:ascii="Arial" w:hAnsi="Arial"/>
      <w:kern w:val="0"/>
      <w:sz w:val="20"/>
      <w:szCs w:val="20"/>
      <w:lang w:eastAsia="ru-RU"/>
    </w:rPr>
  </w:style>
  <w:style w:type="paragraph" w:styleId="Heading8">
    <w:name w:val="Heading 8"/>
    <w:basedOn w:val="Normal"/>
    <w:next w:val="Normal"/>
    <w:qFormat/>
    <w:rsid w:val="00f400a1"/>
    <w:pPr>
      <w:numPr>
        <w:ilvl w:val="7"/>
        <w:numId w:val="1"/>
      </w:numPr>
      <w:suppressAutoHyphens w:val="false"/>
      <w:spacing w:lineRule="auto" w:line="240" w:before="240" w:after="0"/>
      <w:jc w:val="both"/>
      <w:outlineLvl w:val="7"/>
    </w:pPr>
    <w:rPr>
      <w:rFonts w:ascii="Arial" w:hAnsi="Arial"/>
      <w:i/>
      <w:kern w:val="0"/>
      <w:sz w:val="20"/>
      <w:szCs w:val="20"/>
      <w:lang w:eastAsia="ru-RU"/>
    </w:rPr>
  </w:style>
  <w:style w:type="paragraph" w:styleId="Heading9">
    <w:name w:val="Heading 9"/>
    <w:basedOn w:val="Normal"/>
    <w:next w:val="Normal"/>
    <w:qFormat/>
    <w:rsid w:val="00f400a1"/>
    <w:pPr>
      <w:numPr>
        <w:ilvl w:val="8"/>
        <w:numId w:val="1"/>
      </w:numPr>
      <w:suppressAutoHyphens w:val="false"/>
      <w:spacing w:lineRule="auto" w:line="240" w:before="240" w:after="0"/>
      <w:jc w:val="both"/>
      <w:outlineLvl w:val="8"/>
    </w:pPr>
    <w:rPr>
      <w:rFonts w:ascii="Arial" w:hAnsi="Arial"/>
      <w:b/>
      <w:i/>
      <w:kern w:val="0"/>
      <w:sz w:val="18"/>
      <w:szCs w:val="20"/>
      <w:lang w:eastAsia="ru-RU"/>
    </w:rPr>
  </w:style>
  <w:style w:type="character" w:styleId="DefaultParagraphFont" w:default="1">
    <w:name w:val="Default Paragraph Font"/>
    <w:uiPriority w:val="1"/>
    <w:semiHidden/>
    <w:unhideWhenUsed/>
    <w:qFormat/>
    <w:rPr/>
  </w:style>
  <w:style w:type="character" w:styleId="2" w:customStyle="1">
    <w:name w:val="Заголовок 2 Знак"/>
    <w:qFormat/>
    <w:rsid w:val="00cd22a3"/>
    <w:rPr>
      <w:rFonts w:ascii="Times New Roman" w:hAnsi="Times New Roman" w:eastAsia="Times New Roman" w:cs="Times New Roman"/>
      <w:b/>
      <w:sz w:val="32"/>
      <w:szCs w:val="32"/>
    </w:rPr>
  </w:style>
  <w:style w:type="character" w:styleId="21" w:customStyle="1">
    <w:name w:val="Основной текст 2 Знак"/>
    <w:qFormat/>
    <w:rsid w:val="00cd22a3"/>
    <w:rPr>
      <w:rFonts w:ascii="Times New Roman" w:hAnsi="Times New Roman" w:eastAsia="Times New Roman" w:cs="Times New Roman"/>
      <w:sz w:val="24"/>
      <w:szCs w:val="20"/>
    </w:rPr>
  </w:style>
  <w:style w:type="character" w:styleId="22" w:customStyle="1">
    <w:name w:val="Основной текст с отступом 2 Знак"/>
    <w:qFormat/>
    <w:rsid w:val="00cd22a3"/>
    <w:rPr>
      <w:rFonts w:ascii="Calibri" w:hAnsi="Calibri" w:eastAsia="Times New Roman" w:cs="Times New Roman"/>
    </w:rPr>
  </w:style>
  <w:style w:type="character" w:styleId="Pagenumber">
    <w:name w:val="page number"/>
    <w:basedOn w:val="DefaultParagraphFont"/>
    <w:qFormat/>
    <w:rsid w:val="00450ef7"/>
    <w:rPr/>
  </w:style>
  <w:style w:type="character" w:styleId="3" w:customStyle="1">
    <w:name w:val="Основной текст с отступом 3 Знак"/>
    <w:basedOn w:val="DefaultParagraphFont"/>
    <w:link w:val="BodyTextIndent3"/>
    <w:qFormat/>
    <w:rsid w:val="00962f0e"/>
    <w:rPr>
      <w:rFonts w:ascii="Calibri" w:hAnsi="Calibri"/>
      <w:kern w:val="2"/>
      <w:sz w:val="16"/>
      <w:szCs w:val="16"/>
      <w:lang w:val="ru-RU" w:eastAsia="ar-SA" w:bidi="ar-SA"/>
    </w:rPr>
  </w:style>
  <w:style w:type="character" w:styleId="Style" w:customStyle="1">
    <w:name w:val="Не вступил в силу"/>
    <w:basedOn w:val="DefaultParagraphFont"/>
    <w:qFormat/>
    <w:rsid w:val="00962f0e"/>
    <w:rPr>
      <w:rFonts w:cs="Times New Roman"/>
      <w:color w:val="008080"/>
      <w:sz w:val="20"/>
      <w:szCs w:val="20"/>
    </w:rPr>
  </w:style>
  <w:style w:type="character" w:styleId="Style1" w:customStyle="1">
    <w:name w:val="Цветовое выделение"/>
    <w:qFormat/>
    <w:rsid w:val="00987c8d"/>
    <w:rPr>
      <w:b/>
      <w:bCs/>
      <w:color w:val="000080"/>
      <w:sz w:val="20"/>
      <w:szCs w:val="20"/>
    </w:rPr>
  </w:style>
  <w:style w:type="character" w:styleId="Hyperlink">
    <w:name w:val="Hyperlink"/>
    <w:basedOn w:val="DefaultParagraphFont"/>
    <w:uiPriority w:val="99"/>
    <w:rsid w:val="00f400a1"/>
    <w:rPr>
      <w:color w:val="0000FF"/>
      <w:u w:val="single"/>
    </w:rPr>
  </w:style>
  <w:style w:type="character" w:styleId="Style2" w:customStyle="1">
    <w:name w:val="Основной шрифт"/>
    <w:semiHidden/>
    <w:qFormat/>
    <w:rsid w:val="00f400a1"/>
    <w:rPr/>
  </w:style>
  <w:style w:type="character" w:styleId="FollowedHyperlink">
    <w:name w:val="FollowedHyperlink"/>
    <w:basedOn w:val="DefaultParagraphFont"/>
    <w:rsid w:val="00f400a1"/>
    <w:rPr>
      <w:color w:val="800080"/>
      <w:u w:val="single"/>
    </w:rPr>
  </w:style>
  <w:style w:type="character" w:styleId="Strong">
    <w:name w:val="Strong"/>
    <w:basedOn w:val="DefaultParagraphFont"/>
    <w:qFormat/>
    <w:rsid w:val="00f400a1"/>
    <w:rPr>
      <w:b/>
      <w:bCs/>
    </w:rPr>
  </w:style>
  <w:style w:type="character" w:styleId="Bl1" w:customStyle="1">
    <w:name w:val="bl1"/>
    <w:basedOn w:val="DefaultParagraphFont"/>
    <w:qFormat/>
    <w:rsid w:val="00f400a1"/>
    <w:rPr>
      <w:color w:val="4288B8"/>
    </w:rPr>
  </w:style>
  <w:style w:type="character" w:styleId="Style11" w:customStyle="1">
    <w:name w:val="style11"/>
    <w:basedOn w:val="DefaultParagraphFont"/>
    <w:qFormat/>
    <w:rsid w:val="00f400a1"/>
    <w:rPr>
      <w:b/>
      <w:bCs/>
      <w:color w:val="000000"/>
    </w:rPr>
  </w:style>
  <w:style w:type="character" w:styleId="Style3" w:customStyle="1">
    <w:name w:val="Символы концевой сноски"/>
    <w:qFormat/>
    <w:rsid w:val="00f400a1"/>
    <w:rPr>
      <w:vertAlign w:val="superscript"/>
    </w:rPr>
  </w:style>
  <w:style w:type="character" w:styleId="1" w:customStyle="1">
    <w:name w:val="Знак концевой сноски1"/>
    <w:qFormat/>
    <w:rsid w:val="00f400a1"/>
    <w:rPr>
      <w:vertAlign w:val="superscript"/>
    </w:rPr>
  </w:style>
  <w:style w:type="character" w:styleId="Style4" w:customStyle="1">
    <w:name w:val="Основной текст Знак"/>
    <w:basedOn w:val="DefaultParagraphFont"/>
    <w:qFormat/>
    <w:rsid w:val="00f86df4"/>
    <w:rPr>
      <w:rFonts w:ascii="Calibri" w:hAnsi="Calibri"/>
      <w:kern w:val="2"/>
      <w:sz w:val="22"/>
      <w:szCs w:val="22"/>
      <w:lang w:eastAsia="ar-SA"/>
    </w:rPr>
  </w:style>
  <w:style w:type="character" w:styleId="Style5" w:customStyle="1">
    <w:name w:val="Текст сноски Знак"/>
    <w:basedOn w:val="DefaultParagraphFont"/>
    <w:uiPriority w:val="99"/>
    <w:qFormat/>
    <w:rsid w:val="00452b0b"/>
    <w:rPr>
      <w:rFonts w:ascii="Calibri" w:hAnsi="Calibri" w:eastAsia="Calibri"/>
      <w:lang w:val="x-none" w:eastAsia="en-US"/>
    </w:rPr>
  </w:style>
  <w:style w:type="character" w:styleId="Style6">
    <w:name w:val="Символ сноски"/>
    <w:uiPriority w:val="99"/>
    <w:unhideWhenUsed/>
    <w:qFormat/>
    <w:rsid w:val="00452b0b"/>
    <w:rPr>
      <w:vertAlign w:val="superscript"/>
    </w:rPr>
  </w:style>
  <w:style w:type="character" w:styleId="FootnoteReference">
    <w:name w:val="Footnote Reference"/>
    <w:rPr>
      <w:vertAlign w:val="superscript"/>
    </w:rPr>
  </w:style>
  <w:style w:type="character" w:styleId="31" w:customStyle="1">
    <w:name w:val="Заголовок 3 Знак"/>
    <w:basedOn w:val="DefaultParagraphFont"/>
    <w:qFormat/>
    <w:rsid w:val="002173d3"/>
    <w:rPr>
      <w:b/>
      <w:sz w:val="28"/>
      <w:szCs w:val="24"/>
    </w:rPr>
  </w:style>
  <w:style w:type="character" w:styleId="Style7" w:customStyle="1">
    <w:name w:val="Без интервала Знак"/>
    <w:link w:val="NoSpacing"/>
    <w:uiPriority w:val="1"/>
    <w:qFormat/>
    <w:rsid w:val="00dc44ac"/>
    <w:rPr>
      <w:rFonts w:ascii="Calibri" w:hAnsi="Calibri"/>
      <w:sz w:val="22"/>
      <w:szCs w:val="22"/>
    </w:rPr>
  </w:style>
  <w:style w:type="character" w:styleId="Annotationreference">
    <w:name w:val="annotation reference"/>
    <w:basedOn w:val="DefaultParagraphFont"/>
    <w:qFormat/>
    <w:rsid w:val="002959fc"/>
    <w:rPr>
      <w:sz w:val="16"/>
      <w:szCs w:val="16"/>
    </w:rPr>
  </w:style>
  <w:style w:type="character" w:styleId="Style8" w:customStyle="1">
    <w:name w:val="Текст примечания Знак"/>
    <w:basedOn w:val="DefaultParagraphFont"/>
    <w:link w:val="Annotationtext"/>
    <w:qFormat/>
    <w:rsid w:val="002959fc"/>
    <w:rPr>
      <w:rFonts w:ascii="Calibri" w:hAnsi="Calibri"/>
      <w:kern w:val="2"/>
      <w:lang w:eastAsia="ar-SA"/>
    </w:rPr>
  </w:style>
  <w:style w:type="character" w:styleId="Style9" w:customStyle="1">
    <w:name w:val="Тема примечания Знак"/>
    <w:basedOn w:val="Style8"/>
    <w:link w:val="Annotationsubject"/>
    <w:qFormat/>
    <w:rsid w:val="002959fc"/>
    <w:rPr>
      <w:rFonts w:ascii="Calibri" w:hAnsi="Calibri"/>
      <w:b/>
      <w:bCs/>
      <w:kern w:val="2"/>
      <w:lang w:eastAsia="ar-SA"/>
    </w:rPr>
  </w:style>
  <w:style w:type="paragraph" w:styleId="Style1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4"/>
    <w:rsid w:val="00cd22a3"/>
    <w:pPr>
      <w:spacing w:before="0" w:after="120"/>
    </w:pPr>
    <w:rPr/>
  </w:style>
  <w:style w:type="paragraph" w:styleId="List">
    <w:name w:val="List"/>
    <w:basedOn w:val="BodyText"/>
    <w:rsid w:val="00cd22a3"/>
    <w:pPr/>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2">
    <w:name w:val="Указатель"/>
    <w:basedOn w:val="Normal"/>
    <w:qFormat/>
    <w:pPr>
      <w:suppressLineNumbers/>
    </w:pPr>
    <w:rPr>
      <w:rFonts w:ascii="PT Astra Serif" w:hAnsi="PT Astra Serif" w:cs="Noto Sans Devanagari"/>
    </w:rPr>
  </w:style>
  <w:style w:type="paragraph" w:styleId="11" w:customStyle="1">
    <w:name w:val="Заголовок1"/>
    <w:basedOn w:val="Normal"/>
    <w:next w:val="BodyText"/>
    <w:qFormat/>
    <w:rsid w:val="00cd22a3"/>
    <w:pPr>
      <w:keepNext w:val="true"/>
      <w:spacing w:before="240" w:after="120"/>
    </w:pPr>
    <w:rPr>
      <w:rFonts w:ascii="Arial" w:hAnsi="Arial" w:eastAsia="DejaVu Sans" w:cs="DejaVu Sans"/>
      <w:sz w:val="28"/>
      <w:szCs w:val="28"/>
    </w:rPr>
  </w:style>
  <w:style w:type="paragraph" w:styleId="12" w:customStyle="1">
    <w:name w:val="Название1"/>
    <w:basedOn w:val="Normal"/>
    <w:qFormat/>
    <w:rsid w:val="00cd22a3"/>
    <w:pPr>
      <w:suppressLineNumbers/>
      <w:spacing w:before="120" w:after="120"/>
    </w:pPr>
    <w:rPr>
      <w:i/>
      <w:iCs/>
      <w:sz w:val="24"/>
      <w:szCs w:val="24"/>
    </w:rPr>
  </w:style>
  <w:style w:type="paragraph" w:styleId="13" w:customStyle="1">
    <w:name w:val="Указатель1"/>
    <w:basedOn w:val="Normal"/>
    <w:qFormat/>
    <w:rsid w:val="00cd22a3"/>
    <w:pPr>
      <w:suppressLineNumbers/>
    </w:pPr>
    <w:rPr/>
  </w:style>
  <w:style w:type="paragraph" w:styleId="Style13" w:customStyle="1">
    <w:name w:val="Подраздел"/>
    <w:qFormat/>
    <w:rsid w:val="00cd22a3"/>
    <w:pPr>
      <w:widowControl w:val="false"/>
      <w:suppressAutoHyphens w:val="true"/>
      <w:bidi w:val="0"/>
      <w:spacing w:lineRule="atLeast" w:line="100" w:before="240" w:after="120"/>
      <w:jc w:val="center"/>
    </w:pPr>
    <w:rPr>
      <w:rFonts w:ascii="TimesDL" w:hAnsi="TimesDL" w:eastAsia="DejaVu Sans" w:cs="font186"/>
      <w:b/>
      <w:smallCaps/>
      <w:color w:val="auto"/>
      <w:spacing w:val="-2"/>
      <w:kern w:val="2"/>
      <w:sz w:val="24"/>
      <w:szCs w:val="20"/>
      <w:lang w:val="ru-RU" w:eastAsia="ar-SA" w:bidi="ar-SA"/>
    </w:rPr>
  </w:style>
  <w:style w:type="paragraph" w:styleId="NormalWeb">
    <w:name w:val="Normal (Web)"/>
    <w:qFormat/>
    <w:rsid w:val="00cd22a3"/>
    <w:pPr>
      <w:widowControl w:val="false"/>
      <w:suppressAutoHyphens w:val="true"/>
      <w:bidi w:val="0"/>
      <w:spacing w:lineRule="auto" w:line="276" w:before="0" w:after="200"/>
      <w:jc w:val="left"/>
    </w:pPr>
    <w:rPr>
      <w:rFonts w:ascii="Calibri" w:hAnsi="Calibri" w:eastAsia="DejaVu Sans" w:cs="font186"/>
      <w:color w:val="auto"/>
      <w:kern w:val="2"/>
      <w:sz w:val="22"/>
      <w:szCs w:val="22"/>
      <w:lang w:val="ru-RU" w:eastAsia="ar-SA" w:bidi="ar-SA"/>
    </w:rPr>
  </w:style>
  <w:style w:type="paragraph" w:styleId="BodyText2">
    <w:name w:val="Body Text 2"/>
    <w:qFormat/>
    <w:rsid w:val="00cd22a3"/>
    <w:pPr>
      <w:widowControl w:val="false"/>
      <w:suppressAutoHyphens w:val="true"/>
      <w:bidi w:val="0"/>
      <w:spacing w:lineRule="atLeast" w:line="100" w:before="120" w:after="0"/>
      <w:jc w:val="both"/>
    </w:pPr>
    <w:rPr>
      <w:rFonts w:ascii="Times New Roman" w:hAnsi="Times New Roman" w:eastAsia="DejaVu Sans" w:cs="font186"/>
      <w:color w:val="auto"/>
      <w:kern w:val="2"/>
      <w:sz w:val="24"/>
      <w:szCs w:val="20"/>
      <w:lang w:val="ru-RU" w:eastAsia="ar-SA" w:bidi="ar-SA"/>
    </w:rPr>
  </w:style>
  <w:style w:type="paragraph" w:styleId="Style14" w:customStyle="1">
    <w:name w:val="Условия контракта"/>
    <w:qFormat/>
    <w:rsid w:val="00cd22a3"/>
    <w:pPr>
      <w:widowControl w:val="false"/>
      <w:suppressAutoHyphens w:val="true"/>
      <w:bidi w:val="0"/>
      <w:spacing w:lineRule="atLeast" w:line="100" w:before="240" w:after="120"/>
      <w:jc w:val="both"/>
    </w:pPr>
    <w:rPr>
      <w:rFonts w:ascii="Times New Roman" w:hAnsi="Times New Roman" w:eastAsia="DejaVu Sans" w:cs="font186"/>
      <w:b/>
      <w:color w:val="auto"/>
      <w:kern w:val="2"/>
      <w:sz w:val="24"/>
      <w:szCs w:val="20"/>
      <w:lang w:val="ru-RU" w:eastAsia="ar-SA" w:bidi="ar-SA"/>
    </w:rPr>
  </w:style>
  <w:style w:type="paragraph" w:styleId="BodyTextIndent2">
    <w:name w:val="Body Text Indent 2"/>
    <w:qFormat/>
    <w:rsid w:val="00cd22a3"/>
    <w:pPr>
      <w:widowControl w:val="false"/>
      <w:suppressAutoHyphens w:val="true"/>
      <w:bidi w:val="0"/>
      <w:spacing w:lineRule="auto" w:line="480" w:before="0" w:after="120"/>
      <w:ind w:left="283" w:hanging="0"/>
      <w:jc w:val="left"/>
    </w:pPr>
    <w:rPr>
      <w:rFonts w:ascii="Calibri" w:hAnsi="Calibri" w:eastAsia="DejaVu Sans" w:cs="font186"/>
      <w:color w:val="auto"/>
      <w:kern w:val="2"/>
      <w:sz w:val="22"/>
      <w:szCs w:val="22"/>
      <w:lang w:val="ru-RU" w:eastAsia="ar-SA" w:bidi="ar-SA"/>
    </w:rPr>
  </w:style>
  <w:style w:type="paragraph" w:styleId="Style15">
    <w:name w:val="Колонтитул"/>
    <w:basedOn w:val="Normal"/>
    <w:qFormat/>
    <w:pPr/>
    <w:rPr/>
  </w:style>
  <w:style w:type="paragraph" w:styleId="Footer">
    <w:name w:val="Footer"/>
    <w:basedOn w:val="Normal"/>
    <w:rsid w:val="00450ef7"/>
    <w:pPr>
      <w:tabs>
        <w:tab w:val="clear" w:pos="709"/>
        <w:tab w:val="center" w:pos="4320" w:leader="none"/>
        <w:tab w:val="right" w:pos="8640" w:leader="none"/>
      </w:tabs>
    </w:pPr>
    <w:rPr/>
  </w:style>
  <w:style w:type="paragraph" w:styleId="ConsPlusNormal" w:customStyle="1">
    <w:name w:val="ConsPlusNormal"/>
    <w:qFormat/>
    <w:rsid w:val="001361c7"/>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32" w:customStyle="1">
    <w:name w:val="Стиль3 Знак Знак"/>
    <w:basedOn w:val="BodyTextIndent2"/>
    <w:qFormat/>
    <w:rsid w:val="001361c7"/>
    <w:pPr>
      <w:tabs>
        <w:tab w:val="clear" w:pos="709"/>
        <w:tab w:val="left" w:pos="618" w:leader="none"/>
      </w:tabs>
      <w:suppressAutoHyphens w:val="false"/>
      <w:spacing w:lineRule="auto" w:line="240" w:before="120" w:after="0"/>
      <w:ind w:left="391" w:hanging="0"/>
      <w:jc w:val="both"/>
      <w:textAlignment w:val="baseline"/>
    </w:pPr>
    <w:rPr>
      <w:rFonts w:ascii="Times New Roman" w:hAnsi="Times New Roman" w:eastAsia="Times New Roman" w:cs="Times New Roman"/>
      <w:kern w:val="0"/>
      <w:sz w:val="24"/>
      <w:szCs w:val="20"/>
      <w:lang w:eastAsia="ru-RU"/>
    </w:rPr>
  </w:style>
  <w:style w:type="paragraph" w:styleId="23" w:customStyle="1">
    <w:name w:val="Стиль2"/>
    <w:basedOn w:val="ListNumber2"/>
    <w:qFormat/>
    <w:rsid w:val="001361c7"/>
    <w:pPr>
      <w:keepNext w:val="true"/>
      <w:keepLines/>
      <w:widowControl w:val="false"/>
      <w:suppressLineNumbers/>
      <w:tabs>
        <w:tab w:val="clear" w:pos="643"/>
        <w:tab w:val="left" w:pos="576" w:leader="none"/>
      </w:tabs>
      <w:spacing w:lineRule="auto" w:line="240" w:before="120" w:after="0"/>
      <w:ind w:left="576" w:hanging="576"/>
      <w:jc w:val="both"/>
    </w:pPr>
    <w:rPr>
      <w:rFonts w:ascii="Times New Roman" w:hAnsi="Times New Roman"/>
      <w:b/>
      <w:kern w:val="0"/>
      <w:sz w:val="24"/>
      <w:szCs w:val="20"/>
      <w:lang w:eastAsia="ru-RU"/>
    </w:rPr>
  </w:style>
  <w:style w:type="paragraph" w:styleId="ListNumber2">
    <w:name w:val="List Number 2"/>
    <w:basedOn w:val="Normal"/>
    <w:qFormat/>
    <w:rsid w:val="001361c7"/>
    <w:pPr>
      <w:tabs>
        <w:tab w:val="clear" w:pos="709"/>
        <w:tab w:val="left" w:pos="643" w:leader="none"/>
      </w:tabs>
      <w:ind w:left="643" w:hanging="360"/>
    </w:pPr>
    <w:rPr/>
  </w:style>
  <w:style w:type="paragraph" w:styleId="BodyTextIndent3">
    <w:name w:val="Body Text Indent 3"/>
    <w:basedOn w:val="Normal"/>
    <w:link w:val="3"/>
    <w:qFormat/>
    <w:rsid w:val="00962f0e"/>
    <w:pPr>
      <w:spacing w:before="0" w:after="120"/>
      <w:ind w:left="360" w:hanging="0"/>
    </w:pPr>
    <w:rPr>
      <w:sz w:val="16"/>
      <w:szCs w:val="16"/>
    </w:rPr>
  </w:style>
  <w:style w:type="paragraph" w:styleId="BodyTextIndent">
    <w:name w:val="Body Text Indent"/>
    <w:basedOn w:val="Normal"/>
    <w:rsid w:val="00f400a1"/>
    <w:pPr>
      <w:spacing w:before="0" w:after="120"/>
      <w:ind w:left="283" w:hanging="0"/>
    </w:pPr>
    <w:rPr/>
  </w:style>
  <w:style w:type="paragraph" w:styleId="ListBullet2">
    <w:name w:val="List Bullet 2"/>
    <w:basedOn w:val="Normal"/>
    <w:autoRedefine/>
    <w:qFormat/>
    <w:rsid w:val="00f400a1"/>
    <w:pPr>
      <w:numPr>
        <w:ilvl w:val="0"/>
        <w:numId w:val="3"/>
      </w:numPr>
      <w:suppressAutoHyphens w:val="false"/>
      <w:spacing w:lineRule="auto" w:line="240" w:before="120" w:after="0"/>
      <w:jc w:val="both"/>
    </w:pPr>
    <w:rPr>
      <w:rFonts w:ascii="Times New Roman" w:hAnsi="Times New Roman"/>
      <w:kern w:val="0"/>
      <w:sz w:val="24"/>
      <w:szCs w:val="20"/>
      <w:lang w:eastAsia="ru-RU"/>
    </w:rPr>
  </w:style>
  <w:style w:type="paragraph" w:styleId="ListBullet3">
    <w:name w:val="List Bullet 3"/>
    <w:basedOn w:val="Normal"/>
    <w:autoRedefine/>
    <w:qFormat/>
    <w:rsid w:val="00f400a1"/>
    <w:pPr>
      <w:numPr>
        <w:ilvl w:val="0"/>
        <w:numId w:val="4"/>
      </w:numPr>
      <w:suppressAutoHyphens w:val="false"/>
      <w:spacing w:lineRule="auto" w:line="240" w:before="120" w:after="0"/>
      <w:jc w:val="both"/>
    </w:pPr>
    <w:rPr>
      <w:rFonts w:ascii="Times New Roman" w:hAnsi="Times New Roman"/>
      <w:kern w:val="0"/>
      <w:sz w:val="24"/>
      <w:szCs w:val="20"/>
      <w:lang w:eastAsia="ru-RU"/>
    </w:rPr>
  </w:style>
  <w:style w:type="paragraph" w:styleId="ListBullet4">
    <w:name w:val="List Bullet 4"/>
    <w:basedOn w:val="Normal"/>
    <w:autoRedefine/>
    <w:qFormat/>
    <w:rsid w:val="00f400a1"/>
    <w:pPr>
      <w:numPr>
        <w:ilvl w:val="0"/>
        <w:numId w:val="5"/>
      </w:numPr>
      <w:suppressAutoHyphens w:val="false"/>
      <w:spacing w:lineRule="auto" w:line="240" w:before="120" w:after="0"/>
      <w:jc w:val="both"/>
    </w:pPr>
    <w:rPr>
      <w:rFonts w:ascii="Times New Roman" w:hAnsi="Times New Roman"/>
      <w:kern w:val="0"/>
      <w:sz w:val="24"/>
      <w:szCs w:val="20"/>
      <w:lang w:eastAsia="ru-RU"/>
    </w:rPr>
  </w:style>
  <w:style w:type="paragraph" w:styleId="ListBullet5">
    <w:name w:val="List Bullet 5"/>
    <w:basedOn w:val="Normal"/>
    <w:autoRedefine/>
    <w:qFormat/>
    <w:rsid w:val="00f400a1"/>
    <w:pPr>
      <w:numPr>
        <w:ilvl w:val="0"/>
        <w:numId w:val="6"/>
      </w:numPr>
      <w:suppressAutoHyphens w:val="false"/>
      <w:spacing w:lineRule="auto" w:line="240" w:before="120" w:after="0"/>
      <w:jc w:val="both"/>
    </w:pPr>
    <w:rPr>
      <w:rFonts w:ascii="Times New Roman" w:hAnsi="Times New Roman"/>
      <w:kern w:val="0"/>
      <w:sz w:val="24"/>
      <w:szCs w:val="20"/>
      <w:lang w:eastAsia="ru-RU"/>
    </w:rPr>
  </w:style>
  <w:style w:type="paragraph" w:styleId="ListNumber">
    <w:name w:val="List Number"/>
    <w:basedOn w:val="Normal"/>
    <w:qFormat/>
    <w:rsid w:val="00f400a1"/>
    <w:pPr>
      <w:numPr>
        <w:ilvl w:val="0"/>
        <w:numId w:val="7"/>
      </w:numPr>
      <w:suppressAutoHyphens w:val="false"/>
      <w:spacing w:lineRule="auto" w:line="240" w:before="120" w:after="0"/>
      <w:jc w:val="both"/>
    </w:pPr>
    <w:rPr>
      <w:rFonts w:ascii="Times New Roman" w:hAnsi="Times New Roman"/>
      <w:kern w:val="0"/>
      <w:sz w:val="24"/>
      <w:szCs w:val="20"/>
      <w:lang w:eastAsia="ru-RU"/>
    </w:rPr>
  </w:style>
  <w:style w:type="paragraph" w:styleId="ListNumber3">
    <w:name w:val="List Number 3"/>
    <w:basedOn w:val="Normal"/>
    <w:qFormat/>
    <w:rsid w:val="00f400a1"/>
    <w:pPr>
      <w:numPr>
        <w:ilvl w:val="0"/>
        <w:numId w:val="8"/>
      </w:numPr>
      <w:suppressAutoHyphens w:val="false"/>
      <w:spacing w:lineRule="auto" w:line="240" w:before="120" w:after="0"/>
      <w:jc w:val="both"/>
    </w:pPr>
    <w:rPr>
      <w:rFonts w:ascii="Times New Roman" w:hAnsi="Times New Roman"/>
      <w:kern w:val="0"/>
      <w:sz w:val="24"/>
      <w:szCs w:val="20"/>
      <w:lang w:eastAsia="ru-RU"/>
    </w:rPr>
  </w:style>
  <w:style w:type="paragraph" w:styleId="ListNumber4">
    <w:name w:val="List Number 4"/>
    <w:basedOn w:val="Normal"/>
    <w:qFormat/>
    <w:rsid w:val="00f400a1"/>
    <w:pPr>
      <w:numPr>
        <w:ilvl w:val="0"/>
        <w:numId w:val="9"/>
      </w:numPr>
      <w:suppressAutoHyphens w:val="false"/>
      <w:spacing w:lineRule="auto" w:line="240" w:before="120" w:after="0"/>
      <w:jc w:val="both"/>
    </w:pPr>
    <w:rPr>
      <w:rFonts w:ascii="Times New Roman" w:hAnsi="Times New Roman"/>
      <w:kern w:val="0"/>
      <w:sz w:val="24"/>
      <w:szCs w:val="20"/>
      <w:lang w:eastAsia="ru-RU"/>
    </w:rPr>
  </w:style>
  <w:style w:type="paragraph" w:styleId="ListNumber5">
    <w:name w:val="List Number 5"/>
    <w:basedOn w:val="Normal"/>
    <w:qFormat/>
    <w:rsid w:val="00f400a1"/>
    <w:pPr>
      <w:numPr>
        <w:ilvl w:val="0"/>
        <w:numId w:val="10"/>
      </w:numPr>
      <w:suppressAutoHyphens w:val="false"/>
      <w:spacing w:lineRule="auto" w:line="240" w:before="120" w:after="0"/>
      <w:jc w:val="both"/>
    </w:pPr>
    <w:rPr>
      <w:rFonts w:ascii="Times New Roman" w:hAnsi="Times New Roman"/>
      <w:kern w:val="0"/>
      <w:sz w:val="24"/>
      <w:szCs w:val="20"/>
      <w:lang w:eastAsia="ru-RU"/>
    </w:rPr>
  </w:style>
  <w:style w:type="paragraph" w:styleId="Style16" w:customStyle="1">
    <w:name w:val="Раздел"/>
    <w:basedOn w:val="Normal"/>
    <w:semiHidden/>
    <w:qFormat/>
    <w:rsid w:val="00f400a1"/>
    <w:pPr>
      <w:numPr>
        <w:ilvl w:val="1"/>
        <w:numId w:val="11"/>
      </w:numPr>
      <w:suppressAutoHyphens w:val="false"/>
      <w:spacing w:lineRule="auto" w:line="240" w:before="120" w:after="120"/>
      <w:jc w:val="center"/>
    </w:pPr>
    <w:rPr>
      <w:rFonts w:ascii="Arial Narrow" w:hAnsi="Arial Narrow"/>
      <w:b/>
      <w:kern w:val="0"/>
      <w:sz w:val="28"/>
      <w:szCs w:val="20"/>
      <w:lang w:eastAsia="ru-RU"/>
    </w:rPr>
  </w:style>
  <w:style w:type="paragraph" w:styleId="33" w:customStyle="1">
    <w:name w:val="Раздел 3"/>
    <w:basedOn w:val="Normal"/>
    <w:semiHidden/>
    <w:qFormat/>
    <w:rsid w:val="00f400a1"/>
    <w:pPr>
      <w:numPr>
        <w:ilvl w:val="0"/>
        <w:numId w:val="12"/>
      </w:numPr>
      <w:suppressAutoHyphens w:val="false"/>
      <w:spacing w:lineRule="auto" w:line="240" w:before="120" w:after="120"/>
      <w:jc w:val="center"/>
    </w:pPr>
    <w:rPr>
      <w:rFonts w:ascii="Times New Roman" w:hAnsi="Times New Roman"/>
      <w:b/>
      <w:kern w:val="0"/>
      <w:sz w:val="24"/>
      <w:szCs w:val="20"/>
      <w:lang w:eastAsia="ru-RU"/>
    </w:rPr>
  </w:style>
  <w:style w:type="paragraph" w:styleId="14" w:customStyle="1">
    <w:name w:val="Стиль1"/>
    <w:basedOn w:val="Normal"/>
    <w:qFormat/>
    <w:rsid w:val="00f400a1"/>
    <w:pPr>
      <w:keepNext w:val="true"/>
      <w:keepLines/>
      <w:widowControl w:val="false"/>
      <w:numPr>
        <w:ilvl w:val="0"/>
        <w:numId w:val="13"/>
      </w:numPr>
      <w:suppressLineNumbers/>
      <w:spacing w:lineRule="auto" w:line="240" w:before="120" w:after="0"/>
    </w:pPr>
    <w:rPr>
      <w:rFonts w:ascii="Times New Roman" w:hAnsi="Times New Roman"/>
      <w:b/>
      <w:kern w:val="0"/>
      <w:sz w:val="28"/>
      <w:szCs w:val="24"/>
      <w:lang w:eastAsia="ru-RU"/>
    </w:rPr>
  </w:style>
  <w:style w:type="paragraph" w:styleId="NoteHeading">
    <w:name w:val="Note Heading"/>
    <w:basedOn w:val="Normal"/>
    <w:next w:val="Normal"/>
    <w:qFormat/>
    <w:rsid w:val="00f400a1"/>
    <w:pPr>
      <w:suppressAutoHyphens w:val="false"/>
      <w:spacing w:lineRule="auto" w:line="240" w:before="120" w:after="0"/>
      <w:jc w:val="both"/>
    </w:pPr>
    <w:rPr>
      <w:rFonts w:ascii="Times New Roman" w:hAnsi="Times New Roman"/>
      <w:kern w:val="0"/>
      <w:sz w:val="24"/>
      <w:szCs w:val="24"/>
      <w:lang w:eastAsia="ru-RU"/>
    </w:rPr>
  </w:style>
  <w:style w:type="paragraph" w:styleId="34" w:customStyle="1">
    <w:name w:val="Стиль3 Знак"/>
    <w:basedOn w:val="BodyTextIndent2"/>
    <w:qFormat/>
    <w:rsid w:val="00f400a1"/>
    <w:pPr>
      <w:tabs>
        <w:tab w:val="clear" w:pos="709"/>
        <w:tab w:val="left" w:pos="1307" w:leader="none"/>
      </w:tabs>
      <w:suppressAutoHyphens w:val="false"/>
      <w:spacing w:lineRule="auto" w:line="240" w:before="120" w:after="0"/>
      <w:ind w:left="1080" w:hanging="0"/>
      <w:jc w:val="both"/>
      <w:textAlignment w:val="baseline"/>
    </w:pPr>
    <w:rPr>
      <w:rFonts w:ascii="Times New Roman" w:hAnsi="Times New Roman" w:eastAsia="Times New Roman" w:cs="Times New Roman"/>
      <w:kern w:val="0"/>
      <w:sz w:val="24"/>
      <w:szCs w:val="20"/>
      <w:lang w:eastAsia="ru-RU"/>
    </w:rPr>
  </w:style>
  <w:style w:type="paragraph" w:styleId="Date">
    <w:name w:val="Date"/>
    <w:basedOn w:val="Normal"/>
    <w:next w:val="Normal"/>
    <w:qFormat/>
    <w:rsid w:val="00f400a1"/>
    <w:pPr>
      <w:suppressAutoHyphens w:val="false"/>
      <w:spacing w:lineRule="auto" w:line="240" w:before="120" w:after="0"/>
      <w:jc w:val="both"/>
    </w:pPr>
    <w:rPr>
      <w:rFonts w:ascii="Times New Roman" w:hAnsi="Times New Roman"/>
      <w:kern w:val="0"/>
      <w:sz w:val="24"/>
      <w:szCs w:val="20"/>
      <w:lang w:eastAsia="ru-RU"/>
    </w:rPr>
  </w:style>
  <w:style w:type="paragraph" w:styleId="35" w:customStyle="1">
    <w:name w:val="Стиль3"/>
    <w:basedOn w:val="BodyTextIndent2"/>
    <w:qFormat/>
    <w:rsid w:val="00f400a1"/>
    <w:pPr>
      <w:tabs>
        <w:tab w:val="clear" w:pos="709"/>
        <w:tab w:val="left" w:pos="1307" w:leader="none"/>
      </w:tabs>
      <w:suppressAutoHyphens w:val="false"/>
      <w:spacing w:lineRule="auto" w:line="240" w:before="120" w:after="0"/>
      <w:ind w:left="1080" w:hanging="0"/>
      <w:jc w:val="both"/>
      <w:textAlignment w:val="baseline"/>
    </w:pPr>
    <w:rPr>
      <w:rFonts w:ascii="Times New Roman" w:hAnsi="Times New Roman" w:eastAsia="Times New Roman" w:cs="Times New Roman"/>
      <w:kern w:val="0"/>
      <w:sz w:val="24"/>
      <w:szCs w:val="20"/>
      <w:lang w:eastAsia="ru-RU"/>
    </w:rPr>
  </w:style>
  <w:style w:type="paragraph" w:styleId="PlainText">
    <w:name w:val="Plain Text"/>
    <w:basedOn w:val="Normal"/>
    <w:qFormat/>
    <w:rsid w:val="00f400a1"/>
    <w:pPr>
      <w:suppressAutoHyphens w:val="false"/>
      <w:spacing w:lineRule="auto" w:line="240" w:before="120" w:after="0"/>
    </w:pPr>
    <w:rPr>
      <w:rFonts w:ascii="Courier New" w:hAnsi="Courier New" w:cs="Courier New"/>
      <w:kern w:val="0"/>
      <w:sz w:val="20"/>
      <w:szCs w:val="20"/>
      <w:lang w:eastAsia="ru-RU"/>
    </w:rPr>
  </w:style>
  <w:style w:type="paragraph" w:styleId="2-11" w:customStyle="1">
    <w:name w:val="содержание2-11"/>
    <w:basedOn w:val="Normal"/>
    <w:qFormat/>
    <w:rsid w:val="00f400a1"/>
    <w:pPr>
      <w:suppressAutoHyphens w:val="false"/>
      <w:spacing w:lineRule="auto" w:line="240" w:before="120" w:after="0"/>
      <w:jc w:val="both"/>
    </w:pPr>
    <w:rPr>
      <w:rFonts w:ascii="Times New Roman" w:hAnsi="Times New Roman"/>
      <w:kern w:val="0"/>
      <w:sz w:val="24"/>
      <w:szCs w:val="24"/>
      <w:lang w:eastAsia="ru-RU"/>
    </w:rPr>
  </w:style>
  <w:style w:type="paragraph" w:styleId="ListBullet">
    <w:name w:val="List Bullet"/>
    <w:basedOn w:val="Normal"/>
    <w:autoRedefine/>
    <w:qFormat/>
    <w:rsid w:val="00f400a1"/>
    <w:pPr>
      <w:widowControl w:val="false"/>
      <w:suppressAutoHyphens w:val="false"/>
      <w:spacing w:lineRule="auto" w:line="240" w:before="120" w:after="0"/>
      <w:jc w:val="both"/>
    </w:pPr>
    <w:rPr>
      <w:rFonts w:ascii="Times New Roman" w:hAnsi="Times New Roman"/>
      <w:kern w:val="0"/>
      <w:sz w:val="24"/>
      <w:szCs w:val="24"/>
      <w:lang w:eastAsia="ru-RU"/>
    </w:rPr>
  </w:style>
  <w:style w:type="paragraph" w:styleId="BodyText3">
    <w:name w:val="Body Text 3"/>
    <w:basedOn w:val="Normal"/>
    <w:qFormat/>
    <w:rsid w:val="00f400a1"/>
    <w:pPr>
      <w:keepNext w:val="true"/>
      <w:keepLines/>
      <w:widowControl w:val="false"/>
      <w:suppressLineNumbers/>
      <w:tabs>
        <w:tab w:val="clear" w:pos="709"/>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lineRule="auto" w:line="240" w:before="148" w:after="112"/>
      <w:jc w:val="both"/>
    </w:pPr>
    <w:rPr>
      <w:rFonts w:ascii="Times New Roman" w:hAnsi="Times New Roman"/>
      <w:b/>
      <w:i/>
      <w:kern w:val="0"/>
      <w:szCs w:val="24"/>
      <w:lang w:eastAsia="ru-RU"/>
    </w:rPr>
  </w:style>
  <w:style w:type="paragraph" w:styleId="Title">
    <w:name w:val="Title"/>
    <w:basedOn w:val="Normal"/>
    <w:qFormat/>
    <w:rsid w:val="00f400a1"/>
    <w:pPr>
      <w:suppressAutoHyphens w:val="false"/>
      <w:spacing w:lineRule="auto" w:line="240" w:before="240" w:after="0"/>
      <w:jc w:val="center"/>
      <w:outlineLvl w:val="0"/>
    </w:pPr>
    <w:rPr>
      <w:rFonts w:ascii="Arial" w:hAnsi="Arial"/>
      <w:b/>
      <w:kern w:val="2"/>
      <w:sz w:val="32"/>
      <w:szCs w:val="20"/>
      <w:lang w:eastAsia="ru-RU"/>
    </w:rPr>
  </w:style>
  <w:style w:type="paragraph" w:styleId="Header">
    <w:name w:val="Header"/>
    <w:basedOn w:val="Normal"/>
    <w:rsid w:val="00f400a1"/>
    <w:pPr>
      <w:tabs>
        <w:tab w:val="clear" w:pos="709"/>
        <w:tab w:val="center" w:pos="4153" w:leader="none"/>
        <w:tab w:val="right" w:pos="8306" w:leader="none"/>
      </w:tabs>
      <w:suppressAutoHyphens w:val="false"/>
      <w:spacing w:lineRule="auto" w:line="240" w:before="120" w:after="120"/>
      <w:jc w:val="both"/>
    </w:pPr>
    <w:rPr>
      <w:rFonts w:ascii="Arial" w:hAnsi="Arial"/>
      <w:kern w:val="0"/>
      <w:sz w:val="24"/>
      <w:szCs w:val="20"/>
      <w:lang w:eastAsia="ru-RU"/>
    </w:rPr>
  </w:style>
  <w:style w:type="paragraph" w:styleId="15" w:customStyle="1">
    <w:name w:val="1"/>
    <w:basedOn w:val="Normal"/>
    <w:next w:val="NormalWeb"/>
    <w:qFormat/>
    <w:rsid w:val="00f400a1"/>
    <w:pPr>
      <w:suppressAutoHyphens w:val="false"/>
      <w:spacing w:lineRule="auto" w:line="240" w:beforeAutospacing="1" w:afterAutospacing="1"/>
    </w:pPr>
    <w:rPr>
      <w:rFonts w:ascii="Times New Roman" w:hAnsi="Times New Roman"/>
      <w:kern w:val="0"/>
      <w:sz w:val="24"/>
      <w:szCs w:val="24"/>
      <w:lang w:eastAsia="ru-RU"/>
    </w:rPr>
  </w:style>
  <w:style w:type="paragraph" w:styleId="A" w:customStyle="1">
    <w:name w:val="a"/>
    <w:basedOn w:val="Normal"/>
    <w:qFormat/>
    <w:rsid w:val="00f400a1"/>
    <w:pPr>
      <w:suppressAutoHyphens w:val="false"/>
      <w:spacing w:lineRule="auto" w:line="240" w:beforeAutospacing="1" w:afterAutospacing="1"/>
    </w:pPr>
    <w:rPr>
      <w:rFonts w:ascii="Arial Unicode MS" w:hAnsi="Arial Unicode MS" w:eastAsia="Arial Unicode MS" w:cs="Arial Unicode MS"/>
      <w:color w:val="000000"/>
      <w:kern w:val="0"/>
      <w:sz w:val="24"/>
      <w:szCs w:val="24"/>
      <w:lang w:eastAsia="ru-RU"/>
    </w:rPr>
  </w:style>
  <w:style w:type="paragraph" w:styleId="Heading" w:customStyle="1">
    <w:name w:val="heading"/>
    <w:basedOn w:val="Normal"/>
    <w:qFormat/>
    <w:rsid w:val="00f400a1"/>
    <w:pPr>
      <w:suppressAutoHyphens w:val="false"/>
      <w:spacing w:lineRule="auto" w:line="240" w:beforeAutospacing="1" w:afterAutospacing="1"/>
    </w:pPr>
    <w:rPr>
      <w:rFonts w:ascii="Arial Unicode MS" w:hAnsi="Arial Unicode MS" w:eastAsia="Arial Unicode MS" w:cs="Arial Unicode MS"/>
      <w:color w:val="000000"/>
      <w:kern w:val="0"/>
      <w:sz w:val="24"/>
      <w:szCs w:val="24"/>
      <w:lang w:eastAsia="ru-RU"/>
    </w:rPr>
  </w:style>
  <w:style w:type="paragraph" w:styleId="Xl24" w:customStyle="1">
    <w:name w:val="xl24"/>
    <w:basedOn w:val="Normal"/>
    <w:qFormat/>
    <w:rsid w:val="00f400a1"/>
    <w:pPr>
      <w:suppressAutoHyphens w:val="false"/>
      <w:spacing w:lineRule="auto" w:line="240" w:beforeAutospacing="1" w:afterAutospacing="1"/>
    </w:pPr>
    <w:rPr>
      <w:rFonts w:ascii="Arial Unicode MS" w:hAnsi="Arial Unicode MS" w:eastAsia="Arial Unicode MS" w:cs="Arial Unicode MS"/>
      <w:kern w:val="0"/>
      <w:sz w:val="16"/>
      <w:szCs w:val="16"/>
      <w:lang w:eastAsia="ru-RU"/>
    </w:rPr>
  </w:style>
  <w:style w:type="paragraph" w:styleId="Xl25" w:customStyle="1">
    <w:name w:val="xl25"/>
    <w:basedOn w:val="Normal"/>
    <w:qFormat/>
    <w:rsid w:val="00f400a1"/>
    <w:pPr>
      <w:suppressAutoHyphens w:val="false"/>
      <w:spacing w:lineRule="auto" w:line="240" w:beforeAutospacing="1" w:afterAutospacing="1"/>
    </w:pPr>
    <w:rPr>
      <w:rFonts w:ascii="Arial Unicode MS" w:hAnsi="Arial Unicode MS" w:eastAsia="Arial Unicode MS" w:cs="Arial Unicode MS"/>
      <w:kern w:val="0"/>
      <w:sz w:val="16"/>
      <w:szCs w:val="16"/>
      <w:lang w:eastAsia="ru-RU"/>
    </w:rPr>
  </w:style>
  <w:style w:type="paragraph" w:styleId="Xl26" w:customStyle="1">
    <w:name w:val="xl26"/>
    <w:basedOn w:val="Normal"/>
    <w:qFormat/>
    <w:rsid w:val="00f400a1"/>
    <w:pPr>
      <w:pBdr>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eastAsia="Arial Unicode MS"/>
      <w:b/>
      <w:bCs/>
      <w:kern w:val="0"/>
      <w:sz w:val="16"/>
      <w:szCs w:val="16"/>
      <w:lang w:eastAsia="ru-RU"/>
    </w:rPr>
  </w:style>
  <w:style w:type="paragraph" w:styleId="Xl27" w:customStyle="1">
    <w:name w:val="xl27"/>
    <w:basedOn w:val="Normal"/>
    <w:qFormat/>
    <w:rsid w:val="00f400a1"/>
    <w:pPr>
      <w:pBdr>
        <w:top w:val="single" w:sz="4" w:space="0" w:color="000000"/>
        <w:bottom w:val="single" w:sz="4" w:space="0" w:color="000000"/>
        <w:right w:val="single" w:sz="4" w:space="0" w:color="000000"/>
      </w:pBdr>
      <w:shd w:val="clear" w:color="auto" w:fill="00FFFF"/>
      <w:suppressAutoHyphens w:val="false"/>
      <w:spacing w:lineRule="auto" w:line="240" w:beforeAutospacing="1" w:afterAutospacing="1"/>
      <w:jc w:val="center"/>
      <w:textAlignment w:val="center"/>
    </w:pPr>
    <w:rPr>
      <w:rFonts w:ascii="Times New Roman" w:hAnsi="Times New Roman" w:eastAsia="Arial Unicode MS"/>
      <w:b/>
      <w:bCs/>
      <w:kern w:val="0"/>
      <w:sz w:val="16"/>
      <w:szCs w:val="16"/>
      <w:lang w:eastAsia="ru-RU"/>
    </w:rPr>
  </w:style>
  <w:style w:type="paragraph" w:styleId="Xl28" w:customStyle="1">
    <w:name w:val="xl28"/>
    <w:basedOn w:val="Normal"/>
    <w:qFormat/>
    <w:rsid w:val="00f400a1"/>
    <w:pPr>
      <w:pBdr>
        <w:top w:val="single" w:sz="4" w:space="0" w:color="000000"/>
        <w:left w:val="single" w:sz="4" w:space="0" w:color="000000"/>
        <w:right w:val="single" w:sz="4" w:space="0" w:color="000000"/>
      </w:pBdr>
      <w:suppressAutoHyphens w:val="false"/>
      <w:spacing w:lineRule="auto" w:line="240" w:beforeAutospacing="1" w:afterAutospacing="1"/>
    </w:pPr>
    <w:rPr>
      <w:rFonts w:ascii="Arial" w:hAnsi="Arial" w:eastAsia="Arial Unicode MS" w:cs="Arial"/>
      <w:kern w:val="0"/>
      <w:sz w:val="16"/>
      <w:szCs w:val="16"/>
      <w:lang w:eastAsia="ru-RU"/>
    </w:rPr>
  </w:style>
  <w:style w:type="paragraph" w:styleId="Xl29" w:customStyle="1">
    <w:name w:val="xl29"/>
    <w:basedOn w:val="Normal"/>
    <w:qFormat/>
    <w:rsid w:val="00f400a1"/>
    <w:pPr>
      <w:pBdr>
        <w:top w:val="single" w:sz="4" w:space="0" w:color="000000"/>
        <w:left w:val="single" w:sz="4" w:space="0" w:color="000000"/>
        <w:right w:val="single" w:sz="4" w:space="0" w:color="000000"/>
      </w:pBdr>
      <w:suppressAutoHyphens w:val="false"/>
      <w:spacing w:lineRule="auto" w:line="240" w:beforeAutospacing="1" w:afterAutospacing="1"/>
      <w:jc w:val="both"/>
      <w:textAlignment w:val="center"/>
    </w:pPr>
    <w:rPr>
      <w:rFonts w:ascii="Arial Unicode MS" w:hAnsi="Arial Unicode MS" w:eastAsia="Arial Unicode MS" w:cs="Arial Unicode MS"/>
      <w:kern w:val="0"/>
      <w:sz w:val="16"/>
      <w:szCs w:val="16"/>
      <w:lang w:eastAsia="ru-RU"/>
    </w:rPr>
  </w:style>
  <w:style w:type="paragraph" w:styleId="Xl30" w:customStyle="1">
    <w:name w:val="xl30"/>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center"/>
    </w:pPr>
    <w:rPr>
      <w:rFonts w:ascii="Arial Unicode MS" w:hAnsi="Arial Unicode MS" w:eastAsia="Arial Unicode MS" w:cs="Arial Unicode MS"/>
      <w:kern w:val="0"/>
      <w:sz w:val="16"/>
      <w:szCs w:val="16"/>
      <w:lang w:eastAsia="ru-RU"/>
    </w:rPr>
  </w:style>
  <w:style w:type="paragraph" w:styleId="Xl31" w:customStyle="1">
    <w:name w:val="xl31"/>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Arial Unicode MS" w:hAnsi="Arial Unicode MS" w:eastAsia="Arial Unicode MS" w:cs="Arial Unicode MS"/>
      <w:kern w:val="0"/>
      <w:sz w:val="16"/>
      <w:szCs w:val="16"/>
      <w:lang w:eastAsia="ru-RU"/>
    </w:rPr>
  </w:style>
  <w:style w:type="paragraph" w:styleId="Xl32" w:customStyle="1">
    <w:name w:val="xl32"/>
    <w:basedOn w:val="Normal"/>
    <w:qFormat/>
    <w:rsid w:val="00f400a1"/>
    <w:pPr>
      <w:pBdr>
        <w:left w:val="single" w:sz="4" w:space="0" w:color="000000"/>
        <w:right w:val="single" w:sz="4" w:space="0" w:color="000000"/>
      </w:pBdr>
      <w:suppressAutoHyphens w:val="false"/>
      <w:spacing w:lineRule="auto" w:line="240" w:beforeAutospacing="1" w:afterAutospacing="1"/>
      <w:jc w:val="center"/>
      <w:textAlignment w:val="center"/>
    </w:pPr>
    <w:rPr>
      <w:rFonts w:ascii="Arial Unicode MS" w:hAnsi="Arial Unicode MS" w:eastAsia="Arial Unicode MS" w:cs="Arial Unicode MS"/>
      <w:kern w:val="0"/>
      <w:sz w:val="16"/>
      <w:szCs w:val="16"/>
      <w:lang w:eastAsia="ru-RU"/>
    </w:rPr>
  </w:style>
  <w:style w:type="paragraph" w:styleId="Xl33" w:customStyle="1">
    <w:name w:val="xl33"/>
    <w:basedOn w:val="Normal"/>
    <w:qFormat/>
    <w:rsid w:val="00f400a1"/>
    <w:pPr>
      <w:pBdr>
        <w:left w:val="single" w:sz="4" w:space="0" w:color="000000"/>
        <w:right w:val="single" w:sz="4" w:space="0" w:color="000000"/>
      </w:pBdr>
      <w:suppressAutoHyphens w:val="false"/>
      <w:spacing w:lineRule="auto" w:line="240" w:beforeAutospacing="1" w:afterAutospacing="1"/>
      <w:textAlignment w:val="center"/>
    </w:pPr>
    <w:rPr>
      <w:rFonts w:ascii="Arial Unicode MS" w:hAnsi="Arial Unicode MS" w:eastAsia="Arial Unicode MS" w:cs="Arial Unicode MS"/>
      <w:kern w:val="0"/>
      <w:sz w:val="16"/>
      <w:szCs w:val="16"/>
      <w:lang w:eastAsia="ru-RU"/>
    </w:rPr>
  </w:style>
  <w:style w:type="paragraph" w:styleId="Xl34" w:customStyle="1">
    <w:name w:val="xl34"/>
    <w:basedOn w:val="Normal"/>
    <w:qFormat/>
    <w:rsid w:val="00f400a1"/>
    <w:pPr>
      <w:pBdr>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Arial Unicode MS" w:hAnsi="Arial Unicode MS" w:eastAsia="Arial Unicode MS" w:cs="Arial Unicode MS"/>
      <w:kern w:val="0"/>
      <w:sz w:val="16"/>
      <w:szCs w:val="16"/>
      <w:lang w:eastAsia="ru-RU"/>
    </w:rPr>
  </w:style>
  <w:style w:type="paragraph" w:styleId="Xl35" w:customStyle="1">
    <w:name w:val="xl35"/>
    <w:basedOn w:val="Normal"/>
    <w:qFormat/>
    <w:rsid w:val="00f400a1"/>
    <w:pPr>
      <w:pBdr>
        <w:left w:val="single" w:sz="4" w:space="0" w:color="000000"/>
        <w:right w:val="single" w:sz="4" w:space="0" w:color="000000"/>
      </w:pBdr>
      <w:suppressAutoHyphens w:val="false"/>
      <w:spacing w:lineRule="auto" w:line="240" w:beforeAutospacing="1" w:afterAutospacing="1"/>
      <w:jc w:val="both"/>
      <w:textAlignment w:val="center"/>
    </w:pPr>
    <w:rPr>
      <w:rFonts w:ascii="Arial Unicode MS" w:hAnsi="Arial Unicode MS" w:eastAsia="Arial Unicode MS" w:cs="Arial Unicode MS"/>
      <w:kern w:val="0"/>
      <w:sz w:val="16"/>
      <w:szCs w:val="16"/>
      <w:lang w:eastAsia="ru-RU"/>
    </w:rPr>
  </w:style>
  <w:style w:type="paragraph" w:styleId="Xl36" w:customStyle="1">
    <w:name w:val="xl36"/>
    <w:basedOn w:val="Normal"/>
    <w:qFormat/>
    <w:rsid w:val="00f400a1"/>
    <w:pPr>
      <w:pBdr>
        <w:top w:val="single" w:sz="4" w:space="0" w:color="000000"/>
        <w:left w:val="single" w:sz="4" w:space="0" w:color="000000"/>
        <w:right w:val="single" w:sz="4" w:space="0" w:color="000000"/>
      </w:pBdr>
      <w:suppressAutoHyphens w:val="false"/>
      <w:spacing w:lineRule="auto" w:line="240" w:beforeAutospacing="1" w:afterAutospacing="1"/>
      <w:jc w:val="center"/>
      <w:textAlignment w:val="center"/>
    </w:pPr>
    <w:rPr>
      <w:rFonts w:ascii="Arial Unicode MS" w:hAnsi="Arial Unicode MS" w:eastAsia="Arial Unicode MS" w:cs="Arial Unicode MS"/>
      <w:kern w:val="0"/>
      <w:sz w:val="16"/>
      <w:szCs w:val="16"/>
      <w:lang w:eastAsia="ru-RU"/>
    </w:rPr>
  </w:style>
  <w:style w:type="paragraph" w:styleId="Xl37" w:customStyle="1">
    <w:name w:val="xl37"/>
    <w:basedOn w:val="Normal"/>
    <w:qFormat/>
    <w:rsid w:val="00f400a1"/>
    <w:pPr>
      <w:suppressAutoHyphens w:val="false"/>
      <w:spacing w:lineRule="auto" w:line="240" w:beforeAutospacing="1" w:afterAutospacing="1"/>
      <w:jc w:val="center"/>
    </w:pPr>
    <w:rPr>
      <w:rFonts w:ascii="Arial Unicode MS" w:hAnsi="Arial Unicode MS" w:eastAsia="Arial Unicode MS" w:cs="Arial Unicode MS"/>
      <w:kern w:val="0"/>
      <w:sz w:val="16"/>
      <w:szCs w:val="16"/>
      <w:lang w:eastAsia="ru-RU"/>
    </w:rPr>
  </w:style>
  <w:style w:type="paragraph" w:styleId="Xl38" w:customStyle="1">
    <w:name w:val="xl38"/>
    <w:basedOn w:val="Normal"/>
    <w:qFormat/>
    <w:rsid w:val="00f400a1"/>
    <w:pPr>
      <w:pBdr>
        <w:top w:val="single" w:sz="4" w:space="0" w:color="000000"/>
        <w:left w:val="single" w:sz="4" w:space="0" w:color="000000"/>
        <w:bottom w:val="single" w:sz="4" w:space="0" w:color="000000"/>
      </w:pBdr>
      <w:shd w:val="clear" w:color="auto" w:fill="00FFFF"/>
      <w:suppressAutoHyphens w:val="false"/>
      <w:spacing w:lineRule="auto" w:line="240" w:beforeAutospacing="1" w:afterAutospacing="1"/>
      <w:textAlignment w:val="center"/>
    </w:pPr>
    <w:rPr>
      <w:rFonts w:ascii="Arial" w:hAnsi="Arial" w:eastAsia="Arial Unicode MS" w:cs="Arial"/>
      <w:b/>
      <w:bCs/>
      <w:kern w:val="0"/>
      <w:sz w:val="16"/>
      <w:szCs w:val="16"/>
      <w:lang w:eastAsia="ru-RU"/>
    </w:rPr>
  </w:style>
  <w:style w:type="paragraph" w:styleId="Xl39" w:customStyle="1">
    <w:name w:val="xl39"/>
    <w:basedOn w:val="Normal"/>
    <w:qFormat/>
    <w:rsid w:val="00f400a1"/>
    <w:pPr>
      <w:pBdr>
        <w:top w:val="single" w:sz="4" w:space="0" w:color="000000"/>
        <w:bottom w:val="single" w:sz="4" w:space="0" w:color="000000"/>
      </w:pBdr>
      <w:shd w:val="clear" w:color="auto" w:fill="00FFFF"/>
      <w:suppressAutoHyphens w:val="false"/>
      <w:spacing w:lineRule="auto" w:line="240" w:beforeAutospacing="1" w:afterAutospacing="1"/>
      <w:textAlignment w:val="center"/>
    </w:pPr>
    <w:rPr>
      <w:rFonts w:ascii="Arial" w:hAnsi="Arial" w:eastAsia="Arial Unicode MS" w:cs="Arial"/>
      <w:b/>
      <w:bCs/>
      <w:kern w:val="0"/>
      <w:sz w:val="16"/>
      <w:szCs w:val="16"/>
      <w:lang w:eastAsia="ru-RU"/>
    </w:rPr>
  </w:style>
  <w:style w:type="paragraph" w:styleId="Xl40" w:customStyle="1">
    <w:name w:val="xl40"/>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Arial" w:hAnsi="Arial" w:eastAsia="Arial Unicode MS" w:cs="Arial"/>
      <w:b/>
      <w:bCs/>
      <w:kern w:val="0"/>
      <w:sz w:val="16"/>
      <w:szCs w:val="16"/>
      <w:lang w:eastAsia="ru-RU"/>
    </w:rPr>
  </w:style>
  <w:style w:type="paragraph" w:styleId="Xl41" w:customStyle="1">
    <w:name w:val="xl41"/>
    <w:basedOn w:val="Normal"/>
    <w:qFormat/>
    <w:rsid w:val="00f400a1"/>
    <w:pPr>
      <w:pBdr>
        <w:top w:val="single" w:sz="4" w:space="0" w:color="000000"/>
        <w:left w:val="single" w:sz="4" w:space="0" w:color="000000"/>
      </w:pBdr>
      <w:suppressAutoHyphens w:val="false"/>
      <w:spacing w:lineRule="auto" w:line="240" w:beforeAutospacing="1" w:afterAutospacing="1"/>
      <w:textAlignment w:val="center"/>
    </w:pPr>
    <w:rPr>
      <w:rFonts w:ascii="Arial Unicode MS" w:hAnsi="Arial Unicode MS" w:eastAsia="Arial Unicode MS" w:cs="Arial Unicode MS"/>
      <w:kern w:val="0"/>
      <w:sz w:val="16"/>
      <w:szCs w:val="16"/>
      <w:lang w:eastAsia="ru-RU"/>
    </w:rPr>
  </w:style>
  <w:style w:type="paragraph" w:styleId="Xl42" w:customStyle="1">
    <w:name w:val="xl42"/>
    <w:basedOn w:val="Normal"/>
    <w:qFormat/>
    <w:rsid w:val="00f400a1"/>
    <w:pPr>
      <w:pBdr>
        <w:top w:val="single" w:sz="4" w:space="0" w:color="000000"/>
        <w:right w:val="single" w:sz="4" w:space="0" w:color="000000"/>
      </w:pBdr>
      <w:suppressAutoHyphens w:val="false"/>
      <w:spacing w:lineRule="auto" w:line="240" w:beforeAutospacing="1" w:afterAutospacing="1"/>
      <w:textAlignment w:val="center"/>
    </w:pPr>
    <w:rPr>
      <w:rFonts w:ascii="Arial Unicode MS" w:hAnsi="Arial Unicode MS" w:eastAsia="Arial Unicode MS" w:cs="Arial Unicode MS"/>
      <w:kern w:val="0"/>
      <w:sz w:val="16"/>
      <w:szCs w:val="16"/>
      <w:lang w:eastAsia="ru-RU"/>
    </w:rPr>
  </w:style>
  <w:style w:type="paragraph" w:styleId="Xl43" w:customStyle="1">
    <w:name w:val="xl43"/>
    <w:basedOn w:val="Normal"/>
    <w:qFormat/>
    <w:rsid w:val="00f400a1"/>
    <w:pPr>
      <w:pBdr>
        <w:left w:val="single" w:sz="4" w:space="0" w:color="000000"/>
        <w:bottom w:val="single" w:sz="4" w:space="0" w:color="000000"/>
      </w:pBdr>
      <w:suppressAutoHyphens w:val="false"/>
      <w:spacing w:lineRule="auto" w:line="240" w:beforeAutospacing="1" w:afterAutospacing="1"/>
      <w:textAlignment w:val="center"/>
    </w:pPr>
    <w:rPr>
      <w:rFonts w:ascii="Arial Unicode MS" w:hAnsi="Arial Unicode MS" w:eastAsia="Arial Unicode MS" w:cs="Arial Unicode MS"/>
      <w:kern w:val="0"/>
      <w:sz w:val="16"/>
      <w:szCs w:val="16"/>
      <w:lang w:eastAsia="ru-RU"/>
    </w:rPr>
  </w:style>
  <w:style w:type="paragraph" w:styleId="Xl44" w:customStyle="1">
    <w:name w:val="xl44"/>
    <w:basedOn w:val="Normal"/>
    <w:qFormat/>
    <w:rsid w:val="00f400a1"/>
    <w:pPr>
      <w:pBdr>
        <w:bottom w:val="single" w:sz="4" w:space="0" w:color="000000"/>
        <w:right w:val="single" w:sz="4" w:space="0" w:color="000000"/>
      </w:pBdr>
      <w:suppressAutoHyphens w:val="false"/>
      <w:spacing w:lineRule="auto" w:line="240" w:beforeAutospacing="1" w:afterAutospacing="1"/>
      <w:textAlignment w:val="center"/>
    </w:pPr>
    <w:rPr>
      <w:rFonts w:ascii="Arial Unicode MS" w:hAnsi="Arial Unicode MS" w:eastAsia="Arial Unicode MS" w:cs="Arial Unicode MS"/>
      <w:kern w:val="0"/>
      <w:sz w:val="16"/>
      <w:szCs w:val="16"/>
      <w:lang w:eastAsia="ru-RU"/>
    </w:rPr>
  </w:style>
  <w:style w:type="paragraph" w:styleId="Xl45" w:customStyle="1">
    <w:name w:val="xl45"/>
    <w:basedOn w:val="Normal"/>
    <w:qFormat/>
    <w:rsid w:val="00f400a1"/>
    <w:pPr>
      <w:pBdr>
        <w:top w:val="single" w:sz="4" w:space="0" w:color="000000"/>
        <w:left w:val="single" w:sz="4" w:space="0" w:color="000000"/>
        <w:bottom w:val="single" w:sz="4" w:space="0" w:color="000000"/>
      </w:pBdr>
      <w:suppressAutoHyphens w:val="false"/>
      <w:spacing w:lineRule="auto" w:line="240" w:beforeAutospacing="1" w:afterAutospacing="1"/>
      <w:jc w:val="both"/>
      <w:textAlignment w:val="center"/>
    </w:pPr>
    <w:rPr>
      <w:rFonts w:ascii="Arial Unicode MS" w:hAnsi="Arial Unicode MS" w:eastAsia="Arial Unicode MS" w:cs="Arial Unicode MS"/>
      <w:kern w:val="0"/>
      <w:sz w:val="16"/>
      <w:szCs w:val="16"/>
      <w:lang w:eastAsia="ru-RU"/>
    </w:rPr>
  </w:style>
  <w:style w:type="paragraph" w:styleId="Xl46" w:customStyle="1">
    <w:name w:val="xl46"/>
    <w:basedOn w:val="Normal"/>
    <w:qFormat/>
    <w:rsid w:val="00f400a1"/>
    <w:pPr>
      <w:pBdr>
        <w:top w:val="single" w:sz="4" w:space="0" w:color="000000"/>
        <w:bottom w:val="single" w:sz="4" w:space="0" w:color="000000"/>
      </w:pBdr>
      <w:suppressAutoHyphens w:val="false"/>
      <w:spacing w:lineRule="auto" w:line="240" w:beforeAutospacing="1" w:afterAutospacing="1"/>
      <w:jc w:val="both"/>
      <w:textAlignment w:val="center"/>
    </w:pPr>
    <w:rPr>
      <w:rFonts w:ascii="Arial Unicode MS" w:hAnsi="Arial Unicode MS" w:eastAsia="Arial Unicode MS" w:cs="Arial Unicode MS"/>
      <w:kern w:val="0"/>
      <w:sz w:val="16"/>
      <w:szCs w:val="16"/>
      <w:lang w:eastAsia="ru-RU"/>
    </w:rPr>
  </w:style>
  <w:style w:type="paragraph" w:styleId="Xl47" w:customStyle="1">
    <w:name w:val="xl47"/>
    <w:basedOn w:val="Normal"/>
    <w:qFormat/>
    <w:rsid w:val="00f400a1"/>
    <w:pPr>
      <w:pBdr>
        <w:top w:val="single" w:sz="4" w:space="0" w:color="000000"/>
        <w:bottom w:val="single" w:sz="4" w:space="0" w:color="000000"/>
        <w:right w:val="single" w:sz="4" w:space="0" w:color="000000"/>
      </w:pBdr>
      <w:suppressAutoHyphens w:val="false"/>
      <w:spacing w:lineRule="auto" w:line="240" w:beforeAutospacing="1" w:afterAutospacing="1"/>
      <w:jc w:val="both"/>
      <w:textAlignment w:val="center"/>
    </w:pPr>
    <w:rPr>
      <w:rFonts w:ascii="Arial Unicode MS" w:hAnsi="Arial Unicode MS" w:eastAsia="Arial Unicode MS" w:cs="Arial Unicode MS"/>
      <w:kern w:val="0"/>
      <w:sz w:val="16"/>
      <w:szCs w:val="16"/>
      <w:lang w:eastAsia="ru-RU"/>
    </w:rPr>
  </w:style>
  <w:style w:type="paragraph" w:styleId="BlockText">
    <w:name w:val="Block Text"/>
    <w:basedOn w:val="Normal"/>
    <w:qFormat/>
    <w:rsid w:val="00f400a1"/>
    <w:pPr>
      <w:suppressAutoHyphens w:val="false"/>
      <w:spacing w:lineRule="atLeast" w:line="480" w:before="200" w:after="200"/>
      <w:ind w:left="200" w:right="200" w:hanging="0"/>
    </w:pPr>
    <w:rPr>
      <w:rFonts w:ascii="Times New Roman" w:hAnsi="Times New Roman"/>
      <w:kern w:val="0"/>
      <w:szCs w:val="24"/>
      <w:lang w:eastAsia="ru-RU"/>
    </w:rPr>
  </w:style>
  <w:style w:type="paragraph" w:styleId="16" w:customStyle="1">
    <w:name w:val="Ñòèëü1"/>
    <w:basedOn w:val="Normal"/>
    <w:qFormat/>
    <w:rsid w:val="00f400a1"/>
    <w:pPr>
      <w:suppressAutoHyphens w:val="false"/>
      <w:spacing w:lineRule="auto" w:line="288" w:before="0" w:after="0"/>
    </w:pPr>
    <w:rPr>
      <w:rFonts w:ascii="Times New Roman" w:hAnsi="Times New Roman"/>
      <w:kern w:val="0"/>
      <w:sz w:val="28"/>
      <w:szCs w:val="20"/>
      <w:lang w:eastAsia="ru-RU"/>
    </w:rPr>
  </w:style>
  <w:style w:type="paragraph" w:styleId="Default" w:customStyle="1">
    <w:name w:val="Default"/>
    <w:qFormat/>
    <w:rsid w:val="00f400a1"/>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Article" w:customStyle="1">
    <w:name w:val="Article"/>
    <w:basedOn w:val="Normal"/>
    <w:qFormat/>
    <w:rsid w:val="00f400a1"/>
    <w:pPr>
      <w:suppressAutoHyphens w:val="false"/>
      <w:spacing w:lineRule="auto" w:line="240" w:before="0" w:after="0"/>
      <w:ind w:left="340" w:hanging="340"/>
      <w:jc w:val="both"/>
    </w:pPr>
    <w:rPr>
      <w:rFonts w:ascii="TimesDL" w:hAnsi="TimesDL"/>
      <w:kern w:val="0"/>
      <w:sz w:val="20"/>
      <w:szCs w:val="20"/>
      <w:lang w:val="en-GB" w:eastAsia="ru-RU"/>
    </w:rPr>
  </w:style>
  <w:style w:type="paragraph" w:styleId="Xl80" w:customStyle="1">
    <w:name w:val="xl80"/>
    <w:basedOn w:val="Normal"/>
    <w:qFormat/>
    <w:rsid w:val="00f400a1"/>
    <w:pPr>
      <w:pBdr>
        <w:top w:val="single" w:sz="4" w:space="0" w:color="000000"/>
        <w:left w:val="single" w:sz="4" w:space="0" w:color="000000"/>
        <w:bottom w:val="single" w:sz="4" w:space="0" w:color="000000"/>
        <w:right w:val="single" w:sz="4" w:space="0" w:color="000000"/>
      </w:pBdr>
      <w:shd w:val="clear" w:color="auto" w:fill="FFCC99"/>
      <w:suppressAutoHyphens w:val="false"/>
      <w:spacing w:lineRule="auto" w:line="240" w:beforeAutospacing="1" w:afterAutospacing="1"/>
      <w:jc w:val="center"/>
      <w:textAlignment w:val="center"/>
    </w:pPr>
    <w:rPr>
      <w:rFonts w:ascii="Times New Roman" w:hAnsi="Times New Roman" w:eastAsia="Arial Unicode MS"/>
      <w:b/>
      <w:bCs/>
      <w:kern w:val="0"/>
      <w:sz w:val="24"/>
      <w:szCs w:val="24"/>
      <w:lang w:eastAsia="ru-RU"/>
    </w:rPr>
  </w:style>
  <w:style w:type="paragraph" w:styleId="Xl81" w:customStyle="1">
    <w:name w:val="xl81"/>
    <w:basedOn w:val="Normal"/>
    <w:qFormat/>
    <w:rsid w:val="00f400a1"/>
    <w:pPr>
      <w:pBdr>
        <w:top w:val="single" w:sz="4" w:space="0" w:color="000000"/>
        <w:left w:val="single" w:sz="4" w:space="0" w:color="000000"/>
        <w:bottom w:val="single" w:sz="4" w:space="0" w:color="000000"/>
        <w:right w:val="single" w:sz="4" w:space="0" w:color="000000"/>
      </w:pBdr>
      <w:shd w:val="clear" w:color="auto" w:fill="FFCC99"/>
      <w:suppressAutoHyphens w:val="false"/>
      <w:spacing w:lineRule="auto" w:line="240" w:beforeAutospacing="1" w:afterAutospacing="1"/>
      <w:jc w:val="center"/>
      <w:textAlignment w:val="center"/>
    </w:pPr>
    <w:rPr>
      <w:rFonts w:ascii="Times New Roman" w:hAnsi="Times New Roman" w:eastAsia="Arial Unicode MS"/>
      <w:b/>
      <w:bCs/>
      <w:kern w:val="0"/>
      <w:sz w:val="24"/>
      <w:szCs w:val="24"/>
      <w:lang w:eastAsia="ru-RU"/>
    </w:rPr>
  </w:style>
  <w:style w:type="paragraph" w:styleId="Xl82" w:customStyle="1">
    <w:name w:val="xl82"/>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pPr>
    <w:rPr>
      <w:rFonts w:ascii="Times New Roman" w:hAnsi="Times New Roman" w:eastAsia="Arial Unicode MS"/>
      <w:kern w:val="0"/>
      <w:sz w:val="24"/>
      <w:szCs w:val="24"/>
      <w:lang w:eastAsia="ru-RU"/>
    </w:rPr>
  </w:style>
  <w:style w:type="paragraph" w:styleId="Xl83" w:customStyle="1">
    <w:name w:val="xl83"/>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Arial Unicode MS" w:hAnsi="Arial Unicode MS" w:eastAsia="Arial Unicode MS" w:cs="Arial Unicode MS"/>
      <w:kern w:val="0"/>
      <w:sz w:val="24"/>
      <w:szCs w:val="24"/>
      <w:lang w:eastAsia="ru-RU"/>
    </w:rPr>
  </w:style>
  <w:style w:type="paragraph" w:styleId="Xl84" w:customStyle="1">
    <w:name w:val="xl84"/>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eastAsia="Arial Unicode MS"/>
      <w:kern w:val="0"/>
      <w:sz w:val="24"/>
      <w:szCs w:val="24"/>
      <w:lang w:eastAsia="ru-RU"/>
    </w:rPr>
  </w:style>
  <w:style w:type="paragraph" w:styleId="Xl85" w:customStyle="1">
    <w:name w:val="xl85"/>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eastAsia="Arial Unicode MS"/>
      <w:kern w:val="0"/>
      <w:sz w:val="24"/>
      <w:szCs w:val="24"/>
      <w:lang w:eastAsia="ru-RU"/>
    </w:rPr>
  </w:style>
  <w:style w:type="paragraph" w:styleId="Xl86" w:customStyle="1">
    <w:name w:val="xl86"/>
    <w:basedOn w:val="Normal"/>
    <w:qFormat/>
    <w:rsid w:val="00f400a1"/>
    <w:pPr>
      <w:pBdr>
        <w:top w:val="single" w:sz="4" w:space="0" w:color="000000"/>
        <w:bottom w:val="single" w:sz="4" w:space="0" w:color="000000"/>
      </w:pBdr>
      <w:suppressAutoHyphens w:val="false"/>
      <w:spacing w:lineRule="auto" w:line="240" w:beforeAutospacing="1" w:afterAutospacing="1"/>
      <w:jc w:val="center"/>
      <w:textAlignment w:val="center"/>
    </w:pPr>
    <w:rPr>
      <w:rFonts w:ascii="Arial Unicode MS" w:hAnsi="Arial Unicode MS" w:eastAsia="Arial Unicode MS" w:cs="Arial Unicode MS"/>
      <w:kern w:val="0"/>
      <w:sz w:val="24"/>
      <w:szCs w:val="24"/>
      <w:lang w:eastAsia="ru-RU"/>
    </w:rPr>
  </w:style>
  <w:style w:type="paragraph" w:styleId="Xl87" w:customStyle="1">
    <w:name w:val="xl87"/>
    <w:basedOn w:val="Normal"/>
    <w:qFormat/>
    <w:rsid w:val="00f400a1"/>
    <w:pPr>
      <w:pBdr>
        <w:top w:val="single" w:sz="4" w:space="0" w:color="000000"/>
        <w:bottom w:val="single" w:sz="4" w:space="0" w:color="000000"/>
        <w:right w:val="single" w:sz="4" w:space="0" w:color="000000"/>
      </w:pBdr>
      <w:suppressAutoHyphens w:val="false"/>
      <w:spacing w:lineRule="auto" w:line="240" w:beforeAutospacing="1" w:afterAutospacing="1"/>
      <w:jc w:val="center"/>
      <w:textAlignment w:val="center"/>
    </w:pPr>
    <w:rPr>
      <w:rFonts w:ascii="Arial Unicode MS" w:hAnsi="Arial Unicode MS" w:eastAsia="Arial Unicode MS" w:cs="Arial Unicode MS"/>
      <w:kern w:val="0"/>
      <w:sz w:val="24"/>
      <w:szCs w:val="24"/>
      <w:lang w:eastAsia="ru-RU"/>
    </w:rPr>
  </w:style>
  <w:style w:type="paragraph" w:styleId="Xl88" w:customStyle="1">
    <w:name w:val="xl88"/>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pPr>
    <w:rPr>
      <w:rFonts w:ascii="Times New Roman" w:hAnsi="Times New Roman" w:eastAsia="Arial Unicode MS"/>
      <w:kern w:val="0"/>
      <w:sz w:val="24"/>
      <w:szCs w:val="24"/>
      <w:lang w:eastAsia="ru-RU"/>
    </w:rPr>
  </w:style>
  <w:style w:type="paragraph" w:styleId="Xl89" w:customStyle="1">
    <w:name w:val="xl89"/>
    <w:basedOn w:val="Normal"/>
    <w:qFormat/>
    <w:rsid w:val="00f400a1"/>
    <w:pPr>
      <w:pBdr>
        <w:top w:val="single" w:sz="4" w:space="0" w:color="000000"/>
        <w:left w:val="single" w:sz="4" w:space="0" w:color="000000"/>
        <w:bottom w:val="single" w:sz="4" w:space="0" w:color="000000"/>
      </w:pBdr>
      <w:shd w:val="clear" w:color="auto" w:fill="FFCC99"/>
      <w:suppressAutoHyphens w:val="false"/>
      <w:spacing w:lineRule="auto" w:line="240" w:beforeAutospacing="1" w:afterAutospacing="1"/>
      <w:jc w:val="center"/>
      <w:textAlignment w:val="center"/>
    </w:pPr>
    <w:rPr>
      <w:rFonts w:ascii="Times New Roman" w:hAnsi="Times New Roman" w:eastAsia="Arial Unicode MS"/>
      <w:b/>
      <w:bCs/>
      <w:kern w:val="0"/>
      <w:sz w:val="24"/>
      <w:szCs w:val="24"/>
      <w:lang w:eastAsia="ru-RU"/>
    </w:rPr>
  </w:style>
  <w:style w:type="paragraph" w:styleId="Xl90" w:customStyle="1">
    <w:name w:val="xl90"/>
    <w:basedOn w:val="Normal"/>
    <w:qFormat/>
    <w:rsid w:val="00f400a1"/>
    <w:pPr>
      <w:pBdr>
        <w:top w:val="single" w:sz="4" w:space="0" w:color="000000"/>
        <w:left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eastAsia="Arial Unicode MS"/>
      <w:kern w:val="0"/>
      <w:sz w:val="24"/>
      <w:szCs w:val="24"/>
      <w:lang w:eastAsia="ru-RU"/>
    </w:rPr>
  </w:style>
  <w:style w:type="paragraph" w:styleId="Xl91" w:customStyle="1">
    <w:name w:val="xl91"/>
    <w:basedOn w:val="Normal"/>
    <w:qFormat/>
    <w:rsid w:val="00f400a1"/>
    <w:pPr>
      <w:pBdr>
        <w:left w:val="single" w:sz="4" w:space="0" w:color="000000"/>
        <w:right w:val="single" w:sz="4" w:space="0" w:color="000000"/>
      </w:pBdr>
      <w:suppressAutoHyphens w:val="false"/>
      <w:spacing w:lineRule="auto" w:line="240" w:beforeAutospacing="1" w:afterAutospacing="1"/>
    </w:pPr>
    <w:rPr>
      <w:rFonts w:ascii="Arial Unicode MS" w:hAnsi="Arial Unicode MS" w:eastAsia="Arial Unicode MS" w:cs="Arial Unicode MS"/>
      <w:kern w:val="0"/>
      <w:sz w:val="24"/>
      <w:szCs w:val="24"/>
      <w:lang w:eastAsia="ru-RU"/>
    </w:rPr>
  </w:style>
  <w:style w:type="paragraph" w:styleId="Xl92" w:customStyle="1">
    <w:name w:val="xl92"/>
    <w:basedOn w:val="Normal"/>
    <w:qFormat/>
    <w:rsid w:val="00f400a1"/>
    <w:pPr>
      <w:pBdr>
        <w:left w:val="single" w:sz="4" w:space="0" w:color="000000"/>
        <w:bottom w:val="single" w:sz="4" w:space="0" w:color="000000"/>
        <w:right w:val="single" w:sz="4" w:space="0" w:color="000000"/>
      </w:pBdr>
      <w:suppressAutoHyphens w:val="false"/>
      <w:spacing w:lineRule="auto" w:line="240" w:beforeAutospacing="1" w:afterAutospacing="1"/>
    </w:pPr>
    <w:rPr>
      <w:rFonts w:ascii="Arial Unicode MS" w:hAnsi="Arial Unicode MS" w:eastAsia="Arial Unicode MS" w:cs="Arial Unicode MS"/>
      <w:kern w:val="0"/>
      <w:sz w:val="24"/>
      <w:szCs w:val="24"/>
      <w:lang w:eastAsia="ru-RU"/>
    </w:rPr>
  </w:style>
  <w:style w:type="paragraph" w:styleId="Xl93" w:customStyle="1">
    <w:name w:val="xl93"/>
    <w:basedOn w:val="Normal"/>
    <w:qFormat/>
    <w:rsid w:val="00f400a1"/>
    <w:pPr>
      <w:pBdr>
        <w:top w:val="single" w:sz="4" w:space="0" w:color="000000"/>
        <w:left w:val="single" w:sz="4" w:space="0" w:color="000000"/>
        <w:right w:val="single" w:sz="4" w:space="0" w:color="000000"/>
      </w:pBdr>
      <w:suppressAutoHyphens w:val="false"/>
      <w:spacing w:lineRule="auto" w:line="240" w:beforeAutospacing="1" w:afterAutospacing="1"/>
      <w:jc w:val="center"/>
      <w:textAlignment w:val="center"/>
    </w:pPr>
    <w:rPr>
      <w:rFonts w:ascii="Times New Roman" w:hAnsi="Times New Roman" w:eastAsia="Arial Unicode MS"/>
      <w:kern w:val="0"/>
      <w:sz w:val="24"/>
      <w:szCs w:val="24"/>
      <w:lang w:eastAsia="ru-RU"/>
    </w:rPr>
  </w:style>
  <w:style w:type="paragraph" w:styleId="Xl94" w:customStyle="1">
    <w:name w:val="xl94"/>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top"/>
    </w:pPr>
    <w:rPr>
      <w:rFonts w:ascii="Times New Roman" w:hAnsi="Times New Roman" w:eastAsia="Arial Unicode MS"/>
      <w:kern w:val="0"/>
      <w:sz w:val="24"/>
      <w:szCs w:val="24"/>
      <w:lang w:eastAsia="ru-RU"/>
    </w:rPr>
  </w:style>
  <w:style w:type="paragraph" w:styleId="Xl95" w:customStyle="1">
    <w:name w:val="xl95"/>
    <w:basedOn w:val="Normal"/>
    <w:qFormat/>
    <w:rsid w:val="00f400a1"/>
    <w:pPr>
      <w:pBdr>
        <w:top w:val="single" w:sz="4" w:space="0" w:color="000000"/>
        <w:left w:val="single" w:sz="4" w:space="0" w:color="000000"/>
        <w:bottom w:val="single" w:sz="4" w:space="0" w:color="000000"/>
        <w:right w:val="single" w:sz="4" w:space="0" w:color="000000"/>
      </w:pBdr>
      <w:suppressAutoHyphens w:val="false"/>
      <w:spacing w:lineRule="auto" w:line="240" w:beforeAutospacing="1" w:afterAutospacing="1"/>
      <w:textAlignment w:val="top"/>
    </w:pPr>
    <w:rPr>
      <w:rFonts w:ascii="Times New Roman" w:hAnsi="Times New Roman" w:eastAsia="Arial Unicode MS"/>
      <w:kern w:val="0"/>
      <w:sz w:val="24"/>
      <w:szCs w:val="24"/>
      <w:lang w:eastAsia="ru-RU"/>
    </w:rPr>
  </w:style>
  <w:style w:type="paragraph" w:styleId="Xl96" w:customStyle="1">
    <w:name w:val="xl96"/>
    <w:basedOn w:val="Normal"/>
    <w:qFormat/>
    <w:rsid w:val="00f400a1"/>
    <w:pPr>
      <w:pBdr>
        <w:top w:val="single" w:sz="4" w:space="0" w:color="000000"/>
        <w:left w:val="single" w:sz="4" w:space="0" w:color="000000"/>
        <w:bottom w:val="single" w:sz="4" w:space="0" w:color="000000"/>
      </w:pBdr>
      <w:suppressAutoHyphens w:val="false"/>
      <w:spacing w:lineRule="auto" w:line="240" w:beforeAutospacing="1" w:afterAutospacing="1"/>
      <w:textAlignment w:val="top"/>
    </w:pPr>
    <w:rPr>
      <w:rFonts w:ascii="Times New Roman" w:hAnsi="Times New Roman" w:eastAsia="Arial Unicode MS"/>
      <w:kern w:val="0"/>
      <w:sz w:val="24"/>
      <w:szCs w:val="24"/>
      <w:lang w:eastAsia="ru-RU"/>
    </w:rPr>
  </w:style>
  <w:style w:type="paragraph" w:styleId="Xl97" w:customStyle="1">
    <w:name w:val="xl97"/>
    <w:basedOn w:val="Normal"/>
    <w:qFormat/>
    <w:rsid w:val="00f400a1"/>
    <w:pPr>
      <w:pBdr>
        <w:top w:val="single" w:sz="4" w:space="0" w:color="000000"/>
        <w:bottom w:val="single" w:sz="4" w:space="0" w:color="000000"/>
      </w:pBdr>
      <w:suppressAutoHyphens w:val="false"/>
      <w:spacing w:lineRule="auto" w:line="240" w:beforeAutospacing="1" w:afterAutospacing="1"/>
      <w:textAlignment w:val="top"/>
    </w:pPr>
    <w:rPr>
      <w:rFonts w:ascii="Times New Roman" w:hAnsi="Times New Roman" w:eastAsia="Arial Unicode MS"/>
      <w:kern w:val="0"/>
      <w:sz w:val="24"/>
      <w:szCs w:val="24"/>
      <w:lang w:eastAsia="ru-RU"/>
    </w:rPr>
  </w:style>
  <w:style w:type="paragraph" w:styleId="Xl98" w:customStyle="1">
    <w:name w:val="xl98"/>
    <w:basedOn w:val="Normal"/>
    <w:qFormat/>
    <w:rsid w:val="00f400a1"/>
    <w:pPr>
      <w:pBdr>
        <w:top w:val="single" w:sz="4" w:space="0" w:color="000000"/>
        <w:bottom w:val="single" w:sz="4" w:space="0" w:color="000000"/>
        <w:right w:val="single" w:sz="4" w:space="0" w:color="000000"/>
      </w:pBdr>
      <w:suppressAutoHyphens w:val="false"/>
      <w:spacing w:lineRule="auto" w:line="240" w:beforeAutospacing="1" w:afterAutospacing="1"/>
      <w:textAlignment w:val="top"/>
    </w:pPr>
    <w:rPr>
      <w:rFonts w:ascii="Times New Roman" w:hAnsi="Times New Roman" w:eastAsia="Arial Unicode MS"/>
      <w:kern w:val="0"/>
      <w:sz w:val="24"/>
      <w:szCs w:val="24"/>
      <w:lang w:eastAsia="ru-RU"/>
    </w:rPr>
  </w:style>
  <w:style w:type="paragraph" w:styleId="Xl99" w:customStyle="1">
    <w:name w:val="xl99"/>
    <w:basedOn w:val="Normal"/>
    <w:qFormat/>
    <w:rsid w:val="00f400a1"/>
    <w:pPr>
      <w:pBdr>
        <w:top w:val="single" w:sz="4" w:space="0" w:color="000000"/>
        <w:bottom w:val="single" w:sz="4" w:space="0" w:color="000000"/>
      </w:pBdr>
      <w:suppressAutoHyphens w:val="false"/>
      <w:spacing w:lineRule="auto" w:line="240" w:beforeAutospacing="1" w:afterAutospacing="1"/>
      <w:textAlignment w:val="top"/>
    </w:pPr>
    <w:rPr>
      <w:rFonts w:ascii="Times New Roman" w:hAnsi="Times New Roman" w:eastAsia="Arial Unicode MS"/>
      <w:kern w:val="0"/>
      <w:sz w:val="24"/>
      <w:szCs w:val="24"/>
      <w:lang w:eastAsia="ru-RU"/>
    </w:rPr>
  </w:style>
  <w:style w:type="paragraph" w:styleId="Xl100" w:customStyle="1">
    <w:name w:val="xl100"/>
    <w:basedOn w:val="Normal"/>
    <w:qFormat/>
    <w:rsid w:val="00f400a1"/>
    <w:pPr>
      <w:pBdr>
        <w:top w:val="single" w:sz="4" w:space="0" w:color="000000"/>
        <w:bottom w:val="single" w:sz="4" w:space="0" w:color="000000"/>
        <w:right w:val="single" w:sz="4" w:space="0" w:color="000000"/>
      </w:pBdr>
      <w:suppressAutoHyphens w:val="false"/>
      <w:spacing w:lineRule="auto" w:line="240" w:beforeAutospacing="1" w:afterAutospacing="1"/>
      <w:textAlignment w:val="top"/>
    </w:pPr>
    <w:rPr>
      <w:rFonts w:ascii="Times New Roman" w:hAnsi="Times New Roman" w:eastAsia="Arial Unicode MS"/>
      <w:kern w:val="0"/>
      <w:sz w:val="24"/>
      <w:szCs w:val="24"/>
      <w:lang w:eastAsia="ru-RU"/>
    </w:rPr>
  </w:style>
  <w:style w:type="paragraph" w:styleId="Xl101" w:customStyle="1">
    <w:name w:val="xl101"/>
    <w:basedOn w:val="Normal"/>
    <w:qFormat/>
    <w:rsid w:val="00f400a1"/>
    <w:pPr>
      <w:pBdr>
        <w:left w:val="single" w:sz="4" w:space="0" w:color="000000"/>
        <w:right w:val="single" w:sz="4" w:space="0" w:color="000000"/>
      </w:pBdr>
      <w:suppressAutoHyphens w:val="false"/>
      <w:spacing w:lineRule="auto" w:line="240" w:beforeAutospacing="1" w:afterAutospacing="1"/>
      <w:textAlignment w:val="top"/>
    </w:pPr>
    <w:rPr>
      <w:rFonts w:ascii="Arial Unicode MS" w:hAnsi="Arial Unicode MS" w:eastAsia="Arial Unicode MS" w:cs="Arial Unicode MS"/>
      <w:kern w:val="0"/>
      <w:sz w:val="24"/>
      <w:szCs w:val="24"/>
      <w:lang w:eastAsia="ru-RU"/>
    </w:rPr>
  </w:style>
  <w:style w:type="paragraph" w:styleId="Xl102" w:customStyle="1">
    <w:name w:val="xl102"/>
    <w:basedOn w:val="Normal"/>
    <w:qFormat/>
    <w:rsid w:val="00f400a1"/>
    <w:pPr>
      <w:pBdr>
        <w:left w:val="single" w:sz="4" w:space="0" w:color="000000"/>
        <w:bottom w:val="single" w:sz="4" w:space="0" w:color="000000"/>
        <w:right w:val="single" w:sz="4" w:space="0" w:color="000000"/>
      </w:pBdr>
      <w:suppressAutoHyphens w:val="false"/>
      <w:spacing w:lineRule="auto" w:line="240" w:beforeAutospacing="1" w:afterAutospacing="1"/>
      <w:textAlignment w:val="top"/>
    </w:pPr>
    <w:rPr>
      <w:rFonts w:ascii="Arial Unicode MS" w:hAnsi="Arial Unicode MS" w:eastAsia="Arial Unicode MS" w:cs="Arial Unicode MS"/>
      <w:kern w:val="0"/>
      <w:sz w:val="24"/>
      <w:szCs w:val="24"/>
      <w:lang w:eastAsia="ru-RU"/>
    </w:rPr>
  </w:style>
  <w:style w:type="paragraph" w:styleId="Xl103" w:customStyle="1">
    <w:name w:val="xl103"/>
    <w:basedOn w:val="Normal"/>
    <w:qFormat/>
    <w:rsid w:val="00f400a1"/>
    <w:pPr>
      <w:pBdr>
        <w:top w:val="single" w:sz="4" w:space="0" w:color="000000"/>
        <w:bottom w:val="single" w:sz="4" w:space="0" w:color="000000"/>
      </w:pBdr>
      <w:suppressAutoHyphens w:val="false"/>
      <w:spacing w:lineRule="auto" w:line="240" w:beforeAutospacing="1" w:afterAutospacing="1"/>
    </w:pPr>
    <w:rPr>
      <w:rFonts w:ascii="Arial Unicode MS" w:hAnsi="Arial Unicode MS" w:eastAsia="Arial Unicode MS" w:cs="Arial Unicode MS"/>
      <w:kern w:val="0"/>
      <w:sz w:val="24"/>
      <w:szCs w:val="24"/>
      <w:lang w:eastAsia="ru-RU"/>
    </w:rPr>
  </w:style>
  <w:style w:type="paragraph" w:styleId="Style17" w:customStyle="1">
    <w:name w:val="Знак"/>
    <w:basedOn w:val="Normal"/>
    <w:qFormat/>
    <w:rsid w:val="00f400a1"/>
    <w:pPr>
      <w:suppressAutoHyphens w:val="false"/>
      <w:spacing w:lineRule="exact" w:line="240" w:before="0" w:after="160"/>
      <w:jc w:val="both"/>
    </w:pPr>
    <w:rPr>
      <w:rFonts w:ascii="Times New Roman" w:hAnsi="Times New Roman"/>
      <w:kern w:val="0"/>
      <w:sz w:val="24"/>
      <w:szCs w:val="20"/>
      <w:lang w:val="en-US" w:eastAsia="en-US"/>
    </w:rPr>
  </w:style>
  <w:style w:type="paragraph" w:styleId="211" w:customStyle="1">
    <w:name w:val="Основной текст 21"/>
    <w:qFormat/>
    <w:rsid w:val="00f400a1"/>
    <w:pPr>
      <w:widowControl w:val="false"/>
      <w:suppressAutoHyphens w:val="true"/>
      <w:bidi w:val="0"/>
      <w:spacing w:lineRule="atLeast" w:line="100" w:before="120" w:after="0"/>
      <w:jc w:val="both"/>
    </w:pPr>
    <w:rPr>
      <w:rFonts w:ascii="Times New Roman" w:hAnsi="Times New Roman" w:eastAsia="DejaVu Sans" w:cs="font80"/>
      <w:color w:val="auto"/>
      <w:kern w:val="2"/>
      <w:sz w:val="24"/>
      <w:szCs w:val="20"/>
      <w:lang w:val="ru-RU" w:eastAsia="ar-SA" w:bidi="ar-SA"/>
    </w:rPr>
  </w:style>
  <w:style w:type="paragraph" w:styleId="Style18" w:customStyle="1">
    <w:name w:val="Тендерные данные"/>
    <w:basedOn w:val="Normal"/>
    <w:semiHidden/>
    <w:qFormat/>
    <w:rsid w:val="00b64b81"/>
    <w:pPr>
      <w:tabs>
        <w:tab w:val="clear" w:pos="709"/>
        <w:tab w:val="left" w:pos="1985" w:leader="none"/>
      </w:tabs>
      <w:suppressAutoHyphens w:val="false"/>
      <w:spacing w:lineRule="auto" w:line="240" w:before="120" w:after="0"/>
      <w:jc w:val="both"/>
    </w:pPr>
    <w:rPr>
      <w:rFonts w:ascii="Times New Roman" w:hAnsi="Times New Roman"/>
      <w:b/>
      <w:kern w:val="0"/>
      <w:sz w:val="24"/>
      <w:szCs w:val="20"/>
      <w:lang w:eastAsia="ru-RU"/>
    </w:rPr>
  </w:style>
  <w:style w:type="paragraph" w:styleId="17" w:customStyle="1">
    <w:name w:val="Абзац списка1"/>
    <w:basedOn w:val="Normal"/>
    <w:qFormat/>
    <w:rsid w:val="00bf1c4f"/>
    <w:pPr>
      <w:suppressAutoHyphens w:val="false"/>
      <w:spacing w:before="0" w:after="200"/>
      <w:ind w:left="720" w:hanging="0"/>
      <w:contextualSpacing/>
      <w:jc w:val="both"/>
    </w:pPr>
    <w:rPr>
      <w:rFonts w:eastAsia="Calibri"/>
      <w:kern w:val="0"/>
      <w:sz w:val="20"/>
      <w:szCs w:val="20"/>
      <w:lang w:val="en-US" w:eastAsia="en-US"/>
    </w:rPr>
  </w:style>
  <w:style w:type="paragraph" w:styleId="BalloonText">
    <w:name w:val="Balloon Text"/>
    <w:basedOn w:val="Normal"/>
    <w:semiHidden/>
    <w:qFormat/>
    <w:rsid w:val="00146eba"/>
    <w:pPr/>
    <w:rPr>
      <w:rFonts w:ascii="Tahoma" w:hAnsi="Tahoma" w:cs="Tahoma"/>
      <w:sz w:val="16"/>
      <w:szCs w:val="16"/>
    </w:rPr>
  </w:style>
  <w:style w:type="paragraph" w:styleId="212" w:customStyle="1">
    <w:name w:val="Основной текст с отступом 21"/>
    <w:basedOn w:val="Normal"/>
    <w:qFormat/>
    <w:rsid w:val="00234ed7"/>
    <w:pPr>
      <w:spacing w:lineRule="auto" w:line="480" w:before="0" w:after="120"/>
      <w:ind w:left="283" w:hanging="0"/>
    </w:pPr>
    <w:rPr>
      <w:kern w:val="0"/>
    </w:rPr>
  </w:style>
  <w:style w:type="paragraph" w:styleId="WW-" w:customStyle="1">
    <w:name w:val="WW-Базовый"/>
    <w:qFormat/>
    <w:rsid w:val="00234ed7"/>
    <w:pPr>
      <w:widowControl w:val="false"/>
      <w:tabs>
        <w:tab w:val="left" w:pos="709" w:leader="none"/>
      </w:tabs>
      <w:suppressAutoHyphens w:val="true"/>
      <w:bidi w:val="0"/>
      <w:spacing w:lineRule="auto" w:line="276" w:before="0" w:after="200"/>
      <w:jc w:val="left"/>
    </w:pPr>
    <w:rPr>
      <w:rFonts w:ascii="Times New Roman" w:hAnsi="Times New Roman" w:eastAsia="Droid Sans" w:cs="Lohit Hindi"/>
      <w:color w:val="auto"/>
      <w:kern w:val="0"/>
      <w:sz w:val="24"/>
      <w:szCs w:val="24"/>
      <w:lang w:val="ru-RU" w:eastAsia="hi-IN" w:bidi="hi-IN"/>
    </w:rPr>
  </w:style>
  <w:style w:type="paragraph" w:styleId="18" w:customStyle="1">
    <w:name w:val="ТТ список 1"/>
    <w:basedOn w:val="Normal"/>
    <w:qFormat/>
    <w:rsid w:val="00c90321"/>
    <w:pPr>
      <w:keepNext w:val="true"/>
      <w:keepLines/>
      <w:tabs>
        <w:tab w:val="clear" w:pos="709"/>
        <w:tab w:val="left" w:pos="720" w:leader="none"/>
        <w:tab w:val="left" w:pos="851" w:leader="none"/>
      </w:tabs>
      <w:suppressAutoHyphens w:val="false"/>
      <w:spacing w:lineRule="auto" w:line="240" w:before="240" w:after="120"/>
      <w:ind w:left="851" w:hanging="851"/>
    </w:pPr>
    <w:rPr>
      <w:rFonts w:ascii="Times New Roman" w:hAnsi="Times New Roman"/>
      <w:b/>
      <w:kern w:val="0"/>
      <w:sz w:val="24"/>
      <w:szCs w:val="20"/>
      <w:lang w:val="en-US" w:eastAsia="en-US" w:bidi="en-US"/>
    </w:rPr>
  </w:style>
  <w:style w:type="paragraph" w:styleId="24" w:customStyle="1">
    <w:name w:val="ТТ список 2"/>
    <w:basedOn w:val="Normal"/>
    <w:qFormat/>
    <w:rsid w:val="00c90321"/>
    <w:pPr>
      <w:keepNext w:val="true"/>
      <w:keepLines/>
      <w:tabs>
        <w:tab w:val="clear" w:pos="709"/>
        <w:tab w:val="left" w:pos="720" w:leader="none"/>
        <w:tab w:val="left" w:pos="851" w:leader="none"/>
      </w:tabs>
      <w:suppressAutoHyphens w:val="false"/>
      <w:spacing w:lineRule="auto" w:line="240" w:before="120" w:after="60"/>
      <w:ind w:left="851" w:hanging="851"/>
    </w:pPr>
    <w:rPr>
      <w:rFonts w:ascii="Times New Roman" w:hAnsi="Times New Roman"/>
      <w:i/>
      <w:kern w:val="0"/>
      <w:sz w:val="24"/>
      <w:szCs w:val="24"/>
      <w:lang w:val="en-US" w:eastAsia="en-US" w:bidi="en-US"/>
    </w:rPr>
  </w:style>
  <w:style w:type="paragraph" w:styleId="FootnoteText">
    <w:name w:val="Footnote Text"/>
    <w:basedOn w:val="Normal"/>
    <w:link w:val="Style5"/>
    <w:uiPriority w:val="99"/>
    <w:unhideWhenUsed/>
    <w:rsid w:val="00452b0b"/>
    <w:pPr>
      <w:suppressAutoHyphens w:val="false"/>
    </w:pPr>
    <w:rPr>
      <w:rFonts w:eastAsia="Calibri"/>
      <w:kern w:val="0"/>
      <w:sz w:val="20"/>
      <w:szCs w:val="20"/>
      <w:lang w:val="x-none" w:eastAsia="en-US"/>
    </w:rPr>
  </w:style>
  <w:style w:type="paragraph" w:styleId="Style19" w:customStyle="1">
    <w:name w:val="Пункт Знак"/>
    <w:basedOn w:val="Normal"/>
    <w:qFormat/>
    <w:rsid w:val="00950770"/>
    <w:pPr>
      <w:numPr>
        <w:ilvl w:val="1"/>
        <w:numId w:val="14"/>
      </w:numPr>
      <w:tabs>
        <w:tab w:val="clear" w:pos="709"/>
        <w:tab w:val="left" w:pos="851" w:leader="none"/>
        <w:tab w:val="left" w:pos="1134" w:leader="none"/>
      </w:tabs>
      <w:suppressAutoHyphens w:val="false"/>
      <w:snapToGrid w:val="false"/>
      <w:spacing w:lineRule="auto" w:line="360" w:before="0" w:after="0"/>
      <w:jc w:val="both"/>
    </w:pPr>
    <w:rPr>
      <w:rFonts w:ascii="Times New Roman" w:hAnsi="Times New Roman"/>
      <w:kern w:val="0"/>
      <w:sz w:val="28"/>
      <w:szCs w:val="20"/>
      <w:lang w:eastAsia="ru-RU"/>
    </w:rPr>
  </w:style>
  <w:style w:type="paragraph" w:styleId="Style20" w:customStyle="1">
    <w:name w:val="Подпункт"/>
    <w:basedOn w:val="Style19"/>
    <w:qFormat/>
    <w:rsid w:val="00950770"/>
    <w:pPr>
      <w:tabs>
        <w:tab w:val="clear" w:pos="1134"/>
        <w:tab w:val="left" w:pos="851" w:leader="none"/>
      </w:tabs>
    </w:pPr>
    <w:rPr/>
  </w:style>
  <w:style w:type="paragraph" w:styleId="Style21" w:customStyle="1">
    <w:name w:val="Подподпункт"/>
    <w:basedOn w:val="Style20"/>
    <w:qFormat/>
    <w:rsid w:val="00950770"/>
    <w:pPr>
      <w:tabs>
        <w:tab w:val="left" w:pos="851" w:leader="none"/>
        <w:tab w:val="left" w:pos="1134" w:leader="none"/>
        <w:tab w:val="left" w:pos="1418" w:leader="none"/>
      </w:tabs>
      <w:snapToGrid w:val="true"/>
    </w:pPr>
    <w:rPr/>
  </w:style>
  <w:style w:type="paragraph" w:styleId="Style22" w:customStyle="1">
    <w:name w:val="Подподподпункт"/>
    <w:basedOn w:val="Normal"/>
    <w:qFormat/>
    <w:rsid w:val="00950770"/>
    <w:pPr>
      <w:numPr>
        <w:ilvl w:val="4"/>
        <w:numId w:val="14"/>
      </w:numPr>
      <w:tabs>
        <w:tab w:val="clear" w:pos="709"/>
        <w:tab w:val="left" w:pos="1134" w:leader="none"/>
        <w:tab w:val="left" w:pos="1701" w:leader="none"/>
      </w:tabs>
      <w:suppressAutoHyphens w:val="false"/>
      <w:snapToGrid w:val="false"/>
      <w:spacing w:lineRule="auto" w:line="360" w:before="0" w:after="0"/>
      <w:jc w:val="both"/>
    </w:pPr>
    <w:rPr>
      <w:rFonts w:ascii="Times New Roman" w:hAnsi="Times New Roman"/>
      <w:kern w:val="0"/>
      <w:sz w:val="28"/>
      <w:szCs w:val="20"/>
      <w:lang w:eastAsia="ru-RU"/>
    </w:rPr>
  </w:style>
  <w:style w:type="paragraph" w:styleId="19" w:customStyle="1">
    <w:name w:val="Пункт1"/>
    <w:basedOn w:val="Normal"/>
    <w:qFormat/>
    <w:rsid w:val="00950770"/>
    <w:pPr>
      <w:numPr>
        <w:ilvl w:val="0"/>
        <w:numId w:val="14"/>
      </w:numPr>
      <w:suppressAutoHyphens w:val="false"/>
      <w:snapToGrid w:val="false"/>
      <w:spacing w:lineRule="auto" w:line="360" w:before="240" w:after="0"/>
      <w:jc w:val="center"/>
    </w:pPr>
    <w:rPr>
      <w:rFonts w:ascii="Arial" w:hAnsi="Arial"/>
      <w:b/>
      <w:kern w:val="0"/>
      <w:sz w:val="28"/>
      <w:szCs w:val="28"/>
      <w:lang w:eastAsia="ru-RU"/>
    </w:rPr>
  </w:style>
  <w:style w:type="paragraph" w:styleId="ListParagraph">
    <w:name w:val="List Paragraph"/>
    <w:basedOn w:val="Normal"/>
    <w:uiPriority w:val="34"/>
    <w:qFormat/>
    <w:rsid w:val="007449e4"/>
    <w:pPr>
      <w:suppressAutoHyphens w:val="false"/>
      <w:spacing w:before="0" w:after="200"/>
      <w:ind w:left="720" w:hanging="0"/>
      <w:contextualSpacing/>
    </w:pPr>
    <w:rPr>
      <w:rFonts w:ascii="Calibri" w:hAnsi="Calibri" w:eastAsia="Calibri" w:cs="" w:asciiTheme="minorHAnsi" w:cstheme="minorBidi" w:eastAsiaTheme="minorHAnsi" w:hAnsiTheme="minorHAnsi"/>
      <w:kern w:val="0"/>
      <w:lang w:eastAsia="en-US"/>
    </w:rPr>
  </w:style>
  <w:style w:type="paragraph" w:styleId="36" w:customStyle="1">
    <w:name w:val="Абзац списка3"/>
    <w:basedOn w:val="Normal"/>
    <w:qFormat/>
    <w:rsid w:val="002173d3"/>
    <w:pPr>
      <w:suppressAutoHyphens w:val="false"/>
      <w:spacing w:before="0" w:after="200"/>
      <w:ind w:left="720" w:hanging="0"/>
      <w:contextualSpacing/>
      <w:jc w:val="both"/>
    </w:pPr>
    <w:rPr>
      <w:rFonts w:eastAsia="Calibri"/>
      <w:kern w:val="0"/>
      <w:sz w:val="20"/>
      <w:szCs w:val="20"/>
      <w:lang w:val="en-US" w:eastAsia="en-US"/>
    </w:rPr>
  </w:style>
  <w:style w:type="paragraph" w:styleId="NoSpacing">
    <w:name w:val="No Spacing"/>
    <w:link w:val="Style7"/>
    <w:uiPriority w:val="1"/>
    <w:qFormat/>
    <w:rsid w:val="00dc44a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Annotationtext">
    <w:name w:val="annotation text"/>
    <w:basedOn w:val="Normal"/>
    <w:link w:val="Style8"/>
    <w:qFormat/>
    <w:rsid w:val="002959fc"/>
    <w:pPr>
      <w:spacing w:lineRule="auto" w:line="240"/>
    </w:pPr>
    <w:rPr>
      <w:sz w:val="20"/>
      <w:szCs w:val="20"/>
    </w:rPr>
  </w:style>
  <w:style w:type="paragraph" w:styleId="Annotationsubject">
    <w:name w:val="annotation subject"/>
    <w:basedOn w:val="Annotationtext"/>
    <w:next w:val="Annotationtext"/>
    <w:link w:val="Style9"/>
    <w:qFormat/>
    <w:rsid w:val="002959fc"/>
    <w:pPr/>
    <w:rPr>
      <w:b/>
      <w:bCs/>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8">
    <w:name w:val="Normal Table"/>
    <w:uiPriority w:val="99"/>
    <w:semiHidden/>
    <w:unhideWhenUsed/>
    <w:tblPr>
      <w:tblCellMar>
        <w:top w:w="0" w:type="dxa"/>
        <w:left w:w="108" w:type="dxa"/>
        <w:bottom w:w="0" w:type="dxa"/>
        <w:right w:w="108" w:type="dxa"/>
      </w:tblCellMar>
    </w:tblPr>
  </w:style>
  <w:style w:type="table" w:styleId="af2">
    <w:name w:val="Table Grid"/>
    <w:basedOn w:val="a8"/>
    <w:rsid w:val="00e10b3e"/>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wyer@tatmedia.com" TargetMode="External"/><Relationship Id="rId3" Type="http://schemas.openxmlformats.org/officeDocument/2006/relationships/hyperlink" Target="https://etpzakupki.tatar/"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23AD-FBB8-463D-A991-19770DE8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Application>AlterOffice/3.4.0.6$Linux_X86_64 LibreOffice_project/ad8c41dce69105450bf791d4900d64b1f82e10d0</Application>
  <AppVersion>15.0000</AppVersion>
  <Pages>8</Pages>
  <Words>4505</Words>
  <Characters>31671</Characters>
  <CharactersWithSpaces>36047</CharactersWithSpaces>
  <Paragraphs>159</Paragraphs>
  <Company>&lt;arabianhorse&gt;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2019-01-31T15:04:00Z</dcterms:created>
  <dc:creator>1</dc:creator>
  <dc:description/>
  <dc:language>ru-RU</dc:language>
  <cp:lastModifiedBy>user</cp:lastModifiedBy>
  <cp:lastPrinted>2016-08-17T07:44:00Z</cp:lastPrinted>
  <dcterms:modified xsi:type="dcterms:W3CDTF">2024-10-23T16:19:30Z</dcterms:modified>
  <cp:revision>66</cp:revision>
  <dc:subject/>
  <dc:title>УТВЕРЖДАЮ</dc:title>
</cp:coreProperties>
</file>

<file path=docProps/custom.xml><?xml version="1.0" encoding="utf-8"?>
<Properties xmlns="http://schemas.openxmlformats.org/officeDocument/2006/custom-properties" xmlns:vt="http://schemas.openxmlformats.org/officeDocument/2006/docPropsVTypes"/>
</file>