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CF" w:rsidRDefault="005701CF" w:rsidP="00977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01CF" w:rsidRDefault="005701CF" w:rsidP="00977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772B9" w:rsidRPr="007E5947" w:rsidRDefault="009772B9" w:rsidP="00977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947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9772B9" w:rsidRPr="007E5947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5947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r w:rsidRPr="007E5947">
        <w:rPr>
          <w:rFonts w:ascii="Times New Roman" w:hAnsi="Times New Roman"/>
          <w:sz w:val="24"/>
          <w:szCs w:val="24"/>
          <w:lang w:eastAsia="ru-RU"/>
        </w:rPr>
        <w:t>Татспиртпром"</w:t>
      </w:r>
    </w:p>
    <w:tbl>
      <w:tblPr>
        <w:tblW w:w="1422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9498"/>
      </w:tblGrid>
      <w:tr w:rsidR="00E06089" w:rsidRPr="007E5947" w:rsidTr="0094673A">
        <w:trPr>
          <w:trHeight w:val="268"/>
        </w:trPr>
        <w:tc>
          <w:tcPr>
            <w:tcW w:w="4730" w:type="dxa"/>
            <w:shd w:val="clear" w:color="auto" w:fill="2E74B5"/>
          </w:tcPr>
          <w:p w:rsidR="00E06089" w:rsidRPr="007E5947" w:rsidRDefault="00E0608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7E594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98" w:type="dxa"/>
            <w:shd w:val="clear" w:color="auto" w:fill="2E74B5"/>
          </w:tcPr>
          <w:p w:rsidR="00E06089" w:rsidRPr="007E5947" w:rsidRDefault="00E0608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7E594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06089" w:rsidRPr="007E5947" w:rsidTr="0094673A">
        <w:trPr>
          <w:trHeight w:val="284"/>
        </w:trPr>
        <w:tc>
          <w:tcPr>
            <w:tcW w:w="4730" w:type="dxa"/>
          </w:tcPr>
          <w:p w:rsidR="00E06089" w:rsidRPr="007E5947" w:rsidRDefault="00E0608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498" w:type="dxa"/>
          </w:tcPr>
          <w:p w:rsidR="00A15178" w:rsidRPr="00A15178" w:rsidRDefault="00A15178" w:rsidP="00A15178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178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«Татспиртпром»</w:t>
            </w:r>
          </w:p>
          <w:p w:rsidR="00A15178" w:rsidRPr="00A15178" w:rsidRDefault="00A15178" w:rsidP="00A15178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178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A15178" w:rsidRPr="00A15178" w:rsidRDefault="00A15178" w:rsidP="00A15178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178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Фактический (почтовый) адрес: 420061, РТ, г. Казань, ул. А Камалеева, д.27А</w:t>
            </w:r>
            <w:r w:rsidR="00C66873">
              <w:rPr>
                <w:rFonts w:ascii="Times New Roman" w:hAnsi="Times New Roman"/>
                <w:color w:val="000000"/>
                <w:sz w:val="24"/>
                <w:szCs w:val="24"/>
              </w:rPr>
              <w:t>, а/я 17</w:t>
            </w:r>
          </w:p>
          <w:p w:rsidR="00A15178" w:rsidRPr="00A15178" w:rsidRDefault="00A15178" w:rsidP="00A15178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178">
              <w:rPr>
                <w:rFonts w:ascii="Times New Roman" w:hAnsi="Times New Roman"/>
                <w:color w:val="000000"/>
                <w:sz w:val="24"/>
                <w:szCs w:val="24"/>
              </w:rPr>
              <w:t>ИНН/КПП 1681000049/783450001</w:t>
            </w:r>
          </w:p>
          <w:p w:rsidR="00A15178" w:rsidRPr="00A15178" w:rsidRDefault="00A15178" w:rsidP="00A15178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178">
              <w:rPr>
                <w:rFonts w:ascii="Times New Roman" w:hAnsi="Times New Roman"/>
                <w:color w:val="000000"/>
                <w:sz w:val="24"/>
                <w:szCs w:val="24"/>
              </w:rPr>
              <w:t>TenderTSP@tatspirtprom.ru</w:t>
            </w:r>
          </w:p>
          <w:p w:rsidR="00E06089" w:rsidRPr="00F1779F" w:rsidRDefault="00A15178" w:rsidP="00A15178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178">
              <w:rPr>
                <w:rFonts w:ascii="Times New Roman" w:hAnsi="Times New Roman"/>
                <w:color w:val="000000"/>
                <w:sz w:val="24"/>
                <w:szCs w:val="24"/>
              </w:rPr>
              <w:t>Тел. 8 (843) 222-95-38</w:t>
            </w:r>
          </w:p>
        </w:tc>
      </w:tr>
      <w:tr w:rsidR="00E06089" w:rsidRPr="007E5947" w:rsidTr="0094673A">
        <w:trPr>
          <w:trHeight w:val="284"/>
        </w:trPr>
        <w:tc>
          <w:tcPr>
            <w:tcW w:w="4730" w:type="dxa"/>
          </w:tcPr>
          <w:p w:rsidR="00E06089" w:rsidRPr="007E5947" w:rsidRDefault="00E0608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Представитель заказчика (инициатор закупки):</w:t>
            </w:r>
          </w:p>
          <w:p w:rsidR="00E06089" w:rsidRPr="007E5947" w:rsidRDefault="00E0608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7E594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E59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8" w:type="dxa"/>
          </w:tcPr>
          <w:p w:rsidR="00615084" w:rsidRPr="00336523" w:rsidRDefault="00615084" w:rsidP="00615084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523">
              <w:rPr>
                <w:rFonts w:ascii="Times New Roman" w:hAnsi="Times New Roman"/>
                <w:color w:val="000000"/>
                <w:sz w:val="24"/>
                <w:szCs w:val="24"/>
              </w:rPr>
              <w:t>Даутова Светлана Рамилевна</w:t>
            </w:r>
          </w:p>
          <w:p w:rsidR="00615084" w:rsidRPr="00336523" w:rsidRDefault="00615084" w:rsidP="00615084">
            <w:pPr>
              <w:pStyle w:val="af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523">
              <w:rPr>
                <w:rFonts w:ascii="Times New Roman" w:hAnsi="Times New Roman"/>
                <w:color w:val="000000"/>
                <w:sz w:val="24"/>
                <w:szCs w:val="24"/>
              </w:rPr>
              <w:t>8(843) 222-95-38</w:t>
            </w:r>
          </w:p>
          <w:p w:rsidR="00E06089" w:rsidRPr="0095334D" w:rsidRDefault="00615084" w:rsidP="00615084">
            <w:pPr>
              <w:pStyle w:val="aff9"/>
              <w:tabs>
                <w:tab w:val="left" w:pos="35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6523">
              <w:rPr>
                <w:rFonts w:ascii="Times New Roman" w:hAnsi="Times New Roman"/>
                <w:color w:val="000000"/>
                <w:sz w:val="24"/>
                <w:szCs w:val="24"/>
              </w:rPr>
              <w:t>Svetlana.Dautova@tatspirtprom.ru</w:t>
            </w:r>
          </w:p>
        </w:tc>
      </w:tr>
      <w:tr w:rsidR="00EF797E" w:rsidRPr="007E5947" w:rsidTr="00A3153F">
        <w:trPr>
          <w:trHeight w:val="213"/>
        </w:trPr>
        <w:tc>
          <w:tcPr>
            <w:tcW w:w="4730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закупки</w:t>
            </w:r>
          </w:p>
        </w:tc>
        <w:tc>
          <w:tcPr>
            <w:tcW w:w="9498" w:type="dxa"/>
          </w:tcPr>
          <w:p w:rsidR="00EF797E" w:rsidRPr="00336523" w:rsidRDefault="00C24891" w:rsidP="005E52F2">
            <w:pPr>
              <w:shd w:val="clear" w:color="auto" w:fill="FFFFFF"/>
              <w:spacing w:line="24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 заключения договора на поставку спецодежды защитной </w:t>
            </w:r>
            <w:r w:rsidR="005E52F2">
              <w:rPr>
                <w:rFonts w:ascii="Times New Roman" w:hAnsi="Times New Roman"/>
                <w:color w:val="000000"/>
                <w:sz w:val="24"/>
                <w:szCs w:val="24"/>
              </w:rPr>
              <w:t>от электрической дуги</w:t>
            </w:r>
            <w:r w:rsidRPr="00C248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797E" w:rsidRPr="003365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4347" w:rsidRPr="007E5947" w:rsidTr="0094673A">
        <w:tc>
          <w:tcPr>
            <w:tcW w:w="4730" w:type="dxa"/>
          </w:tcPr>
          <w:p w:rsidR="00C64347" w:rsidRPr="007E59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E5947">
              <w:rPr>
                <w:rFonts w:ascii="Times New Roman" w:hAnsi="Times New Roman"/>
                <w:sz w:val="24"/>
                <w:szCs w:val="24"/>
              </w:rPr>
              <w:t>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9498" w:type="dxa"/>
          </w:tcPr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Производство спецодежды должно осуществляться согласно Требованиям технического регламента таможенного союза ТР ТС 019/2011.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Требования к упаковке: Тара без повреждений, обеспечивающая 100% сохранность готовой продукции. Каждая единица спецодежды поставляется в индивидуальной ПЭТ упаковке. Каждая партия спецодежды, отгружаемая с предприятия, должна сопровождаться заключением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Минпромторга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и сертификатом соответствия, содержащим следующую информацию: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наименование предприятия - изготовителя, его адрес;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наименование продукции;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обозначение технических условий;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номер партии;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количество;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дата изготовления;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подтверждение о соответствии качества требованиям настоящих технических условий;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подпись ответственного лица и штамп отдела технического контроля;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используемые материалы для изготовления.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Средства индивидуальной защиты, соответствующие требованиям безопасности и прошедшие процедуру подтверждения соответствия согласно статье 5 Технического регламента Таможенного союза, должны иметь маркировку единым знаком обращения продукции на рынке государств-членов Таможенного союза.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 xml:space="preserve">Каждая единица средств индивидуальной защиты должна содержать: 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маркировку, нанесенную на изделие и упаковку (маркировку допускается наносить на трудноудаляемую этикетку, прикрепленную к изделию);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эксплуатационную документацию.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Маркировка средств индивидуальной защиты должна содержать следующую обязательную информацию: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1.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Наименование изделия (при наличии наименование модели, кода, артикула)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2.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Наименование изготовителя и (или) его товарный знак (при наличии)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3.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Защитные свойства, размер (при наличии)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4.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Обозначение настоящего технического регламента Таможенного союза, требованиям которого должно соответствовать спецодежде.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5.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Единый знак обращения продукции на рынке государств – членов Таможенного союза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6.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Дату (месяц, год) изготовления или дату окончания срока годности, если она установлена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7.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Сведения о классе защиты и климатическом поясе, определяемом в соответствии с таблицей 3 приложения №3 настоящего технического регламента Таможенного союза, в котором могут применяться спецодежда (при необходимости)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8.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Сведения о способах ухода и требования к утилизации СИЗ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9.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Сведения о документе, в соответствии с которым изготовлено СИЗ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10.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ab/>
              <w:t>Другую информацию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Маркировка спецодежды может быть нанесена любым рельефным способом (тиснение,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шелкография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>, гравировка, литье, штамповка) либо трудноудаляемой краской непосредственно на изделие или трудноудаляемую этикетку, прикрепленную к изделию. Информация должна быть легко читаемой, стойкой при хранении, перевозке, реализации и использовании продукции по назначению в течение всего срока годности, срока службы и (или) гарантийного срока хранения.</w:t>
            </w:r>
          </w:p>
          <w:p w:rsidR="00C64347" w:rsidRPr="00C64347" w:rsidRDefault="00C64347" w:rsidP="00C64347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4347" w:rsidRPr="00C64347" w:rsidRDefault="00C64347" w:rsidP="00C64347">
            <w:pPr>
              <w:pStyle w:val="aff8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43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br w:type="page"/>
              <w:t xml:space="preserve"> </w:t>
            </w:r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Ботинки термостойкие летние для эксплуатации в помещении от </w:t>
            </w:r>
            <w:proofErr w:type="spellStart"/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электродуги</w:t>
            </w:r>
            <w:proofErr w:type="spellEnd"/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– 17 пар.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Ботинки комбинированные летние с термостойкой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маслобензостойкой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подошвой для защиты от термических рисков электрической дуги, повышенных температур, от общих производственных загрязнений и механических воздействий (скольжения, истирания, </w:t>
            </w:r>
            <w:r w:rsidRPr="00C64347">
              <w:rPr>
                <w:rFonts w:ascii="Times New Roman" w:hAnsi="Times New Roman"/>
                <w:b/>
                <w:bCs/>
                <w:sz w:val="24"/>
                <w:szCs w:val="24"/>
              </w:rPr>
              <w:t>вибраций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Обувь специальная должна защищать от повышенных температур, термических рисков электрической дуги, механических повреждений, масел и иметь высокую степень износоустойчивости, соответствовать установленным гигиеническим нормам, сохранять защитные свойства на протяжении всего срока эксплуатации, соответствовать ТР ТС 019/2011.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Высота обуви от 130 до </w:t>
            </w:r>
            <w:proofErr w:type="gramStart"/>
            <w:r w:rsidRPr="00C64347">
              <w:rPr>
                <w:rFonts w:ascii="Times New Roman" w:hAnsi="Times New Roman"/>
                <w:sz w:val="24"/>
                <w:szCs w:val="24"/>
              </w:rPr>
              <w:t>140  мм</w:t>
            </w:r>
            <w:proofErr w:type="gram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. Материал верха - термостойкий текстиль + юфть </w:t>
            </w:r>
            <w:proofErr w:type="gramStart"/>
            <w:r w:rsidRPr="00C64347">
              <w:rPr>
                <w:rFonts w:ascii="Times New Roman" w:hAnsi="Times New Roman"/>
                <w:sz w:val="24"/>
                <w:szCs w:val="24"/>
              </w:rPr>
              <w:t>термостойкая  толщиной</w:t>
            </w:r>
            <w:proofErr w:type="gram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1,8-2,2 мм.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Материал подкладки –  х/б текстиль.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Текстильные термостойкие материалы, применяемые для изготовления комбинированных ботинок летних, должны быть испытаны на огнестойкость. Шнурки (при наличии в изделии) должны быть термостойкими и огнестойкими.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Метод крепления – литьевой.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Боковые термостойкие амортизаторы для защиты лодыжки. Шнурки, хорошо фиксируют узел.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Усиленный композитный подносок ударной прочностью 200 Дж.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Внутренний зазор безопасности защитного носка при ударе энергией </w:t>
            </w:r>
            <w:proofErr w:type="gramStart"/>
            <w:r w:rsidRPr="00C64347">
              <w:rPr>
                <w:rFonts w:ascii="Times New Roman" w:hAnsi="Times New Roman"/>
                <w:sz w:val="24"/>
                <w:szCs w:val="24"/>
              </w:rPr>
              <w:t>в  200</w:t>
            </w:r>
            <w:proofErr w:type="gram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Дж должен быть не менее 20 мм.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Отсутствие металлических элементов обуви, все швы должны быть прошиты термостойкими нитками.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При кратковременном контакте с открытым пламенем или термическом воздействии электрической дуги обувь должна сохранять целостность швов и подошвы: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-верх и подошва обуви не должны поддерживать горение, капать и плавиться;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-подошва не должна отклеиваться, расслаиваться, плавиться и должна выдерживать контакт в течение 60 секунд с поверхностью, нагретой до 300°С.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-при термическом воздействии швы обуви не должны вскрываться.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-подошва – двухслойная (полиуретан/резина на основе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дивинилнитрильного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каучука) или однослойная на основе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дивинилнитрильного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каучука или пористая резина. Материал подошвы должен обладать термостойкими и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маслобензостойкими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свойствами.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Требования к материалу подошвы обуви, к прочности крепления деталей обуви и другим ее параметрам: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-прочность подошвы не менее 2 Н/мм2;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-твердость подошвы не более 70 единиц по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-прочность крепления деталей низа с верхом обуви не менее 120 Н/см;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-прочность ниточных креплений деталей верха обуви не менее 120 Н/см;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-коэффициент трения скольжения по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зажиренным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поверхностям должен быть не менее 0,2;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подошвы должна быть не более 650 см3/кВт*ч;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-фурнитура обуви (</w:t>
            </w:r>
            <w:proofErr w:type="gramStart"/>
            <w:r w:rsidRPr="00C64347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C64347">
              <w:rPr>
                <w:rFonts w:ascii="Times New Roman" w:hAnsi="Times New Roman"/>
                <w:sz w:val="24"/>
                <w:szCs w:val="24"/>
              </w:rPr>
              <w:t>: пряжка, шнурки обувные и т.п.) должна быть термостойкой.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Размерный ряд: с 35 по 49 размеры.</w:t>
            </w:r>
          </w:p>
          <w:p w:rsidR="00C64347" w:rsidRPr="00C64347" w:rsidRDefault="00C64347" w:rsidP="00C64347">
            <w:pPr>
              <w:suppressAutoHyphens w:val="0"/>
              <w:spacing w:after="160" w:line="259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64347" w:rsidRPr="00C64347" w:rsidRDefault="00C64347" w:rsidP="00C64347">
            <w:pPr>
              <w:pStyle w:val="aff8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Костюм защитный от термических </w:t>
            </w:r>
            <w:proofErr w:type="gramStart"/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рисков  электрической</w:t>
            </w:r>
            <w:proofErr w:type="gramEnd"/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дуги мод Т-/л -2 </w:t>
            </w:r>
            <w:proofErr w:type="spellStart"/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Энерго</w:t>
            </w:r>
            <w:proofErr w:type="spellEnd"/>
            <w:r w:rsidRPr="00C643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Профи 185/аналог– 17компл.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Костюм термостойкий соответствует требованиям ТР ТС 019/2011, ГОСТ Р 12.4.234-2012</w:t>
            </w:r>
            <w:r w:rsidRPr="00C64347">
              <w:rPr>
                <w:rFonts w:ascii="Times New Roman" w:hAnsi="Times New Roman"/>
                <w:strike/>
                <w:sz w:val="24"/>
                <w:szCs w:val="24"/>
              </w:rPr>
              <w:t xml:space="preserve">, 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>ГОСТ 12.4.280-2014,</w:t>
            </w:r>
            <w:r w:rsidRPr="00C64347">
              <w:rPr>
                <w:rFonts w:ascii="Source Sans Pro" w:hAnsi="Source Sans Pro"/>
                <w:color w:val="000000"/>
                <w:sz w:val="24"/>
                <w:szCs w:val="24"/>
                <w:shd w:val="clear" w:color="auto" w:fill="EFEBDF"/>
              </w:rPr>
              <w:t xml:space="preserve"> 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>ГОСТ 12.4.310-2016 и защитные свойства термостойкой одежды подтверждаются протоколами испытаний.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Костюм термостойкий имеет уровень защиты не менее 17 кал/см2, стойкий к термическим факторам электрической дуги, в том числе при работах в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пожаровзрывоопасных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условиях. Защитные свойства подтверждаются протоколами испытаний, в том числе периодических.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Материал верха костюма термостойкого выполнен из термостойкой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антиэлектростатической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арамидной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ткани с постоянными защитными свойствами («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Номекс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®» или эквивалент). 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Одежда не имеет отлётных кокеток и вентиляционных отверстий.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Одежда, входящая в состав комплекта, соответствует установленным санитарно-гигиеническим нормам.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Костюмы обладают минимальной массой без снижения требований к прочности конструкции и эффективности защитных свойств при использовании.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Одежда не имеет внешних металлических деталей. Если в одежде используется такая фурнитура, то она закрыта термостойким материалом, как с внешней, так и с внутренней стороны.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Физико-механические показатели ткани верха для изготовления костюма термостойкого соответствуют следующим требованиям: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поверхностная плотность ткани верха, используемой для изготовления костюма термостойкого 190±5% г/м², воздухопроницаемость не менее 40 дм³/м²с;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разрывная нагрузка по основе и по утку не менее 800 Н;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раздирающая нагрузка по основе и по утку не менее 40 Н;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разрывная нагрузка швов не менее 250Н;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стойкость к истиранию не менее 4000 циклов;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гигроскопичность не менее 6%;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изменение линейных размеров после мокрой обработки по основе и по утку ± 3,0%;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- устойчивость окраски к воздействию стирок 4/4 балла; 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значение удельного поверхностного электрического сопротивления ткани верха после 50 тестовых стирок/сушек не более 107 Ом;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Физико-механические показатели, полученные в результате сравнительных испытаний ткани верха после 50 стирок не ниже нормативных показателей более чем на 20% и подтверждаются протоколами испытаний.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Материал верха имеет индекс ограниченного распространения пламени - 3.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Защитные показатели материала верха и/или пакета материалов подтверждены протоколами испытаний и удовлетворяют следующим требованиям: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- уровень защиты от термического воздействия электрической дуги по ГОСТ Р 12.4.234-2012 после 5 стирок;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огнестойкость ткани верха после 5 стирок – при воздействии пламени в течение 10 с: время остаточного тления не превышает 2 с, время остаточного горения не превышает 2 с, длина обугленного участка не превышает 100 мм;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показатель передачи тепла (пламени) после 5 и 50 стирок не менее 4 с;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индекс передачи теплового излучения после 5 и 50 стирок не менее 8 с.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Защитные свойства материалов сохраняются на протяжении указанного срока эксплуатации (2 года), что подтверждается протоколами испытаний: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огнестойкость ткани верха после 50 стирок – при воздействии пламени в течение 10 с: время остаточного тления не превышает 2 с, время остаточного горения не превышает 2 с, длина обугленного участка не превышает 100 мм;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уровень защиты от термического воздействия электрической дуги по ГОСТ Р 12.4.234-2012 после 50 стирок не ухудшается более чем на 5%;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результат периодических испытаний на подтверждение соответствия сохранности защитных свойств в части стойкости к термическому воздействию электрической дуги в соответствии с ГОСТ Р 12.4.234-2012;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после теплового воздействия материал верха костюма термостойкий не воспламеняется, не плавится, имеет усадку, не превышающую 10%, и сохраняет прочность на разрыв по основе и утку менее 50% в соответствии с ГОСТ 12.4.234-2012 Приложение ДА.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Материал подкладки (при наличии) костюмов термостойких соответствует следующим требованиям: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поверхностная плотность: 130-160 г/м2;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стойкость к истиранию не менее 850 циклов;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- удельное поверхностное электрическое сопротивление не более 107 Ом (обеспечивается безопасная работа в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пожаровзрывоопасных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условиях);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- индекс ограниченного распространения пламени – 3;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термостойкость (180±5) °С: не горит, не плавится и имеет усадку, не превышающую 5% (Приложение ДА ГОСТ Р 12.4.234-2012).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Костюм термостойкий обеспечивает работу в летний период года, легкий, удобный и гигиеничный. Допускается объединять два размерных интервала и изготавливать одежду других размеров по согласованию с потребителем и в соответствии с нормативными документами. Ресурс эксплуатации костюма термостойкого – 2 года.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Фурнитура костюма термостойкого и детали его отделки термостойкие или защищённые от термического воздействия слоями термостойкого материала.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Шевроны и логотипы, наносимые на костюм термостойкий изготовлены из огнестойких материалов.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Швейные нитки термостойкие и огнестойкие. Швы изделий остаются целыми после испытаний на ограниченное распространение пламени. Соответствие подтверждается протоколами испытаний.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Застежки легко расстегиваются для обеспечения быстрого удаления одежды при аварийной ситуации.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Костюм термостойкий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ремонтопригоден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и имеет комплект для мелкого ремонта: ткань, нитки, пуговица (при наличии в изделии).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Каждый костюм термостойкий имеет руководство (инструкцию) по эксплуатации, уходу и ремонту, оформленное в соответствии с требованиями п. 4.13 ТР ТС 019/2011 и содержит информацию об условиях эксплуатации, правилах ухода и ремонта за изделиями, системе маркировки. В руководстве по эксплуатации производителем указываются сроки эксплуатации изделия и гарантийный срок.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Порядок ухода за изделиями, в том числе условия стирок и химических чисток определяет производитель костюмов термостойких и указывает символами по уходу на маркировке изделий.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Все составляющие костюма термостойкого маркированы как средство индивидуальной защиты в соответствии с требованиями пункта 4.10 ТР ТС 019/2011.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Требования к внешнему виду: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 – в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>асильковый</w:t>
            </w:r>
            <w:r>
              <w:rPr>
                <w:rFonts w:ascii="Times New Roman" w:hAnsi="Times New Roman"/>
                <w:sz w:val="24"/>
                <w:szCs w:val="24"/>
              </w:rPr>
              <w:t>/серый</w:t>
            </w:r>
            <w:r w:rsidRPr="00C64347">
              <w:rPr>
                <w:rFonts w:ascii="Times New Roman" w:hAnsi="Times New Roman"/>
                <w:sz w:val="24"/>
                <w:szCs w:val="24"/>
              </w:rPr>
              <w:t xml:space="preserve"> с красной кокеткой,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proofErr w:type="spellStart"/>
            <w:r w:rsidRPr="00C64347">
              <w:rPr>
                <w:rFonts w:ascii="Times New Roman" w:hAnsi="Times New Roman"/>
                <w:sz w:val="24"/>
                <w:szCs w:val="24"/>
              </w:rPr>
              <w:t>световозвращающей</w:t>
            </w:r>
            <w:proofErr w:type="spell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полосой 50 мм.</w:t>
            </w:r>
          </w:p>
          <w:p w:rsidR="00C64347" w:rsidRDefault="00C64347" w:rsidP="00C6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Внутренняя сторона передней планки, клапаны карманов контрастного красного цвета, – для контроля правильности эксплуатации костюма.</w:t>
            </w:r>
          </w:p>
          <w:p w:rsidR="00C64347" w:rsidRPr="00C64347" w:rsidRDefault="00C64347" w:rsidP="00C64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347" w:rsidRPr="00C64347" w:rsidRDefault="00C64347" w:rsidP="00C6434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Описание внешнего вида куртки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Куртка удлиненная, с притачным поясом, </w:t>
            </w:r>
            <w:proofErr w:type="spell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cо</w:t>
            </w:r>
            <w:proofErr w:type="spell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смещенной центральной застежкой на тесьму "молния", закрытую </w:t>
            </w:r>
            <w:proofErr w:type="spell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цельновыкроенной</w:t>
            </w:r>
            <w:proofErr w:type="spell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планкой с застежкой на потайные кнопки и внутренней планкой под молнию, </w:t>
            </w:r>
            <w:proofErr w:type="spell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цельновыкроенной</w:t>
            </w:r>
            <w:proofErr w:type="spell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подбортом</w:t>
            </w:r>
            <w:proofErr w:type="spell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Полочка с кокеткой, верхним и нижним накладными карманами с фигурными клапанами. Клапаны верхних карманов с текстильной застежкой. Клапаны нижних карманов с застежкой на потайные кнопки. Нижние карманы с объемом со стороны борта. Боковые стороны нижних карманов и клапанов входят в боковые швы. Верхние срезы клапанов верхних карманов входят в швы притачивания кокеток. По низу клапанов карманов кант из нижней детали. 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Спинка с кокеткой. 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Рукав </w:t>
            </w:r>
            <w:proofErr w:type="spell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втачной</w:t>
            </w:r>
            <w:proofErr w:type="spell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двухшовный</w:t>
            </w:r>
            <w:proofErr w:type="spell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, с притачной манжетой, накладкой на нижней части рукава. Манжета с застежкой на петлю и две пуговицы для возможности регулирования по ширине. На левом рукаве накладной карман с объемом по боковой стороне со стороны локтевого шва, </w:t>
            </w:r>
            <w:proofErr w:type="gram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складкой,  клапаном</w:t>
            </w:r>
            <w:proofErr w:type="gram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с текстильной застежкой. По низу клапана кармана кант из нижней детали.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Воротник – стойка с текстильной застежкой.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Пояс с потайной застежкой </w:t>
            </w:r>
            <w:proofErr w:type="gramStart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>на  петлю</w:t>
            </w:r>
            <w:proofErr w:type="gramEnd"/>
            <w:r w:rsidRPr="00C64347">
              <w:rPr>
                <w:rFonts w:ascii="Times New Roman" w:hAnsi="Times New Roman"/>
                <w:bCs/>
                <w:kern w:val="0"/>
                <w:sz w:val="24"/>
                <w:szCs w:val="24"/>
                <w:lang w:eastAsia="ru-RU"/>
              </w:rPr>
              <w:t xml:space="preserve"> и пуговицу, эластичной лентой в области боковых швов.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Огнестойкая </w:t>
            </w:r>
            <w:proofErr w:type="spellStart"/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световозвращающая</w:t>
            </w:r>
            <w:proofErr w:type="spellEnd"/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лента шириной 50 мм </w:t>
            </w:r>
            <w:r w:rsidRPr="00C6434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расположена:</w:t>
            </w:r>
          </w:p>
          <w:p w:rsidR="00C64347" w:rsidRPr="00C64347" w:rsidRDefault="00C64347" w:rsidP="00C6434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 на полочке вдоль горизонтального сечения</w:t>
            </w:r>
            <w:r w:rsidRPr="00C64347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C64347" w:rsidRPr="00C64347" w:rsidRDefault="00C64347" w:rsidP="00C6434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 на спинке вдоль горизонтального сечения</w:t>
            </w:r>
            <w:r w:rsidRPr="00C64347"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- по низу рукава.</w:t>
            </w:r>
          </w:p>
          <w:p w:rsidR="006C7936" w:rsidRDefault="006C7936" w:rsidP="00C64347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BC234A" w:rsidRPr="006C7936" w:rsidRDefault="00BC234A" w:rsidP="00C64347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6C7936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На левой полочке куртки обязательно нанесение логотипа:</w:t>
            </w:r>
          </w:p>
          <w:p w:rsidR="00BC234A" w:rsidRPr="006C7936" w:rsidRDefault="00BC234A" w:rsidP="00BC234A">
            <w:pPr>
              <w:pStyle w:val="af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7936">
              <w:rPr>
                <w:rFonts w:ascii="Times New Roman" w:hAnsi="Times New Roman"/>
                <w:b/>
                <w:sz w:val="24"/>
                <w:szCs w:val="24"/>
              </w:rPr>
              <w:t xml:space="preserve">Логотип: размер 8см х 7см. Метод нанесения: </w:t>
            </w:r>
            <w:proofErr w:type="spellStart"/>
            <w:r w:rsidRPr="006C7936">
              <w:rPr>
                <w:rFonts w:ascii="Times New Roman" w:hAnsi="Times New Roman"/>
                <w:b/>
                <w:sz w:val="24"/>
                <w:szCs w:val="24"/>
              </w:rPr>
              <w:t>пластизольный</w:t>
            </w:r>
            <w:proofErr w:type="spellEnd"/>
            <w:r w:rsidRPr="006C7936">
              <w:rPr>
                <w:rFonts w:ascii="Times New Roman" w:hAnsi="Times New Roman"/>
                <w:b/>
                <w:sz w:val="24"/>
                <w:szCs w:val="24"/>
              </w:rPr>
              <w:t xml:space="preserve"> трансфер</w:t>
            </w:r>
          </w:p>
          <w:p w:rsidR="00BC234A" w:rsidRPr="006C7936" w:rsidRDefault="00BC234A" w:rsidP="006C7936">
            <w:pPr>
              <w:pStyle w:val="af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C7936">
              <w:rPr>
                <w:rFonts w:ascii="Times New Roman" w:hAnsi="Times New Roman"/>
                <w:b/>
                <w:sz w:val="24"/>
                <w:szCs w:val="24"/>
              </w:rPr>
              <w:t>Макет логотипа:</w:t>
            </w:r>
          </w:p>
          <w:p w:rsidR="00BC234A" w:rsidRPr="006C7936" w:rsidRDefault="00BC234A" w:rsidP="00BC234A">
            <w:pPr>
              <w:pStyle w:val="aff9"/>
              <w:ind w:left="3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7936"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5061D0F" wp14:editId="76958D28">
                  <wp:extent cx="1260475" cy="826430"/>
                  <wp:effectExtent l="0" t="0" r="0" b="0"/>
                  <wp:docPr id="1" name="Рисунок 1" descr="Z:\Doc\Комплектующие\0 РЕКЛАМА ИЮНЬ\00 СПЕЦОВКА\Закупки\Закупки 2024\ЗИМА\ЭДО ПКО\Макет 2. ТСП лог. бел. на си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Doc\Комплектующие\0 РЕКЛАМА ИЮНЬ\00 СПЕЦОВКА\Закупки\Закупки 2024\ЗИМА\ЭДО ПКО\Макет 2. ТСП лог. бел. на си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650" cy="834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34A" w:rsidRDefault="00BC234A" w:rsidP="00BC234A">
            <w:pPr>
              <w:pStyle w:val="aff9"/>
              <w:ind w:left="3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34A" w:rsidRPr="00C64347" w:rsidRDefault="00BC234A" w:rsidP="00C64347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0"/>
                <w:sz w:val="24"/>
                <w:szCs w:val="24"/>
                <w:lang w:eastAsia="ru-RU"/>
              </w:rPr>
            </w:pPr>
          </w:p>
          <w:p w:rsidR="00C64347" w:rsidRPr="00C64347" w:rsidRDefault="00C64347" w:rsidP="00C6434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C64347" w:rsidRPr="00C64347" w:rsidRDefault="00C64347" w:rsidP="00C64347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Описание внешнего вида брюк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Брюки с застежкой в среднем шве передних половинок на тесьму «молния», притачным поясом. </w:t>
            </w:r>
          </w:p>
          <w:p w:rsidR="00C64347" w:rsidRPr="00C64347" w:rsidRDefault="00C64347" w:rsidP="00C64347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Передние половинки с боковыми накладными карманами с наклонной линией входа и объемом с внутренней боковой стороны, накладками вдоль шагового и среднего швов, наколенниками. Наколенники и передние половинки со складками вдоль бокового и шагового швов. В усилительных накладках обработаны карманы с горизонтальной линией входа. Пояс с застежкой на концах на потайную петлю и пуговицу, шлевками, эластичной лентой в области боковых швов. Шлевки на уровне среднего шва задних половинок расположены крестообразно.</w:t>
            </w:r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C64347" w:rsidRPr="00C64347" w:rsidRDefault="00C64347" w:rsidP="00C64347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Огнестойкая </w:t>
            </w:r>
            <w:proofErr w:type="spellStart"/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световозвращающая</w:t>
            </w:r>
            <w:proofErr w:type="spellEnd"/>
            <w:r w:rsidRPr="00C64347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лента шириной не менее 50 мм </w:t>
            </w:r>
            <w:r w:rsidRPr="00C64347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расположена- по низу брюк</w:t>
            </w:r>
          </w:p>
          <w:p w:rsidR="00C64347" w:rsidRPr="00C64347" w:rsidRDefault="00C64347" w:rsidP="00C64347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Подтверждение соответствия продукции предъявляемым требованиям: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Участник закупочной процедуры в составе заявки на участие и при поставке товара предоставляет заказчику заверенные своей печатью копии документов, подтверждающих соответствие предлагаемой им продукции установленным требованиям: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Технические описания на предлагаемую к поставке продукцию. 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Копии протоколов испытаний и/или заключений на костюмы для защиты от термических рисков электрической дуги или материалов, из которых они изготовлены, подтверждающие защитные и эксплуатационные свойства на протяжении всего срока эксплуатации, определенного типовыми нормами: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на огнестойкость ткани верха по измерениям длины обугливания после 5 и 50 тестовых стирок в соответствии с ГОСТ Р 12.4.234-2012 (по ГОСТ ISO 15025-2019);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- на стойкость к термическому воздействию электрической дуги по ГОСТ Р 12.4.234-2012 методы А (пакеты материалов) и В (готовое изделие/куртка костюма) после 5 и 50 тестовых стирок;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- на ограниченное распространение пламени, на определение показателя конвективного тепла и индекса передачи теплового излучения по 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ГОСТ ISO 11612-2020 после 5 и 50 тестовых стирок;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на удельное поверхностное электрическое сопротивление ткани верха, после 50 тестовых стирок в соответствии с ТР ТС 019/2011;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протоколы испытаний на проведение периодических испытаний костюмов на подтверждение соответствия сохранности защитных свойств в части стойкости к термическому воздействию электрической дуги по ГОСТ Р 12.4.234-2012;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на подтверждение постоянства физико-механических показателей (истирание, разрывные нагрузки, раздирающие нагрузки и воздухопроницаемость) ткани верха костюма летнего для защиты от термических рисков электрической дуги после 50 тестовых стирок в соответствии с ГОСТ Р 12.4.234-2012;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копии протоколов испытаний материала верха и подкладки термостойких костюмов после теплового воздействия по ГОСТ Р 12.4.234-2012 Приложение ДА;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копии протоколов испытаний материалов верха, подкладки (при наличии в изделии) на определение индекса ограниченного распространения пламени;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копии протоколов испытаний по измерению поверхностной плотности, стойкости к истиранию и удельного поверхностного электрического сопротивления материала подкладки (при наличии в изделии);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-  копии протоколов испытаний швов изделий на </w:t>
            </w:r>
            <w:proofErr w:type="gramStart"/>
            <w:r w:rsidRPr="00C64347">
              <w:rPr>
                <w:rFonts w:ascii="Times New Roman" w:hAnsi="Times New Roman"/>
                <w:sz w:val="24"/>
                <w:szCs w:val="24"/>
              </w:rPr>
              <w:t>огнестойкость ,</w:t>
            </w:r>
            <w:proofErr w:type="gramEnd"/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ниток на термостойкость;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- копии протоколов испытаний фурнитуры на термостойкость, используемых в производстве костюмов;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lastRenderedPageBreak/>
              <w:t>- копии протоколов испытаний шевронов и логотипов, наносимых на одежду, на огнестойкость и стойкость к термическому воздействию электрической дуги;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Инструкцию (Руководство) по эксплуатации, оформленную в соответствии с требованиями ТР ТС 019/2011.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Копию протокола испытаний определения поверхностной плотности ткани верха костюма.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Копию протокола испытаний, подтверждающего соответствие состава материала верха костюмов требованию технического задания.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Отзывы и заключения предприятий, использовавших продукцию, предлагаемую к поставке.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 xml:space="preserve"> К рассмотрению принимаются протоколы сертификационных испытаний, выданных лабораториями, аккредитованными на проведение испытаний на соответствие техническому регламенту Таможенного союза, распространяющемуся на данный вид продукции.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При подтверждении соответствия заявленной к поставке продукции дополнительным требованиям настоящего Технического задания на добровольной основе, копии протоколов иностранных лабораторий представляются на языке оригинала с переводом.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Гарантийные сроки хранения, гарантийные обязательства, сроки эксплуатации: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Срок хранения изделий, включая срок эксплуатации – 5 лет.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Гарантийный срок по качеству изготовления с даты поставки – 1 год.</w:t>
            </w:r>
          </w:p>
          <w:p w:rsidR="00C64347" w:rsidRPr="00C64347" w:rsidRDefault="00C64347" w:rsidP="00C64347">
            <w:pPr>
              <w:rPr>
                <w:rFonts w:ascii="Times New Roman" w:hAnsi="Times New Roman"/>
                <w:sz w:val="24"/>
                <w:szCs w:val="24"/>
              </w:rPr>
            </w:pPr>
            <w:r w:rsidRPr="00C64347">
              <w:rPr>
                <w:rFonts w:ascii="Times New Roman" w:hAnsi="Times New Roman"/>
                <w:sz w:val="24"/>
                <w:szCs w:val="24"/>
              </w:rPr>
              <w:t>Срок эксплуатации – 2 года. Маркировка по ТР ТС 019/2011.</w:t>
            </w:r>
          </w:p>
          <w:p w:rsidR="00C64347" w:rsidRPr="00C64347" w:rsidRDefault="00C64347" w:rsidP="00C6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347">
              <w:rPr>
                <w:rFonts w:ascii="Times New Roman" w:hAnsi="Times New Roman"/>
                <w:b/>
                <w:sz w:val="24"/>
                <w:szCs w:val="24"/>
              </w:rPr>
              <w:t>Перед поставкой предлагается направить образец на соответствие заявленным характеристикам.</w:t>
            </w:r>
          </w:p>
        </w:tc>
      </w:tr>
      <w:tr w:rsidR="00EF797E" w:rsidRPr="007E5947" w:rsidTr="0094673A">
        <w:trPr>
          <w:trHeight w:val="605"/>
        </w:trPr>
        <w:tc>
          <w:tcPr>
            <w:tcW w:w="4730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9498" w:type="dxa"/>
          </w:tcPr>
          <w:p w:rsidR="00EF797E" w:rsidRPr="007E5947" w:rsidRDefault="00C24891" w:rsidP="00F70490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Итого: </w:t>
            </w:r>
            <w:r w:rsidR="005E30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70490">
              <w:rPr>
                <w:rFonts w:ascii="Times New Roman" w:hAnsi="Times New Roman"/>
                <w:color w:val="000000"/>
                <w:sz w:val="24"/>
                <w:szCs w:val="24"/>
              </w:rPr>
              <w:t>4 ед.</w:t>
            </w:r>
          </w:p>
        </w:tc>
      </w:tr>
      <w:tr w:rsidR="00C24891" w:rsidRPr="007E5947" w:rsidTr="0094673A">
        <w:tc>
          <w:tcPr>
            <w:tcW w:w="4730" w:type="dxa"/>
          </w:tcPr>
          <w:p w:rsidR="00C24891" w:rsidRPr="007E5947" w:rsidRDefault="00C24891" w:rsidP="00C2489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9498" w:type="dxa"/>
          </w:tcPr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Филиал АО «Татспиртпром» 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«Казанский ликероводочный завод»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Адрес: 420054, РФ, РТ, г.Казань, 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ул.Турбинная,5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ИНН/КПП 1681000049/165902003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- Филиал АО «Татспиртпром» «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Усадский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ликероводочный завод» 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Адрес:422710, РТ, Высокогорский муниципальный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Усадское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с/п,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д.Тимофеевка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, ул. Профсоюзная, д. 4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ИНН/КПП 1681000049 / 161643003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- Филиал АО «Татспиртпром» «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Усадский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спиртзавод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адрес: 422710, РТ, Высокогорский муниципальный район,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Усадское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с/п, д. Тимофеевка, ул. Профсоюзная, д.2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ИНН/КПП 1681000049 / 161643004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- Филиал АО «Татспиртпром» «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Vigrosso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Адрес: 420054, РТ, г.Казань, ул.Учительская,5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ИНН/КПП 1681000049/165902005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-Филиал АО «Татспиртпром» «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Мамадышский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спиртзавод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422191, Республика Татарстан,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Мамадышский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г. </w:t>
            </w:r>
            <w:proofErr w:type="spellStart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Мамадыш</w:t>
            </w:r>
            <w:proofErr w:type="spellEnd"/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, ул. Давыдова, д.97 Б</w:t>
            </w:r>
          </w:p>
          <w:p w:rsidR="00C24891" w:rsidRPr="00C24891" w:rsidRDefault="00C24891" w:rsidP="00C24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>ИНН/КПП 1681000049/162602001</w:t>
            </w:r>
          </w:p>
          <w:p w:rsidR="00C24891" w:rsidRPr="00C24891" w:rsidRDefault="00C24891" w:rsidP="00C2489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C24891" w:rsidRPr="00C24891" w:rsidRDefault="00C24891" w:rsidP="00C248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48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«Татспиртпром» Оптовый склад М7</w:t>
            </w:r>
          </w:p>
          <w:p w:rsidR="00C24891" w:rsidRPr="00C24891" w:rsidRDefault="00C24891" w:rsidP="00C24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РФ, РТ, </w:t>
            </w:r>
            <w:proofErr w:type="spellStart"/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Осиновское</w:t>
            </w:r>
            <w:proofErr w:type="spellEnd"/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сельское поселение, территория Промышленная площадка, Индустриальный парк М7, здание 31, корпус 2</w:t>
            </w:r>
            <w:r w:rsidR="00C643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</w:t>
            </w:r>
          </w:p>
          <w:p w:rsidR="00C24891" w:rsidRDefault="00C24891" w:rsidP="00C24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48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1681000049 КПП 167345001;</w:t>
            </w:r>
          </w:p>
          <w:p w:rsidR="00C24891" w:rsidRPr="00C24891" w:rsidRDefault="00C24891" w:rsidP="00C24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891" w:rsidRPr="007E5947" w:rsidTr="0094673A">
        <w:tc>
          <w:tcPr>
            <w:tcW w:w="4730" w:type="dxa"/>
          </w:tcPr>
          <w:p w:rsidR="00C24891" w:rsidRPr="007E5947" w:rsidRDefault="00C24891" w:rsidP="00C2489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lastRenderedPageBreak/>
              <w:t>Сроки (периоды) поставки товара, выполнения работы, оказания услуги</w:t>
            </w:r>
          </w:p>
        </w:tc>
        <w:tc>
          <w:tcPr>
            <w:tcW w:w="9498" w:type="dxa"/>
          </w:tcPr>
          <w:p w:rsidR="00C24891" w:rsidRPr="00C24891" w:rsidRDefault="00C24891" w:rsidP="00C643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891">
              <w:rPr>
                <w:rFonts w:ascii="Times New Roman" w:hAnsi="Times New Roman"/>
                <w:sz w:val="24"/>
                <w:szCs w:val="24"/>
              </w:rPr>
              <w:t xml:space="preserve">Поставки частичные, осуществляются по заявкам, в течение 14 календарных дней с момента направления заявки. Минимальная партия </w:t>
            </w:r>
            <w:r w:rsidR="00C6434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EF797E" w:rsidRPr="007E5947" w:rsidTr="0094673A">
        <w:tc>
          <w:tcPr>
            <w:tcW w:w="4730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9498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Транспортные расходы за счет и силами Поставщика</w:t>
            </w:r>
          </w:p>
        </w:tc>
      </w:tr>
      <w:tr w:rsidR="00EF797E" w:rsidRPr="007E5947" w:rsidTr="0094673A">
        <w:tc>
          <w:tcPr>
            <w:tcW w:w="4730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9498" w:type="dxa"/>
          </w:tcPr>
          <w:p w:rsidR="00EF797E" w:rsidRPr="00260F69" w:rsidRDefault="00EF797E" w:rsidP="00C2489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F69">
              <w:rPr>
                <w:rFonts w:ascii="Times New Roman" w:hAnsi="Times New Roman"/>
                <w:sz w:val="24"/>
                <w:szCs w:val="24"/>
              </w:rPr>
              <w:t>С момента заключения договора до 31.12.202</w:t>
            </w:r>
            <w:r w:rsidR="00C24891">
              <w:rPr>
                <w:rFonts w:ascii="Times New Roman" w:hAnsi="Times New Roman"/>
                <w:sz w:val="24"/>
                <w:szCs w:val="24"/>
              </w:rPr>
              <w:t>5</w:t>
            </w:r>
            <w:r w:rsidRPr="00260F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F797E" w:rsidRPr="007E5947" w:rsidTr="0094673A">
        <w:tc>
          <w:tcPr>
            <w:tcW w:w="4730" w:type="dxa"/>
          </w:tcPr>
          <w:p w:rsidR="00EF797E" w:rsidRPr="00F70490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490">
              <w:rPr>
                <w:rFonts w:ascii="Times New Roman" w:hAnsi="Times New Roman"/>
                <w:sz w:val="24"/>
                <w:szCs w:val="24"/>
              </w:rPr>
              <w:t>Начальная (максимальная) цена лота</w:t>
            </w:r>
          </w:p>
        </w:tc>
        <w:tc>
          <w:tcPr>
            <w:tcW w:w="9498" w:type="dxa"/>
          </w:tcPr>
          <w:p w:rsidR="00EF797E" w:rsidRPr="00F70490" w:rsidRDefault="00F70490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490">
              <w:rPr>
                <w:rFonts w:ascii="Times New Roman" w:hAnsi="Times New Roman"/>
                <w:sz w:val="24"/>
                <w:szCs w:val="24"/>
              </w:rPr>
              <w:t>278 800</w:t>
            </w:r>
            <w:r w:rsidR="00EF797E" w:rsidRPr="00F70490">
              <w:rPr>
                <w:rFonts w:ascii="Times New Roman" w:hAnsi="Times New Roman"/>
                <w:sz w:val="24"/>
                <w:szCs w:val="24"/>
              </w:rPr>
              <w:t>,00 руб.</w:t>
            </w:r>
          </w:p>
        </w:tc>
      </w:tr>
      <w:tr w:rsidR="00EF797E" w:rsidRPr="007E5947" w:rsidTr="0094673A">
        <w:trPr>
          <w:trHeight w:val="56"/>
        </w:trPr>
        <w:tc>
          <w:tcPr>
            <w:tcW w:w="4730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9498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НДС 20% </w:t>
            </w:r>
          </w:p>
        </w:tc>
      </w:tr>
      <w:tr w:rsidR="00EF797E" w:rsidRPr="007E5947" w:rsidTr="0094673A">
        <w:trPr>
          <w:trHeight w:val="409"/>
        </w:trPr>
        <w:tc>
          <w:tcPr>
            <w:tcW w:w="4730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9498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EF797E" w:rsidRPr="007E5947" w:rsidTr="0094673A">
        <w:trPr>
          <w:trHeight w:val="1224"/>
        </w:trPr>
        <w:tc>
          <w:tcPr>
            <w:tcW w:w="4730" w:type="dxa"/>
          </w:tcPr>
          <w:p w:rsidR="00EF797E" w:rsidRPr="007E5947" w:rsidRDefault="00EF797E" w:rsidP="00EF797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Форма, сроки и порядок оплаты товаров, работ, услуг.</w:t>
            </w:r>
          </w:p>
        </w:tc>
        <w:tc>
          <w:tcPr>
            <w:tcW w:w="9498" w:type="dxa"/>
          </w:tcPr>
          <w:p w:rsidR="00EF797E" w:rsidRPr="007E5947" w:rsidRDefault="00EF797E" w:rsidP="00EF797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Покупатель осуществляет оплату в течение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E5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7E5947">
              <w:rPr>
                <w:rFonts w:ascii="Times New Roman" w:hAnsi="Times New Roman"/>
                <w:sz w:val="24"/>
                <w:szCs w:val="24"/>
              </w:rPr>
              <w:t xml:space="preserve"> дней с момента получения Товара на складе Покупателя/Грузополучателя и подписания товарной накладной, на основании своевременно выставленного Поставщиком счета. Оплата производится путем перечисления денежных средств на расчетный счет Поставщика.</w:t>
            </w:r>
          </w:p>
        </w:tc>
      </w:tr>
    </w:tbl>
    <w:p w:rsidR="009C5304" w:rsidRDefault="009C5304" w:rsidP="005701CF">
      <w:pPr>
        <w:pStyle w:val="aff9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</w:p>
    <w:sectPr w:rsidR="009C5304" w:rsidSect="00407891">
      <w:footerReference w:type="even" r:id="rId9"/>
      <w:footerReference w:type="default" r:id="rId10"/>
      <w:pgSz w:w="16838" w:h="11906" w:orient="landscape"/>
      <w:pgMar w:top="142" w:right="357" w:bottom="709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CE" w:rsidRDefault="00933BCE">
      <w:r>
        <w:separator/>
      </w:r>
    </w:p>
  </w:endnote>
  <w:endnote w:type="continuationSeparator" w:id="0">
    <w:p w:rsidR="00933BCE" w:rsidRDefault="0093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08" w:rsidRDefault="00805208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17</w:t>
    </w:r>
    <w:r>
      <w:rPr>
        <w:rStyle w:val="af0"/>
      </w:rPr>
      <w:fldChar w:fldCharType="end"/>
    </w:r>
  </w:p>
  <w:p w:rsidR="00805208" w:rsidRDefault="00805208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08" w:rsidRDefault="00805208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C7936">
      <w:rPr>
        <w:rStyle w:val="af0"/>
        <w:noProof/>
      </w:rPr>
      <w:t>9</w:t>
    </w:r>
    <w:r>
      <w:rPr>
        <w:rStyle w:val="af0"/>
      </w:rPr>
      <w:fldChar w:fldCharType="end"/>
    </w:r>
  </w:p>
  <w:p w:rsidR="00805208" w:rsidRDefault="00805208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CE" w:rsidRDefault="00933BCE">
      <w:r>
        <w:separator/>
      </w:r>
    </w:p>
  </w:footnote>
  <w:footnote w:type="continuationSeparator" w:id="0">
    <w:p w:rsidR="00933BCE" w:rsidRDefault="0093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9094B41"/>
    <w:multiLevelType w:val="hybridMultilevel"/>
    <w:tmpl w:val="76C6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43088"/>
    <w:multiLevelType w:val="multilevel"/>
    <w:tmpl w:val="38160B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F2B67AF"/>
    <w:multiLevelType w:val="hybridMultilevel"/>
    <w:tmpl w:val="23EC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529E7"/>
    <w:multiLevelType w:val="hybridMultilevel"/>
    <w:tmpl w:val="9F4A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46BFD"/>
    <w:multiLevelType w:val="hybridMultilevel"/>
    <w:tmpl w:val="0B06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00C11"/>
    <w:multiLevelType w:val="hybridMultilevel"/>
    <w:tmpl w:val="7554813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96603"/>
    <w:multiLevelType w:val="hybridMultilevel"/>
    <w:tmpl w:val="9ED49732"/>
    <w:lvl w:ilvl="0" w:tplc="EE2EDA26">
      <w:start w:val="1"/>
      <w:numFmt w:val="decimal"/>
      <w:lvlText w:val="%1."/>
      <w:lvlJc w:val="left"/>
      <w:pPr>
        <w:ind w:left="564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1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2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10457D"/>
    <w:multiLevelType w:val="hybridMultilevel"/>
    <w:tmpl w:val="939EBDF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ABA35E3"/>
    <w:multiLevelType w:val="hybridMultilevel"/>
    <w:tmpl w:val="9EE41022"/>
    <w:lvl w:ilvl="0" w:tplc="B6D452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C23FB"/>
    <w:multiLevelType w:val="hybridMultilevel"/>
    <w:tmpl w:val="E260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8518D"/>
    <w:multiLevelType w:val="hybridMultilevel"/>
    <w:tmpl w:val="4C9C6820"/>
    <w:lvl w:ilvl="0" w:tplc="FE0A7F7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72091930"/>
    <w:multiLevelType w:val="hybridMultilevel"/>
    <w:tmpl w:val="422C1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5B17A0"/>
    <w:multiLevelType w:val="hybridMultilevel"/>
    <w:tmpl w:val="8F32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289B"/>
    <w:multiLevelType w:val="hybridMultilevel"/>
    <w:tmpl w:val="0BCA878C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42490"/>
    <w:multiLevelType w:val="hybridMultilevel"/>
    <w:tmpl w:val="E7485002"/>
    <w:lvl w:ilvl="0" w:tplc="019E8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26D39"/>
    <w:multiLevelType w:val="hybridMultilevel"/>
    <w:tmpl w:val="F46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15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27"/>
  </w:num>
  <w:num w:numId="19">
    <w:abstractNumId w:val="24"/>
  </w:num>
  <w:num w:numId="20">
    <w:abstractNumId w:val="31"/>
  </w:num>
  <w:num w:numId="21">
    <w:abstractNumId w:val="25"/>
  </w:num>
  <w:num w:numId="22">
    <w:abstractNumId w:val="29"/>
  </w:num>
  <w:num w:numId="23">
    <w:abstractNumId w:val="18"/>
  </w:num>
  <w:num w:numId="24">
    <w:abstractNumId w:val="17"/>
  </w:num>
  <w:num w:numId="25">
    <w:abstractNumId w:val="16"/>
  </w:num>
  <w:num w:numId="26">
    <w:abstractNumId w:val="30"/>
  </w:num>
  <w:num w:numId="27">
    <w:abstractNumId w:val="19"/>
  </w:num>
  <w:num w:numId="28">
    <w:abstractNumId w:val="26"/>
  </w:num>
  <w:num w:numId="29">
    <w:abstractNumId w:val="13"/>
  </w:num>
  <w:num w:numId="30">
    <w:abstractNumId w:val="14"/>
  </w:num>
  <w:num w:numId="3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FCC"/>
    <w:rsid w:val="00002383"/>
    <w:rsid w:val="000028AD"/>
    <w:rsid w:val="000036EF"/>
    <w:rsid w:val="00003FCD"/>
    <w:rsid w:val="00007360"/>
    <w:rsid w:val="00007401"/>
    <w:rsid w:val="000103D3"/>
    <w:rsid w:val="0001089F"/>
    <w:rsid w:val="000116AD"/>
    <w:rsid w:val="000118C8"/>
    <w:rsid w:val="00012A17"/>
    <w:rsid w:val="0001542C"/>
    <w:rsid w:val="0001583C"/>
    <w:rsid w:val="000204A2"/>
    <w:rsid w:val="000205BF"/>
    <w:rsid w:val="00021186"/>
    <w:rsid w:val="000219A1"/>
    <w:rsid w:val="000226F6"/>
    <w:rsid w:val="00023507"/>
    <w:rsid w:val="000239AC"/>
    <w:rsid w:val="000246E7"/>
    <w:rsid w:val="00024AA7"/>
    <w:rsid w:val="00025530"/>
    <w:rsid w:val="00025D89"/>
    <w:rsid w:val="000325A0"/>
    <w:rsid w:val="00032802"/>
    <w:rsid w:val="00033A78"/>
    <w:rsid w:val="0003577E"/>
    <w:rsid w:val="000360F1"/>
    <w:rsid w:val="000363DB"/>
    <w:rsid w:val="00045142"/>
    <w:rsid w:val="00046580"/>
    <w:rsid w:val="00046D18"/>
    <w:rsid w:val="0004743D"/>
    <w:rsid w:val="00051397"/>
    <w:rsid w:val="000539CA"/>
    <w:rsid w:val="000575E2"/>
    <w:rsid w:val="00060DB8"/>
    <w:rsid w:val="00062075"/>
    <w:rsid w:val="000634EC"/>
    <w:rsid w:val="000637F0"/>
    <w:rsid w:val="000639A8"/>
    <w:rsid w:val="0006534D"/>
    <w:rsid w:val="00065F71"/>
    <w:rsid w:val="00071A71"/>
    <w:rsid w:val="00074D0E"/>
    <w:rsid w:val="00075ED6"/>
    <w:rsid w:val="000765DE"/>
    <w:rsid w:val="000777C2"/>
    <w:rsid w:val="00077881"/>
    <w:rsid w:val="00077E71"/>
    <w:rsid w:val="00077F1D"/>
    <w:rsid w:val="00081273"/>
    <w:rsid w:val="000812DA"/>
    <w:rsid w:val="00083956"/>
    <w:rsid w:val="0008544D"/>
    <w:rsid w:val="000926C0"/>
    <w:rsid w:val="00092894"/>
    <w:rsid w:val="000932C2"/>
    <w:rsid w:val="00095D85"/>
    <w:rsid w:val="00096569"/>
    <w:rsid w:val="0009696D"/>
    <w:rsid w:val="000A0675"/>
    <w:rsid w:val="000A38BF"/>
    <w:rsid w:val="000A6099"/>
    <w:rsid w:val="000A67C2"/>
    <w:rsid w:val="000A68FF"/>
    <w:rsid w:val="000A6950"/>
    <w:rsid w:val="000B0098"/>
    <w:rsid w:val="000B0290"/>
    <w:rsid w:val="000B0852"/>
    <w:rsid w:val="000B1CC8"/>
    <w:rsid w:val="000B3B6A"/>
    <w:rsid w:val="000B3EFB"/>
    <w:rsid w:val="000B5874"/>
    <w:rsid w:val="000B65D9"/>
    <w:rsid w:val="000B7993"/>
    <w:rsid w:val="000C0DA2"/>
    <w:rsid w:val="000C212D"/>
    <w:rsid w:val="000C25AB"/>
    <w:rsid w:val="000C301C"/>
    <w:rsid w:val="000C40D2"/>
    <w:rsid w:val="000C764B"/>
    <w:rsid w:val="000D0767"/>
    <w:rsid w:val="000D28A4"/>
    <w:rsid w:val="000D33AA"/>
    <w:rsid w:val="000D3583"/>
    <w:rsid w:val="000D3C45"/>
    <w:rsid w:val="000D4378"/>
    <w:rsid w:val="000D5895"/>
    <w:rsid w:val="000D6482"/>
    <w:rsid w:val="000E17FE"/>
    <w:rsid w:val="000E215E"/>
    <w:rsid w:val="000E2770"/>
    <w:rsid w:val="000E3230"/>
    <w:rsid w:val="000E3CF0"/>
    <w:rsid w:val="000F28E6"/>
    <w:rsid w:val="000F2F1F"/>
    <w:rsid w:val="000F30D0"/>
    <w:rsid w:val="000F3745"/>
    <w:rsid w:val="000F3BA8"/>
    <w:rsid w:val="000F48F9"/>
    <w:rsid w:val="000F54B5"/>
    <w:rsid w:val="000F6A8D"/>
    <w:rsid w:val="00100269"/>
    <w:rsid w:val="0010103D"/>
    <w:rsid w:val="0010220D"/>
    <w:rsid w:val="00102435"/>
    <w:rsid w:val="00103552"/>
    <w:rsid w:val="001056B8"/>
    <w:rsid w:val="001075C2"/>
    <w:rsid w:val="00107806"/>
    <w:rsid w:val="0011221C"/>
    <w:rsid w:val="00114A0F"/>
    <w:rsid w:val="0011560E"/>
    <w:rsid w:val="00116305"/>
    <w:rsid w:val="001209E5"/>
    <w:rsid w:val="00123F93"/>
    <w:rsid w:val="00125415"/>
    <w:rsid w:val="00125A0F"/>
    <w:rsid w:val="00125F42"/>
    <w:rsid w:val="0013104B"/>
    <w:rsid w:val="00131CE7"/>
    <w:rsid w:val="00134841"/>
    <w:rsid w:val="001361C7"/>
    <w:rsid w:val="0013630B"/>
    <w:rsid w:val="0013740E"/>
    <w:rsid w:val="001405FB"/>
    <w:rsid w:val="00142D79"/>
    <w:rsid w:val="001434CD"/>
    <w:rsid w:val="0014368E"/>
    <w:rsid w:val="00144B0E"/>
    <w:rsid w:val="001457FA"/>
    <w:rsid w:val="00146EBA"/>
    <w:rsid w:val="00151058"/>
    <w:rsid w:val="001511F3"/>
    <w:rsid w:val="001517AA"/>
    <w:rsid w:val="00151B5B"/>
    <w:rsid w:val="00152C6A"/>
    <w:rsid w:val="001537C5"/>
    <w:rsid w:val="00153A68"/>
    <w:rsid w:val="001547AB"/>
    <w:rsid w:val="0015556E"/>
    <w:rsid w:val="001563CD"/>
    <w:rsid w:val="00157C53"/>
    <w:rsid w:val="0016082D"/>
    <w:rsid w:val="00161703"/>
    <w:rsid w:val="00170AF7"/>
    <w:rsid w:val="001735C1"/>
    <w:rsid w:val="001736DC"/>
    <w:rsid w:val="001737D9"/>
    <w:rsid w:val="00173B33"/>
    <w:rsid w:val="00173EA3"/>
    <w:rsid w:val="001740E7"/>
    <w:rsid w:val="00175EE4"/>
    <w:rsid w:val="00176B6B"/>
    <w:rsid w:val="001778F7"/>
    <w:rsid w:val="001804C5"/>
    <w:rsid w:val="001810B2"/>
    <w:rsid w:val="0018387A"/>
    <w:rsid w:val="00183CC1"/>
    <w:rsid w:val="00184590"/>
    <w:rsid w:val="001855BE"/>
    <w:rsid w:val="00186A25"/>
    <w:rsid w:val="00191515"/>
    <w:rsid w:val="00191A39"/>
    <w:rsid w:val="001920DD"/>
    <w:rsid w:val="0019635C"/>
    <w:rsid w:val="00196E25"/>
    <w:rsid w:val="001A12EC"/>
    <w:rsid w:val="001A40E9"/>
    <w:rsid w:val="001A4415"/>
    <w:rsid w:val="001A582D"/>
    <w:rsid w:val="001A5A85"/>
    <w:rsid w:val="001A6AA7"/>
    <w:rsid w:val="001A6F31"/>
    <w:rsid w:val="001A7723"/>
    <w:rsid w:val="001B1056"/>
    <w:rsid w:val="001B188A"/>
    <w:rsid w:val="001B1D91"/>
    <w:rsid w:val="001B2371"/>
    <w:rsid w:val="001B37FC"/>
    <w:rsid w:val="001B5321"/>
    <w:rsid w:val="001B7E32"/>
    <w:rsid w:val="001C25D5"/>
    <w:rsid w:val="001C69B1"/>
    <w:rsid w:val="001C75A5"/>
    <w:rsid w:val="001C765E"/>
    <w:rsid w:val="001C7693"/>
    <w:rsid w:val="001C7B70"/>
    <w:rsid w:val="001D00AE"/>
    <w:rsid w:val="001D0E9F"/>
    <w:rsid w:val="001D0F0F"/>
    <w:rsid w:val="001D2110"/>
    <w:rsid w:val="001D37B4"/>
    <w:rsid w:val="001D3ED1"/>
    <w:rsid w:val="001E024B"/>
    <w:rsid w:val="001E26C5"/>
    <w:rsid w:val="001E285B"/>
    <w:rsid w:val="001E2F19"/>
    <w:rsid w:val="001E3832"/>
    <w:rsid w:val="001E407C"/>
    <w:rsid w:val="001E5EAE"/>
    <w:rsid w:val="001E70E8"/>
    <w:rsid w:val="001F3007"/>
    <w:rsid w:val="001F401C"/>
    <w:rsid w:val="001F42CA"/>
    <w:rsid w:val="001F5D36"/>
    <w:rsid w:val="00200E34"/>
    <w:rsid w:val="00202BDB"/>
    <w:rsid w:val="002034C5"/>
    <w:rsid w:val="00203CFB"/>
    <w:rsid w:val="002062DA"/>
    <w:rsid w:val="00207260"/>
    <w:rsid w:val="00213362"/>
    <w:rsid w:val="002147DD"/>
    <w:rsid w:val="00215723"/>
    <w:rsid w:val="00215B43"/>
    <w:rsid w:val="00215E68"/>
    <w:rsid w:val="00216AB1"/>
    <w:rsid w:val="0022036B"/>
    <w:rsid w:val="002218AC"/>
    <w:rsid w:val="00224424"/>
    <w:rsid w:val="00225343"/>
    <w:rsid w:val="00226407"/>
    <w:rsid w:val="00226569"/>
    <w:rsid w:val="0023005D"/>
    <w:rsid w:val="002305EC"/>
    <w:rsid w:val="00230FB0"/>
    <w:rsid w:val="00231687"/>
    <w:rsid w:val="0023368E"/>
    <w:rsid w:val="00234DBF"/>
    <w:rsid w:val="00234ED7"/>
    <w:rsid w:val="00236347"/>
    <w:rsid w:val="00236826"/>
    <w:rsid w:val="00237592"/>
    <w:rsid w:val="00237D9C"/>
    <w:rsid w:val="00240770"/>
    <w:rsid w:val="00240ED8"/>
    <w:rsid w:val="00241019"/>
    <w:rsid w:val="00245480"/>
    <w:rsid w:val="002457DA"/>
    <w:rsid w:val="002470D4"/>
    <w:rsid w:val="00247F0B"/>
    <w:rsid w:val="0025067E"/>
    <w:rsid w:val="00250AA4"/>
    <w:rsid w:val="00250E0C"/>
    <w:rsid w:val="00250E70"/>
    <w:rsid w:val="00251759"/>
    <w:rsid w:val="00251DFA"/>
    <w:rsid w:val="00252338"/>
    <w:rsid w:val="00253FB3"/>
    <w:rsid w:val="002555BB"/>
    <w:rsid w:val="0025760B"/>
    <w:rsid w:val="00257CFE"/>
    <w:rsid w:val="00260F69"/>
    <w:rsid w:val="00261A05"/>
    <w:rsid w:val="002622B6"/>
    <w:rsid w:val="00263940"/>
    <w:rsid w:val="00264197"/>
    <w:rsid w:val="00264E2D"/>
    <w:rsid w:val="0026752F"/>
    <w:rsid w:val="002713C2"/>
    <w:rsid w:val="00272429"/>
    <w:rsid w:val="00272BC8"/>
    <w:rsid w:val="00275A54"/>
    <w:rsid w:val="00281781"/>
    <w:rsid w:val="00282601"/>
    <w:rsid w:val="00284D65"/>
    <w:rsid w:val="002858FD"/>
    <w:rsid w:val="00287C7B"/>
    <w:rsid w:val="002902F7"/>
    <w:rsid w:val="00290862"/>
    <w:rsid w:val="00291463"/>
    <w:rsid w:val="002916B1"/>
    <w:rsid w:val="00292E35"/>
    <w:rsid w:val="00293866"/>
    <w:rsid w:val="00294299"/>
    <w:rsid w:val="0029523B"/>
    <w:rsid w:val="00296BE8"/>
    <w:rsid w:val="002A1224"/>
    <w:rsid w:val="002A15E4"/>
    <w:rsid w:val="002A28FB"/>
    <w:rsid w:val="002A3A25"/>
    <w:rsid w:val="002A3DB7"/>
    <w:rsid w:val="002A5D16"/>
    <w:rsid w:val="002A623D"/>
    <w:rsid w:val="002A6B15"/>
    <w:rsid w:val="002B350C"/>
    <w:rsid w:val="002B484A"/>
    <w:rsid w:val="002B49DB"/>
    <w:rsid w:val="002B59DD"/>
    <w:rsid w:val="002B63C6"/>
    <w:rsid w:val="002C02C0"/>
    <w:rsid w:val="002C4D2A"/>
    <w:rsid w:val="002C6A03"/>
    <w:rsid w:val="002D0176"/>
    <w:rsid w:val="002D25A4"/>
    <w:rsid w:val="002D2677"/>
    <w:rsid w:val="002D33DC"/>
    <w:rsid w:val="002D418C"/>
    <w:rsid w:val="002D56D0"/>
    <w:rsid w:val="002D76B9"/>
    <w:rsid w:val="002E072C"/>
    <w:rsid w:val="002E1EB6"/>
    <w:rsid w:val="002E3436"/>
    <w:rsid w:val="002E364C"/>
    <w:rsid w:val="002E439A"/>
    <w:rsid w:val="002E5426"/>
    <w:rsid w:val="002E58C5"/>
    <w:rsid w:val="002E5F05"/>
    <w:rsid w:val="002E5F43"/>
    <w:rsid w:val="002E65DF"/>
    <w:rsid w:val="002F0869"/>
    <w:rsid w:val="002F119A"/>
    <w:rsid w:val="002F13EE"/>
    <w:rsid w:val="002F14E1"/>
    <w:rsid w:val="002F1CC2"/>
    <w:rsid w:val="002F3783"/>
    <w:rsid w:val="002F473D"/>
    <w:rsid w:val="002F48D7"/>
    <w:rsid w:val="002F5492"/>
    <w:rsid w:val="002F6A16"/>
    <w:rsid w:val="002F756F"/>
    <w:rsid w:val="00300645"/>
    <w:rsid w:val="00302256"/>
    <w:rsid w:val="00304005"/>
    <w:rsid w:val="0030513B"/>
    <w:rsid w:val="003055A1"/>
    <w:rsid w:val="0030628E"/>
    <w:rsid w:val="003065A8"/>
    <w:rsid w:val="00307C64"/>
    <w:rsid w:val="00310358"/>
    <w:rsid w:val="00311D59"/>
    <w:rsid w:val="00317DB2"/>
    <w:rsid w:val="0032028F"/>
    <w:rsid w:val="00320E67"/>
    <w:rsid w:val="00320F10"/>
    <w:rsid w:val="0032137C"/>
    <w:rsid w:val="003217C5"/>
    <w:rsid w:val="003224DF"/>
    <w:rsid w:val="003237C5"/>
    <w:rsid w:val="00323DC2"/>
    <w:rsid w:val="00324B9C"/>
    <w:rsid w:val="003259CE"/>
    <w:rsid w:val="00326AE1"/>
    <w:rsid w:val="003329BE"/>
    <w:rsid w:val="00335770"/>
    <w:rsid w:val="00336523"/>
    <w:rsid w:val="00340507"/>
    <w:rsid w:val="00341EE4"/>
    <w:rsid w:val="00342259"/>
    <w:rsid w:val="0034344D"/>
    <w:rsid w:val="003464D8"/>
    <w:rsid w:val="00346766"/>
    <w:rsid w:val="00346BDF"/>
    <w:rsid w:val="00351CF1"/>
    <w:rsid w:val="00353441"/>
    <w:rsid w:val="00353C5A"/>
    <w:rsid w:val="003546FE"/>
    <w:rsid w:val="00356875"/>
    <w:rsid w:val="00363462"/>
    <w:rsid w:val="00363795"/>
    <w:rsid w:val="003669D1"/>
    <w:rsid w:val="00370272"/>
    <w:rsid w:val="00372968"/>
    <w:rsid w:val="00372EE8"/>
    <w:rsid w:val="003749C5"/>
    <w:rsid w:val="00374E7F"/>
    <w:rsid w:val="00375B7E"/>
    <w:rsid w:val="00376684"/>
    <w:rsid w:val="00377FE9"/>
    <w:rsid w:val="00383836"/>
    <w:rsid w:val="00384BA6"/>
    <w:rsid w:val="0038771B"/>
    <w:rsid w:val="00387881"/>
    <w:rsid w:val="00387A30"/>
    <w:rsid w:val="00387CFA"/>
    <w:rsid w:val="00390E85"/>
    <w:rsid w:val="00394CE1"/>
    <w:rsid w:val="00396217"/>
    <w:rsid w:val="003977E2"/>
    <w:rsid w:val="003A10EA"/>
    <w:rsid w:val="003A252C"/>
    <w:rsid w:val="003A3DBD"/>
    <w:rsid w:val="003A3FDC"/>
    <w:rsid w:val="003A40CF"/>
    <w:rsid w:val="003A49EF"/>
    <w:rsid w:val="003A4CCA"/>
    <w:rsid w:val="003A68D0"/>
    <w:rsid w:val="003B1BCC"/>
    <w:rsid w:val="003B29A1"/>
    <w:rsid w:val="003B337E"/>
    <w:rsid w:val="003B36B0"/>
    <w:rsid w:val="003B3D6E"/>
    <w:rsid w:val="003B7B1B"/>
    <w:rsid w:val="003C4315"/>
    <w:rsid w:val="003C4F31"/>
    <w:rsid w:val="003C569C"/>
    <w:rsid w:val="003C682E"/>
    <w:rsid w:val="003C79E6"/>
    <w:rsid w:val="003D06A7"/>
    <w:rsid w:val="003D0E1D"/>
    <w:rsid w:val="003D1502"/>
    <w:rsid w:val="003D5B8D"/>
    <w:rsid w:val="003D6E72"/>
    <w:rsid w:val="003E0811"/>
    <w:rsid w:val="003E0C00"/>
    <w:rsid w:val="003E1B34"/>
    <w:rsid w:val="003E1E54"/>
    <w:rsid w:val="003E2202"/>
    <w:rsid w:val="003F0E75"/>
    <w:rsid w:val="003F2BA6"/>
    <w:rsid w:val="003F2F6D"/>
    <w:rsid w:val="003F38F6"/>
    <w:rsid w:val="003F5EBB"/>
    <w:rsid w:val="003F758B"/>
    <w:rsid w:val="004006A3"/>
    <w:rsid w:val="00400923"/>
    <w:rsid w:val="004013DC"/>
    <w:rsid w:val="00401ECE"/>
    <w:rsid w:val="00402415"/>
    <w:rsid w:val="00403392"/>
    <w:rsid w:val="00403500"/>
    <w:rsid w:val="00405E70"/>
    <w:rsid w:val="00407891"/>
    <w:rsid w:val="00410B05"/>
    <w:rsid w:val="00410F31"/>
    <w:rsid w:val="00412077"/>
    <w:rsid w:val="00414DF2"/>
    <w:rsid w:val="004150AA"/>
    <w:rsid w:val="00417141"/>
    <w:rsid w:val="004174E6"/>
    <w:rsid w:val="00417667"/>
    <w:rsid w:val="00417EA8"/>
    <w:rsid w:val="00421601"/>
    <w:rsid w:val="00421B28"/>
    <w:rsid w:val="004240AB"/>
    <w:rsid w:val="00425717"/>
    <w:rsid w:val="00426103"/>
    <w:rsid w:val="00426B2D"/>
    <w:rsid w:val="00430A14"/>
    <w:rsid w:val="00430DAF"/>
    <w:rsid w:val="004351E4"/>
    <w:rsid w:val="0043527E"/>
    <w:rsid w:val="0043715B"/>
    <w:rsid w:val="0044061C"/>
    <w:rsid w:val="00440833"/>
    <w:rsid w:val="004455B4"/>
    <w:rsid w:val="00447629"/>
    <w:rsid w:val="00450EF7"/>
    <w:rsid w:val="004510CA"/>
    <w:rsid w:val="0045250C"/>
    <w:rsid w:val="00452B0B"/>
    <w:rsid w:val="00453407"/>
    <w:rsid w:val="004535DB"/>
    <w:rsid w:val="00453CC0"/>
    <w:rsid w:val="004541CE"/>
    <w:rsid w:val="00454C84"/>
    <w:rsid w:val="00456423"/>
    <w:rsid w:val="004568DC"/>
    <w:rsid w:val="00456E69"/>
    <w:rsid w:val="00460D76"/>
    <w:rsid w:val="004612E9"/>
    <w:rsid w:val="00461EEB"/>
    <w:rsid w:val="00462B4C"/>
    <w:rsid w:val="00465205"/>
    <w:rsid w:val="004679C5"/>
    <w:rsid w:val="004703F7"/>
    <w:rsid w:val="004709E9"/>
    <w:rsid w:val="00471197"/>
    <w:rsid w:val="004717C7"/>
    <w:rsid w:val="004739E7"/>
    <w:rsid w:val="0047554C"/>
    <w:rsid w:val="0047565C"/>
    <w:rsid w:val="00476074"/>
    <w:rsid w:val="00480065"/>
    <w:rsid w:val="00480B6C"/>
    <w:rsid w:val="00480D28"/>
    <w:rsid w:val="004819D1"/>
    <w:rsid w:val="00482E2A"/>
    <w:rsid w:val="004840D7"/>
    <w:rsid w:val="004853D7"/>
    <w:rsid w:val="00485DA6"/>
    <w:rsid w:val="00490EB9"/>
    <w:rsid w:val="00491162"/>
    <w:rsid w:val="00492341"/>
    <w:rsid w:val="00492AD0"/>
    <w:rsid w:val="00493D5B"/>
    <w:rsid w:val="0049424B"/>
    <w:rsid w:val="00495D41"/>
    <w:rsid w:val="0049657F"/>
    <w:rsid w:val="00497965"/>
    <w:rsid w:val="004A19B3"/>
    <w:rsid w:val="004A2D6B"/>
    <w:rsid w:val="004A3209"/>
    <w:rsid w:val="004A3355"/>
    <w:rsid w:val="004A42DB"/>
    <w:rsid w:val="004A465A"/>
    <w:rsid w:val="004A5F2A"/>
    <w:rsid w:val="004A67BF"/>
    <w:rsid w:val="004A6A5D"/>
    <w:rsid w:val="004A6AAD"/>
    <w:rsid w:val="004B2D4A"/>
    <w:rsid w:val="004B477C"/>
    <w:rsid w:val="004B69F6"/>
    <w:rsid w:val="004B6E58"/>
    <w:rsid w:val="004C11A0"/>
    <w:rsid w:val="004C256E"/>
    <w:rsid w:val="004C5A22"/>
    <w:rsid w:val="004C646F"/>
    <w:rsid w:val="004C6485"/>
    <w:rsid w:val="004C6C29"/>
    <w:rsid w:val="004D1A28"/>
    <w:rsid w:val="004D552F"/>
    <w:rsid w:val="004D788D"/>
    <w:rsid w:val="004E0084"/>
    <w:rsid w:val="004E2CBC"/>
    <w:rsid w:val="004E39F2"/>
    <w:rsid w:val="004E3BEF"/>
    <w:rsid w:val="004E4367"/>
    <w:rsid w:val="004E4D51"/>
    <w:rsid w:val="004E6A6C"/>
    <w:rsid w:val="004E714F"/>
    <w:rsid w:val="004E741C"/>
    <w:rsid w:val="004F1556"/>
    <w:rsid w:val="004F1557"/>
    <w:rsid w:val="004F2108"/>
    <w:rsid w:val="004F2926"/>
    <w:rsid w:val="004F2F68"/>
    <w:rsid w:val="004F5F7B"/>
    <w:rsid w:val="004F70DC"/>
    <w:rsid w:val="004F7CC2"/>
    <w:rsid w:val="0050212C"/>
    <w:rsid w:val="00504A18"/>
    <w:rsid w:val="005076BE"/>
    <w:rsid w:val="005077CC"/>
    <w:rsid w:val="005106F1"/>
    <w:rsid w:val="0051182A"/>
    <w:rsid w:val="00511DFF"/>
    <w:rsid w:val="00512FE7"/>
    <w:rsid w:val="0051307F"/>
    <w:rsid w:val="005148CF"/>
    <w:rsid w:val="00515F22"/>
    <w:rsid w:val="00521606"/>
    <w:rsid w:val="00523A2B"/>
    <w:rsid w:val="00525749"/>
    <w:rsid w:val="005263D4"/>
    <w:rsid w:val="005270C7"/>
    <w:rsid w:val="005309B0"/>
    <w:rsid w:val="00536E4D"/>
    <w:rsid w:val="00537A82"/>
    <w:rsid w:val="005401CE"/>
    <w:rsid w:val="00540716"/>
    <w:rsid w:val="00541B70"/>
    <w:rsid w:val="00542B26"/>
    <w:rsid w:val="005437A4"/>
    <w:rsid w:val="00543F88"/>
    <w:rsid w:val="0054561C"/>
    <w:rsid w:val="0055095F"/>
    <w:rsid w:val="00550D04"/>
    <w:rsid w:val="005516E8"/>
    <w:rsid w:val="00552BA0"/>
    <w:rsid w:val="00552F1A"/>
    <w:rsid w:val="00554122"/>
    <w:rsid w:val="00555239"/>
    <w:rsid w:val="005565E0"/>
    <w:rsid w:val="00556D8F"/>
    <w:rsid w:val="0055705C"/>
    <w:rsid w:val="005570AF"/>
    <w:rsid w:val="00560E3E"/>
    <w:rsid w:val="0056185F"/>
    <w:rsid w:val="00564562"/>
    <w:rsid w:val="005645F6"/>
    <w:rsid w:val="005650F4"/>
    <w:rsid w:val="005660B8"/>
    <w:rsid w:val="00566B8D"/>
    <w:rsid w:val="005677E4"/>
    <w:rsid w:val="005701CF"/>
    <w:rsid w:val="00571D1D"/>
    <w:rsid w:val="00573167"/>
    <w:rsid w:val="00574121"/>
    <w:rsid w:val="00574760"/>
    <w:rsid w:val="0057557A"/>
    <w:rsid w:val="00576341"/>
    <w:rsid w:val="00576B32"/>
    <w:rsid w:val="0057784C"/>
    <w:rsid w:val="005833F3"/>
    <w:rsid w:val="0058383D"/>
    <w:rsid w:val="005839B5"/>
    <w:rsid w:val="00583A45"/>
    <w:rsid w:val="005845E2"/>
    <w:rsid w:val="0058591F"/>
    <w:rsid w:val="005875AB"/>
    <w:rsid w:val="005877BC"/>
    <w:rsid w:val="00587F17"/>
    <w:rsid w:val="005916D2"/>
    <w:rsid w:val="005920DB"/>
    <w:rsid w:val="0059276D"/>
    <w:rsid w:val="00592AD0"/>
    <w:rsid w:val="0059355C"/>
    <w:rsid w:val="00593A37"/>
    <w:rsid w:val="00593AF5"/>
    <w:rsid w:val="0059617F"/>
    <w:rsid w:val="00596DA2"/>
    <w:rsid w:val="005970A0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6491"/>
    <w:rsid w:val="005A76F3"/>
    <w:rsid w:val="005A7D5B"/>
    <w:rsid w:val="005B1FD2"/>
    <w:rsid w:val="005B2BD2"/>
    <w:rsid w:val="005B2C1C"/>
    <w:rsid w:val="005B488F"/>
    <w:rsid w:val="005C02F1"/>
    <w:rsid w:val="005C3ADB"/>
    <w:rsid w:val="005C6615"/>
    <w:rsid w:val="005D1156"/>
    <w:rsid w:val="005D2D5F"/>
    <w:rsid w:val="005D6976"/>
    <w:rsid w:val="005D798D"/>
    <w:rsid w:val="005D7C24"/>
    <w:rsid w:val="005E1ABA"/>
    <w:rsid w:val="005E24CA"/>
    <w:rsid w:val="005E2946"/>
    <w:rsid w:val="005E308B"/>
    <w:rsid w:val="005E341D"/>
    <w:rsid w:val="005E49FB"/>
    <w:rsid w:val="005E52F2"/>
    <w:rsid w:val="005E5B85"/>
    <w:rsid w:val="005E69A8"/>
    <w:rsid w:val="005E69D0"/>
    <w:rsid w:val="005E7297"/>
    <w:rsid w:val="005E7CC5"/>
    <w:rsid w:val="005F219F"/>
    <w:rsid w:val="005F3677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13B5"/>
    <w:rsid w:val="006126CC"/>
    <w:rsid w:val="00613607"/>
    <w:rsid w:val="00613933"/>
    <w:rsid w:val="00615084"/>
    <w:rsid w:val="0061703D"/>
    <w:rsid w:val="006174DE"/>
    <w:rsid w:val="006200D9"/>
    <w:rsid w:val="0062098B"/>
    <w:rsid w:val="00623632"/>
    <w:rsid w:val="00627045"/>
    <w:rsid w:val="0062775C"/>
    <w:rsid w:val="00631670"/>
    <w:rsid w:val="00631917"/>
    <w:rsid w:val="00632D91"/>
    <w:rsid w:val="00632EB3"/>
    <w:rsid w:val="006330C2"/>
    <w:rsid w:val="006342CB"/>
    <w:rsid w:val="00635481"/>
    <w:rsid w:val="00635A0B"/>
    <w:rsid w:val="006366E7"/>
    <w:rsid w:val="00636F95"/>
    <w:rsid w:val="00641006"/>
    <w:rsid w:val="00641C94"/>
    <w:rsid w:val="00642073"/>
    <w:rsid w:val="0064279C"/>
    <w:rsid w:val="006448A4"/>
    <w:rsid w:val="0064562A"/>
    <w:rsid w:val="0064706C"/>
    <w:rsid w:val="00650736"/>
    <w:rsid w:val="00652C2C"/>
    <w:rsid w:val="00660374"/>
    <w:rsid w:val="0066081C"/>
    <w:rsid w:val="006609DE"/>
    <w:rsid w:val="00661892"/>
    <w:rsid w:val="0066300B"/>
    <w:rsid w:val="0067014B"/>
    <w:rsid w:val="00671BB5"/>
    <w:rsid w:val="00672757"/>
    <w:rsid w:val="0067544C"/>
    <w:rsid w:val="00677352"/>
    <w:rsid w:val="0068210C"/>
    <w:rsid w:val="006822D4"/>
    <w:rsid w:val="00684830"/>
    <w:rsid w:val="006849F2"/>
    <w:rsid w:val="006850A7"/>
    <w:rsid w:val="00685D50"/>
    <w:rsid w:val="00687517"/>
    <w:rsid w:val="00687BEA"/>
    <w:rsid w:val="00690981"/>
    <w:rsid w:val="00692827"/>
    <w:rsid w:val="0069299D"/>
    <w:rsid w:val="00692B04"/>
    <w:rsid w:val="0069403D"/>
    <w:rsid w:val="006940F2"/>
    <w:rsid w:val="00694F56"/>
    <w:rsid w:val="00695D40"/>
    <w:rsid w:val="0069667E"/>
    <w:rsid w:val="006968B1"/>
    <w:rsid w:val="00697C6B"/>
    <w:rsid w:val="006A0EF1"/>
    <w:rsid w:val="006A2AE1"/>
    <w:rsid w:val="006A3521"/>
    <w:rsid w:val="006A75BC"/>
    <w:rsid w:val="006B1B0F"/>
    <w:rsid w:val="006B3358"/>
    <w:rsid w:val="006B341B"/>
    <w:rsid w:val="006B438E"/>
    <w:rsid w:val="006B5AFF"/>
    <w:rsid w:val="006C0DF7"/>
    <w:rsid w:val="006C188F"/>
    <w:rsid w:val="006C4A7A"/>
    <w:rsid w:val="006C57AB"/>
    <w:rsid w:val="006C5A8D"/>
    <w:rsid w:val="006C772C"/>
    <w:rsid w:val="006C7936"/>
    <w:rsid w:val="006D0A60"/>
    <w:rsid w:val="006D1185"/>
    <w:rsid w:val="006D2B95"/>
    <w:rsid w:val="006D3CA9"/>
    <w:rsid w:val="006D59AA"/>
    <w:rsid w:val="006D6657"/>
    <w:rsid w:val="006E0C8F"/>
    <w:rsid w:val="006E3D44"/>
    <w:rsid w:val="006E3EDE"/>
    <w:rsid w:val="006E4C4B"/>
    <w:rsid w:val="006E4F85"/>
    <w:rsid w:val="006E67A4"/>
    <w:rsid w:val="006F0124"/>
    <w:rsid w:val="006F1E92"/>
    <w:rsid w:val="006F3C48"/>
    <w:rsid w:val="006F6051"/>
    <w:rsid w:val="00701C53"/>
    <w:rsid w:val="00702F87"/>
    <w:rsid w:val="007045E7"/>
    <w:rsid w:val="007053D6"/>
    <w:rsid w:val="00706704"/>
    <w:rsid w:val="0070678D"/>
    <w:rsid w:val="00707045"/>
    <w:rsid w:val="00707CD7"/>
    <w:rsid w:val="00710253"/>
    <w:rsid w:val="00710FDD"/>
    <w:rsid w:val="0071107D"/>
    <w:rsid w:val="007158EC"/>
    <w:rsid w:val="0071645F"/>
    <w:rsid w:val="0071733D"/>
    <w:rsid w:val="00720D47"/>
    <w:rsid w:val="00720D9F"/>
    <w:rsid w:val="00720EA1"/>
    <w:rsid w:val="00721929"/>
    <w:rsid w:val="00721AC5"/>
    <w:rsid w:val="007230B0"/>
    <w:rsid w:val="00723BFC"/>
    <w:rsid w:val="007248D2"/>
    <w:rsid w:val="007251BA"/>
    <w:rsid w:val="007254F3"/>
    <w:rsid w:val="00725785"/>
    <w:rsid w:val="00725CD5"/>
    <w:rsid w:val="00725CFA"/>
    <w:rsid w:val="00732759"/>
    <w:rsid w:val="0073373D"/>
    <w:rsid w:val="00733B59"/>
    <w:rsid w:val="0073479C"/>
    <w:rsid w:val="00735F14"/>
    <w:rsid w:val="00736C37"/>
    <w:rsid w:val="007372EC"/>
    <w:rsid w:val="0073742D"/>
    <w:rsid w:val="0074018D"/>
    <w:rsid w:val="00740B24"/>
    <w:rsid w:val="007431E7"/>
    <w:rsid w:val="007449E4"/>
    <w:rsid w:val="0075001E"/>
    <w:rsid w:val="00750E84"/>
    <w:rsid w:val="00750FA9"/>
    <w:rsid w:val="00751187"/>
    <w:rsid w:val="00751514"/>
    <w:rsid w:val="00751578"/>
    <w:rsid w:val="0075312E"/>
    <w:rsid w:val="00753CE8"/>
    <w:rsid w:val="007540DB"/>
    <w:rsid w:val="00754505"/>
    <w:rsid w:val="007548E6"/>
    <w:rsid w:val="0075518E"/>
    <w:rsid w:val="00756F2D"/>
    <w:rsid w:val="00756F32"/>
    <w:rsid w:val="0075710C"/>
    <w:rsid w:val="00757E65"/>
    <w:rsid w:val="007602B0"/>
    <w:rsid w:val="0076077D"/>
    <w:rsid w:val="007624F1"/>
    <w:rsid w:val="0076318A"/>
    <w:rsid w:val="00763440"/>
    <w:rsid w:val="0076362E"/>
    <w:rsid w:val="0076410E"/>
    <w:rsid w:val="0076576D"/>
    <w:rsid w:val="007665AB"/>
    <w:rsid w:val="007666C6"/>
    <w:rsid w:val="00766AC7"/>
    <w:rsid w:val="00772924"/>
    <w:rsid w:val="00775717"/>
    <w:rsid w:val="00775B6E"/>
    <w:rsid w:val="00775D03"/>
    <w:rsid w:val="00777207"/>
    <w:rsid w:val="00777B93"/>
    <w:rsid w:val="00780193"/>
    <w:rsid w:val="007809D7"/>
    <w:rsid w:val="00781F1E"/>
    <w:rsid w:val="0078207E"/>
    <w:rsid w:val="00782569"/>
    <w:rsid w:val="00783C96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7267"/>
    <w:rsid w:val="00797406"/>
    <w:rsid w:val="007A4765"/>
    <w:rsid w:val="007A47A0"/>
    <w:rsid w:val="007A5678"/>
    <w:rsid w:val="007A72C1"/>
    <w:rsid w:val="007A7E62"/>
    <w:rsid w:val="007B0663"/>
    <w:rsid w:val="007B5307"/>
    <w:rsid w:val="007B5731"/>
    <w:rsid w:val="007B6DA9"/>
    <w:rsid w:val="007B726D"/>
    <w:rsid w:val="007B746C"/>
    <w:rsid w:val="007B74F2"/>
    <w:rsid w:val="007B7786"/>
    <w:rsid w:val="007B795C"/>
    <w:rsid w:val="007C18EA"/>
    <w:rsid w:val="007C3CB9"/>
    <w:rsid w:val="007C3F1E"/>
    <w:rsid w:val="007C4D1B"/>
    <w:rsid w:val="007C4DDF"/>
    <w:rsid w:val="007D0652"/>
    <w:rsid w:val="007D1DBD"/>
    <w:rsid w:val="007D1F64"/>
    <w:rsid w:val="007D2D93"/>
    <w:rsid w:val="007D2FFB"/>
    <w:rsid w:val="007D593C"/>
    <w:rsid w:val="007E07C9"/>
    <w:rsid w:val="007E2489"/>
    <w:rsid w:val="007E353E"/>
    <w:rsid w:val="007E5947"/>
    <w:rsid w:val="007F0B3D"/>
    <w:rsid w:val="007F4781"/>
    <w:rsid w:val="007F4C3C"/>
    <w:rsid w:val="007F6280"/>
    <w:rsid w:val="00801B61"/>
    <w:rsid w:val="00803858"/>
    <w:rsid w:val="00803F20"/>
    <w:rsid w:val="00804D5F"/>
    <w:rsid w:val="00805208"/>
    <w:rsid w:val="008075CF"/>
    <w:rsid w:val="0081255E"/>
    <w:rsid w:val="00812767"/>
    <w:rsid w:val="00813576"/>
    <w:rsid w:val="0081461C"/>
    <w:rsid w:val="00815325"/>
    <w:rsid w:val="00815545"/>
    <w:rsid w:val="008164B5"/>
    <w:rsid w:val="00816CD9"/>
    <w:rsid w:val="0081722F"/>
    <w:rsid w:val="008177C9"/>
    <w:rsid w:val="008205F3"/>
    <w:rsid w:val="008218CA"/>
    <w:rsid w:val="00821AD8"/>
    <w:rsid w:val="0082350A"/>
    <w:rsid w:val="00823673"/>
    <w:rsid w:val="00823B7A"/>
    <w:rsid w:val="008259C5"/>
    <w:rsid w:val="00825CD9"/>
    <w:rsid w:val="00826C4F"/>
    <w:rsid w:val="008274D1"/>
    <w:rsid w:val="00827C00"/>
    <w:rsid w:val="00830419"/>
    <w:rsid w:val="008319CD"/>
    <w:rsid w:val="00832F5E"/>
    <w:rsid w:val="00833FDD"/>
    <w:rsid w:val="008348E7"/>
    <w:rsid w:val="00835C6F"/>
    <w:rsid w:val="00836151"/>
    <w:rsid w:val="008406CB"/>
    <w:rsid w:val="008407BF"/>
    <w:rsid w:val="00843F37"/>
    <w:rsid w:val="008444B0"/>
    <w:rsid w:val="008453C7"/>
    <w:rsid w:val="00846835"/>
    <w:rsid w:val="0085136E"/>
    <w:rsid w:val="008516B1"/>
    <w:rsid w:val="00851995"/>
    <w:rsid w:val="00852149"/>
    <w:rsid w:val="0085259F"/>
    <w:rsid w:val="00856C8A"/>
    <w:rsid w:val="00860F59"/>
    <w:rsid w:val="00863E16"/>
    <w:rsid w:val="00867016"/>
    <w:rsid w:val="0086780E"/>
    <w:rsid w:val="00867923"/>
    <w:rsid w:val="0087057D"/>
    <w:rsid w:val="0087213B"/>
    <w:rsid w:val="00876410"/>
    <w:rsid w:val="00876E09"/>
    <w:rsid w:val="00877771"/>
    <w:rsid w:val="008814EB"/>
    <w:rsid w:val="008824DE"/>
    <w:rsid w:val="0088288E"/>
    <w:rsid w:val="00884D81"/>
    <w:rsid w:val="00886733"/>
    <w:rsid w:val="00887D9D"/>
    <w:rsid w:val="0089093C"/>
    <w:rsid w:val="00893BD4"/>
    <w:rsid w:val="00894A40"/>
    <w:rsid w:val="008975E5"/>
    <w:rsid w:val="008A11BF"/>
    <w:rsid w:val="008A27F4"/>
    <w:rsid w:val="008A5307"/>
    <w:rsid w:val="008A6786"/>
    <w:rsid w:val="008B001D"/>
    <w:rsid w:val="008B4904"/>
    <w:rsid w:val="008B4E5D"/>
    <w:rsid w:val="008B6830"/>
    <w:rsid w:val="008C055B"/>
    <w:rsid w:val="008C0AE8"/>
    <w:rsid w:val="008C1CDC"/>
    <w:rsid w:val="008C2256"/>
    <w:rsid w:val="008C2DF9"/>
    <w:rsid w:val="008C30A6"/>
    <w:rsid w:val="008C3206"/>
    <w:rsid w:val="008C4BB3"/>
    <w:rsid w:val="008C5174"/>
    <w:rsid w:val="008C6A45"/>
    <w:rsid w:val="008C7D3B"/>
    <w:rsid w:val="008D2B6F"/>
    <w:rsid w:val="008D4586"/>
    <w:rsid w:val="008D5125"/>
    <w:rsid w:val="008D5C14"/>
    <w:rsid w:val="008D65E3"/>
    <w:rsid w:val="008D6F8C"/>
    <w:rsid w:val="008D7822"/>
    <w:rsid w:val="008D7872"/>
    <w:rsid w:val="008E02F9"/>
    <w:rsid w:val="008E09C4"/>
    <w:rsid w:val="008E0C82"/>
    <w:rsid w:val="008E1CEF"/>
    <w:rsid w:val="008E3625"/>
    <w:rsid w:val="008E579C"/>
    <w:rsid w:val="008E6B72"/>
    <w:rsid w:val="008F074C"/>
    <w:rsid w:val="008F1D69"/>
    <w:rsid w:val="008F2602"/>
    <w:rsid w:val="008F4816"/>
    <w:rsid w:val="008F53C1"/>
    <w:rsid w:val="008F608C"/>
    <w:rsid w:val="008F66E7"/>
    <w:rsid w:val="0090189E"/>
    <w:rsid w:val="00902433"/>
    <w:rsid w:val="0090319D"/>
    <w:rsid w:val="00904032"/>
    <w:rsid w:val="009054D8"/>
    <w:rsid w:val="00905622"/>
    <w:rsid w:val="00907A6C"/>
    <w:rsid w:val="00907E4C"/>
    <w:rsid w:val="00907F0C"/>
    <w:rsid w:val="0091061D"/>
    <w:rsid w:val="00911591"/>
    <w:rsid w:val="00914025"/>
    <w:rsid w:val="00914208"/>
    <w:rsid w:val="009142CE"/>
    <w:rsid w:val="009154FC"/>
    <w:rsid w:val="00915807"/>
    <w:rsid w:val="0092255C"/>
    <w:rsid w:val="00926FEB"/>
    <w:rsid w:val="009301D7"/>
    <w:rsid w:val="0093161C"/>
    <w:rsid w:val="00931E2B"/>
    <w:rsid w:val="00932589"/>
    <w:rsid w:val="00932A5D"/>
    <w:rsid w:val="00933BCE"/>
    <w:rsid w:val="0093572E"/>
    <w:rsid w:val="00941863"/>
    <w:rsid w:val="00944116"/>
    <w:rsid w:val="00945046"/>
    <w:rsid w:val="009466CF"/>
    <w:rsid w:val="0094673A"/>
    <w:rsid w:val="00946836"/>
    <w:rsid w:val="00946C39"/>
    <w:rsid w:val="00947C00"/>
    <w:rsid w:val="00950540"/>
    <w:rsid w:val="00950770"/>
    <w:rsid w:val="00950B91"/>
    <w:rsid w:val="00952BB3"/>
    <w:rsid w:val="0095334D"/>
    <w:rsid w:val="00954547"/>
    <w:rsid w:val="00954CF4"/>
    <w:rsid w:val="00954FEB"/>
    <w:rsid w:val="009555E4"/>
    <w:rsid w:val="00955E4D"/>
    <w:rsid w:val="00956B98"/>
    <w:rsid w:val="00961ACC"/>
    <w:rsid w:val="00962F0E"/>
    <w:rsid w:val="009630E6"/>
    <w:rsid w:val="00965A03"/>
    <w:rsid w:val="009665A2"/>
    <w:rsid w:val="00970CF3"/>
    <w:rsid w:val="009710A8"/>
    <w:rsid w:val="00971542"/>
    <w:rsid w:val="00972B79"/>
    <w:rsid w:val="009750E4"/>
    <w:rsid w:val="0097619B"/>
    <w:rsid w:val="009772B9"/>
    <w:rsid w:val="00981E27"/>
    <w:rsid w:val="00982CA0"/>
    <w:rsid w:val="009842EE"/>
    <w:rsid w:val="00985271"/>
    <w:rsid w:val="009863D4"/>
    <w:rsid w:val="00986EFC"/>
    <w:rsid w:val="00987ACD"/>
    <w:rsid w:val="00987C8D"/>
    <w:rsid w:val="00991CE1"/>
    <w:rsid w:val="00992242"/>
    <w:rsid w:val="00992A3F"/>
    <w:rsid w:val="00994E98"/>
    <w:rsid w:val="009A2CBD"/>
    <w:rsid w:val="009A59A3"/>
    <w:rsid w:val="009A78FB"/>
    <w:rsid w:val="009B2FE9"/>
    <w:rsid w:val="009B30E7"/>
    <w:rsid w:val="009B3976"/>
    <w:rsid w:val="009B4976"/>
    <w:rsid w:val="009C1A01"/>
    <w:rsid w:val="009C1FEE"/>
    <w:rsid w:val="009C24AD"/>
    <w:rsid w:val="009C25BA"/>
    <w:rsid w:val="009C3514"/>
    <w:rsid w:val="009C5304"/>
    <w:rsid w:val="009D0091"/>
    <w:rsid w:val="009D05D1"/>
    <w:rsid w:val="009D1F61"/>
    <w:rsid w:val="009D2903"/>
    <w:rsid w:val="009D2C8F"/>
    <w:rsid w:val="009D7F66"/>
    <w:rsid w:val="009E11FA"/>
    <w:rsid w:val="009E167D"/>
    <w:rsid w:val="009E218C"/>
    <w:rsid w:val="009E24ED"/>
    <w:rsid w:val="009E277C"/>
    <w:rsid w:val="009E3E50"/>
    <w:rsid w:val="009E53A4"/>
    <w:rsid w:val="009E59DC"/>
    <w:rsid w:val="009E648D"/>
    <w:rsid w:val="009E6B76"/>
    <w:rsid w:val="009E6C16"/>
    <w:rsid w:val="009E7412"/>
    <w:rsid w:val="009F2C06"/>
    <w:rsid w:val="009F625F"/>
    <w:rsid w:val="009F7195"/>
    <w:rsid w:val="009F729A"/>
    <w:rsid w:val="009F72A4"/>
    <w:rsid w:val="009F7711"/>
    <w:rsid w:val="00A01349"/>
    <w:rsid w:val="00A026D3"/>
    <w:rsid w:val="00A038C2"/>
    <w:rsid w:val="00A07896"/>
    <w:rsid w:val="00A07B44"/>
    <w:rsid w:val="00A107F0"/>
    <w:rsid w:val="00A11773"/>
    <w:rsid w:val="00A11841"/>
    <w:rsid w:val="00A133B7"/>
    <w:rsid w:val="00A1404B"/>
    <w:rsid w:val="00A15178"/>
    <w:rsid w:val="00A16BEC"/>
    <w:rsid w:val="00A17F92"/>
    <w:rsid w:val="00A238C5"/>
    <w:rsid w:val="00A24937"/>
    <w:rsid w:val="00A3153F"/>
    <w:rsid w:val="00A3309B"/>
    <w:rsid w:val="00A331A8"/>
    <w:rsid w:val="00A3383E"/>
    <w:rsid w:val="00A33D7C"/>
    <w:rsid w:val="00A3415E"/>
    <w:rsid w:val="00A35F26"/>
    <w:rsid w:val="00A373B2"/>
    <w:rsid w:val="00A37C68"/>
    <w:rsid w:val="00A402C7"/>
    <w:rsid w:val="00A405A1"/>
    <w:rsid w:val="00A40C02"/>
    <w:rsid w:val="00A4150E"/>
    <w:rsid w:val="00A41A36"/>
    <w:rsid w:val="00A4240D"/>
    <w:rsid w:val="00A427A5"/>
    <w:rsid w:val="00A44198"/>
    <w:rsid w:val="00A44337"/>
    <w:rsid w:val="00A44D61"/>
    <w:rsid w:val="00A460D2"/>
    <w:rsid w:val="00A504F5"/>
    <w:rsid w:val="00A518F0"/>
    <w:rsid w:val="00A56593"/>
    <w:rsid w:val="00A56E57"/>
    <w:rsid w:val="00A5716A"/>
    <w:rsid w:val="00A60ADC"/>
    <w:rsid w:val="00A60DF8"/>
    <w:rsid w:val="00A62889"/>
    <w:rsid w:val="00A62B53"/>
    <w:rsid w:val="00A6428A"/>
    <w:rsid w:val="00A642E6"/>
    <w:rsid w:val="00A64D9A"/>
    <w:rsid w:val="00A652F2"/>
    <w:rsid w:val="00A704A1"/>
    <w:rsid w:val="00A70C9B"/>
    <w:rsid w:val="00A70CF0"/>
    <w:rsid w:val="00A73E3B"/>
    <w:rsid w:val="00A75E05"/>
    <w:rsid w:val="00A76D5E"/>
    <w:rsid w:val="00A82B02"/>
    <w:rsid w:val="00A8300E"/>
    <w:rsid w:val="00A85886"/>
    <w:rsid w:val="00A91B8B"/>
    <w:rsid w:val="00A925D9"/>
    <w:rsid w:val="00A93246"/>
    <w:rsid w:val="00A934B1"/>
    <w:rsid w:val="00A96986"/>
    <w:rsid w:val="00A975E9"/>
    <w:rsid w:val="00AA10A4"/>
    <w:rsid w:val="00AA1F9E"/>
    <w:rsid w:val="00AA275C"/>
    <w:rsid w:val="00AA27A4"/>
    <w:rsid w:val="00AA29BA"/>
    <w:rsid w:val="00AA3356"/>
    <w:rsid w:val="00AA3D21"/>
    <w:rsid w:val="00AA41C0"/>
    <w:rsid w:val="00AA5143"/>
    <w:rsid w:val="00AA68FC"/>
    <w:rsid w:val="00AA7711"/>
    <w:rsid w:val="00AA7C13"/>
    <w:rsid w:val="00AA7D6C"/>
    <w:rsid w:val="00AB06C3"/>
    <w:rsid w:val="00AB1B3E"/>
    <w:rsid w:val="00AB1C33"/>
    <w:rsid w:val="00AB2200"/>
    <w:rsid w:val="00AB3620"/>
    <w:rsid w:val="00AB532D"/>
    <w:rsid w:val="00AC07D4"/>
    <w:rsid w:val="00AC3E81"/>
    <w:rsid w:val="00AD1841"/>
    <w:rsid w:val="00AD7777"/>
    <w:rsid w:val="00AD7DDA"/>
    <w:rsid w:val="00AE027A"/>
    <w:rsid w:val="00AE29A0"/>
    <w:rsid w:val="00AE2F7D"/>
    <w:rsid w:val="00AE3BFB"/>
    <w:rsid w:val="00AE6D88"/>
    <w:rsid w:val="00AF3B36"/>
    <w:rsid w:val="00AF4340"/>
    <w:rsid w:val="00AF48C5"/>
    <w:rsid w:val="00AF53A5"/>
    <w:rsid w:val="00B015E4"/>
    <w:rsid w:val="00B0222D"/>
    <w:rsid w:val="00B0618F"/>
    <w:rsid w:val="00B0626B"/>
    <w:rsid w:val="00B10F1A"/>
    <w:rsid w:val="00B110A3"/>
    <w:rsid w:val="00B11863"/>
    <w:rsid w:val="00B13414"/>
    <w:rsid w:val="00B1650D"/>
    <w:rsid w:val="00B17A11"/>
    <w:rsid w:val="00B17E57"/>
    <w:rsid w:val="00B20F05"/>
    <w:rsid w:val="00B22C01"/>
    <w:rsid w:val="00B22EDC"/>
    <w:rsid w:val="00B22F8D"/>
    <w:rsid w:val="00B247A8"/>
    <w:rsid w:val="00B26940"/>
    <w:rsid w:val="00B2733B"/>
    <w:rsid w:val="00B27FF2"/>
    <w:rsid w:val="00B30686"/>
    <w:rsid w:val="00B30D66"/>
    <w:rsid w:val="00B31B48"/>
    <w:rsid w:val="00B31D9D"/>
    <w:rsid w:val="00B329DF"/>
    <w:rsid w:val="00B348C4"/>
    <w:rsid w:val="00B35966"/>
    <w:rsid w:val="00B362A7"/>
    <w:rsid w:val="00B36327"/>
    <w:rsid w:val="00B36E5E"/>
    <w:rsid w:val="00B37F73"/>
    <w:rsid w:val="00B41D76"/>
    <w:rsid w:val="00B43881"/>
    <w:rsid w:val="00B469F5"/>
    <w:rsid w:val="00B47F2A"/>
    <w:rsid w:val="00B5028B"/>
    <w:rsid w:val="00B50FEC"/>
    <w:rsid w:val="00B51C6E"/>
    <w:rsid w:val="00B5408E"/>
    <w:rsid w:val="00B54BDE"/>
    <w:rsid w:val="00B55181"/>
    <w:rsid w:val="00B578E0"/>
    <w:rsid w:val="00B61603"/>
    <w:rsid w:val="00B64B81"/>
    <w:rsid w:val="00B6544E"/>
    <w:rsid w:val="00B65601"/>
    <w:rsid w:val="00B65DB8"/>
    <w:rsid w:val="00B66870"/>
    <w:rsid w:val="00B704C3"/>
    <w:rsid w:val="00B715F5"/>
    <w:rsid w:val="00B71B22"/>
    <w:rsid w:val="00B71E0F"/>
    <w:rsid w:val="00B7385A"/>
    <w:rsid w:val="00B75299"/>
    <w:rsid w:val="00B75DCE"/>
    <w:rsid w:val="00B80957"/>
    <w:rsid w:val="00B82AB3"/>
    <w:rsid w:val="00B853BF"/>
    <w:rsid w:val="00B874CB"/>
    <w:rsid w:val="00B90E81"/>
    <w:rsid w:val="00B91055"/>
    <w:rsid w:val="00B91EFB"/>
    <w:rsid w:val="00B91FA9"/>
    <w:rsid w:val="00B924B6"/>
    <w:rsid w:val="00B92B58"/>
    <w:rsid w:val="00B92DE7"/>
    <w:rsid w:val="00B93A98"/>
    <w:rsid w:val="00B95D15"/>
    <w:rsid w:val="00B96EDF"/>
    <w:rsid w:val="00B9749B"/>
    <w:rsid w:val="00B97EE7"/>
    <w:rsid w:val="00BA0149"/>
    <w:rsid w:val="00BA2894"/>
    <w:rsid w:val="00BA2ED4"/>
    <w:rsid w:val="00BA3AF9"/>
    <w:rsid w:val="00BA63F2"/>
    <w:rsid w:val="00BA7312"/>
    <w:rsid w:val="00BB02FD"/>
    <w:rsid w:val="00BB22F3"/>
    <w:rsid w:val="00BB2FD2"/>
    <w:rsid w:val="00BB3782"/>
    <w:rsid w:val="00BB3D41"/>
    <w:rsid w:val="00BB4B06"/>
    <w:rsid w:val="00BB5401"/>
    <w:rsid w:val="00BB7450"/>
    <w:rsid w:val="00BC111B"/>
    <w:rsid w:val="00BC234A"/>
    <w:rsid w:val="00BC2F54"/>
    <w:rsid w:val="00BC4087"/>
    <w:rsid w:val="00BC4D42"/>
    <w:rsid w:val="00BC5613"/>
    <w:rsid w:val="00BD1554"/>
    <w:rsid w:val="00BD163D"/>
    <w:rsid w:val="00BD223A"/>
    <w:rsid w:val="00BD2526"/>
    <w:rsid w:val="00BD304B"/>
    <w:rsid w:val="00BD3AFF"/>
    <w:rsid w:val="00BD3DC8"/>
    <w:rsid w:val="00BE078F"/>
    <w:rsid w:val="00BE1477"/>
    <w:rsid w:val="00BE2CDD"/>
    <w:rsid w:val="00BE5C55"/>
    <w:rsid w:val="00BE6C53"/>
    <w:rsid w:val="00BE7B0C"/>
    <w:rsid w:val="00BF09D5"/>
    <w:rsid w:val="00BF1C16"/>
    <w:rsid w:val="00BF1C4F"/>
    <w:rsid w:val="00BF1C9E"/>
    <w:rsid w:val="00BF21F5"/>
    <w:rsid w:val="00C00005"/>
    <w:rsid w:val="00C005C6"/>
    <w:rsid w:val="00C028E0"/>
    <w:rsid w:val="00C028E6"/>
    <w:rsid w:val="00C031EF"/>
    <w:rsid w:val="00C11CC7"/>
    <w:rsid w:val="00C11EED"/>
    <w:rsid w:val="00C14014"/>
    <w:rsid w:val="00C22794"/>
    <w:rsid w:val="00C23A51"/>
    <w:rsid w:val="00C23F0E"/>
    <w:rsid w:val="00C24891"/>
    <w:rsid w:val="00C34B64"/>
    <w:rsid w:val="00C3557C"/>
    <w:rsid w:val="00C35C45"/>
    <w:rsid w:val="00C3691F"/>
    <w:rsid w:val="00C36A23"/>
    <w:rsid w:val="00C37278"/>
    <w:rsid w:val="00C43C0A"/>
    <w:rsid w:val="00C43FAD"/>
    <w:rsid w:val="00C44135"/>
    <w:rsid w:val="00C45261"/>
    <w:rsid w:val="00C461E8"/>
    <w:rsid w:val="00C523D8"/>
    <w:rsid w:val="00C52F36"/>
    <w:rsid w:val="00C53F11"/>
    <w:rsid w:val="00C574B3"/>
    <w:rsid w:val="00C60B65"/>
    <w:rsid w:val="00C63C0C"/>
    <w:rsid w:val="00C640F2"/>
    <w:rsid w:val="00C64347"/>
    <w:rsid w:val="00C644EC"/>
    <w:rsid w:val="00C6469F"/>
    <w:rsid w:val="00C6508D"/>
    <w:rsid w:val="00C65DD9"/>
    <w:rsid w:val="00C66873"/>
    <w:rsid w:val="00C67935"/>
    <w:rsid w:val="00C67E76"/>
    <w:rsid w:val="00C7257C"/>
    <w:rsid w:val="00C738BC"/>
    <w:rsid w:val="00C73F5A"/>
    <w:rsid w:val="00C770AD"/>
    <w:rsid w:val="00C77AAF"/>
    <w:rsid w:val="00C80B2A"/>
    <w:rsid w:val="00C82109"/>
    <w:rsid w:val="00C83588"/>
    <w:rsid w:val="00C853A0"/>
    <w:rsid w:val="00C854C9"/>
    <w:rsid w:val="00C859A0"/>
    <w:rsid w:val="00C861DB"/>
    <w:rsid w:val="00C900AA"/>
    <w:rsid w:val="00C90321"/>
    <w:rsid w:val="00C91A2B"/>
    <w:rsid w:val="00C9360B"/>
    <w:rsid w:val="00C96025"/>
    <w:rsid w:val="00C97406"/>
    <w:rsid w:val="00C97CBE"/>
    <w:rsid w:val="00CA1F23"/>
    <w:rsid w:val="00CA28E6"/>
    <w:rsid w:val="00CA329B"/>
    <w:rsid w:val="00CA4ADE"/>
    <w:rsid w:val="00CA6075"/>
    <w:rsid w:val="00CA7927"/>
    <w:rsid w:val="00CA7C8D"/>
    <w:rsid w:val="00CB3AAD"/>
    <w:rsid w:val="00CB51EA"/>
    <w:rsid w:val="00CB7991"/>
    <w:rsid w:val="00CC05C6"/>
    <w:rsid w:val="00CC0600"/>
    <w:rsid w:val="00CC09C4"/>
    <w:rsid w:val="00CC32F1"/>
    <w:rsid w:val="00CC4A9B"/>
    <w:rsid w:val="00CC5D82"/>
    <w:rsid w:val="00CC771C"/>
    <w:rsid w:val="00CD179F"/>
    <w:rsid w:val="00CD22A3"/>
    <w:rsid w:val="00CD51F9"/>
    <w:rsid w:val="00CD5277"/>
    <w:rsid w:val="00CD7302"/>
    <w:rsid w:val="00CD7E99"/>
    <w:rsid w:val="00CE167E"/>
    <w:rsid w:val="00CE2A58"/>
    <w:rsid w:val="00CE340D"/>
    <w:rsid w:val="00CE4AA5"/>
    <w:rsid w:val="00CE58F4"/>
    <w:rsid w:val="00CE72FB"/>
    <w:rsid w:val="00CF2498"/>
    <w:rsid w:val="00CF42B6"/>
    <w:rsid w:val="00D00E13"/>
    <w:rsid w:val="00D01991"/>
    <w:rsid w:val="00D01EF1"/>
    <w:rsid w:val="00D0200C"/>
    <w:rsid w:val="00D06A6D"/>
    <w:rsid w:val="00D13299"/>
    <w:rsid w:val="00D148FB"/>
    <w:rsid w:val="00D15AD6"/>
    <w:rsid w:val="00D15CA2"/>
    <w:rsid w:val="00D1645B"/>
    <w:rsid w:val="00D16FCB"/>
    <w:rsid w:val="00D17A59"/>
    <w:rsid w:val="00D22376"/>
    <w:rsid w:val="00D22A2F"/>
    <w:rsid w:val="00D24327"/>
    <w:rsid w:val="00D30707"/>
    <w:rsid w:val="00D30B83"/>
    <w:rsid w:val="00D318B9"/>
    <w:rsid w:val="00D34879"/>
    <w:rsid w:val="00D35C29"/>
    <w:rsid w:val="00D3646A"/>
    <w:rsid w:val="00D37A40"/>
    <w:rsid w:val="00D418D7"/>
    <w:rsid w:val="00D438D6"/>
    <w:rsid w:val="00D43BF6"/>
    <w:rsid w:val="00D43F90"/>
    <w:rsid w:val="00D4541C"/>
    <w:rsid w:val="00D4780E"/>
    <w:rsid w:val="00D50137"/>
    <w:rsid w:val="00D50F95"/>
    <w:rsid w:val="00D5143D"/>
    <w:rsid w:val="00D5333C"/>
    <w:rsid w:val="00D53750"/>
    <w:rsid w:val="00D56EAD"/>
    <w:rsid w:val="00D603CE"/>
    <w:rsid w:val="00D615D0"/>
    <w:rsid w:val="00D61649"/>
    <w:rsid w:val="00D6649B"/>
    <w:rsid w:val="00D66704"/>
    <w:rsid w:val="00D70777"/>
    <w:rsid w:val="00D73781"/>
    <w:rsid w:val="00D75488"/>
    <w:rsid w:val="00D815D1"/>
    <w:rsid w:val="00D81937"/>
    <w:rsid w:val="00D81C62"/>
    <w:rsid w:val="00D81E1E"/>
    <w:rsid w:val="00D829F2"/>
    <w:rsid w:val="00D864EF"/>
    <w:rsid w:val="00D871FF"/>
    <w:rsid w:val="00D96347"/>
    <w:rsid w:val="00D963F6"/>
    <w:rsid w:val="00D97516"/>
    <w:rsid w:val="00DA303E"/>
    <w:rsid w:val="00DA5948"/>
    <w:rsid w:val="00DA5955"/>
    <w:rsid w:val="00DA6C73"/>
    <w:rsid w:val="00DA752D"/>
    <w:rsid w:val="00DB09EB"/>
    <w:rsid w:val="00DB14F9"/>
    <w:rsid w:val="00DB1CF9"/>
    <w:rsid w:val="00DB29D8"/>
    <w:rsid w:val="00DB3247"/>
    <w:rsid w:val="00DB4563"/>
    <w:rsid w:val="00DB53CB"/>
    <w:rsid w:val="00DB7640"/>
    <w:rsid w:val="00DC0868"/>
    <w:rsid w:val="00DC0EF2"/>
    <w:rsid w:val="00DC11A7"/>
    <w:rsid w:val="00DC26BE"/>
    <w:rsid w:val="00DC2DC1"/>
    <w:rsid w:val="00DC44FE"/>
    <w:rsid w:val="00DC49C9"/>
    <w:rsid w:val="00DC50D2"/>
    <w:rsid w:val="00DC5675"/>
    <w:rsid w:val="00DD0446"/>
    <w:rsid w:val="00DD0A8F"/>
    <w:rsid w:val="00DD6BD7"/>
    <w:rsid w:val="00DD7861"/>
    <w:rsid w:val="00DD78CD"/>
    <w:rsid w:val="00DE0328"/>
    <w:rsid w:val="00DE05AA"/>
    <w:rsid w:val="00DE1984"/>
    <w:rsid w:val="00DE1A46"/>
    <w:rsid w:val="00DE21D9"/>
    <w:rsid w:val="00DE28F2"/>
    <w:rsid w:val="00DE3B57"/>
    <w:rsid w:val="00DE6682"/>
    <w:rsid w:val="00DF12BE"/>
    <w:rsid w:val="00DF3574"/>
    <w:rsid w:val="00DF3960"/>
    <w:rsid w:val="00DF3D96"/>
    <w:rsid w:val="00DF647B"/>
    <w:rsid w:val="00DF7607"/>
    <w:rsid w:val="00E00C68"/>
    <w:rsid w:val="00E01E9B"/>
    <w:rsid w:val="00E02E7D"/>
    <w:rsid w:val="00E04EB3"/>
    <w:rsid w:val="00E04F47"/>
    <w:rsid w:val="00E05746"/>
    <w:rsid w:val="00E05A89"/>
    <w:rsid w:val="00E06089"/>
    <w:rsid w:val="00E071B2"/>
    <w:rsid w:val="00E07FAC"/>
    <w:rsid w:val="00E10169"/>
    <w:rsid w:val="00E10B3E"/>
    <w:rsid w:val="00E146E0"/>
    <w:rsid w:val="00E14C79"/>
    <w:rsid w:val="00E15474"/>
    <w:rsid w:val="00E156AB"/>
    <w:rsid w:val="00E17711"/>
    <w:rsid w:val="00E17A92"/>
    <w:rsid w:val="00E227CD"/>
    <w:rsid w:val="00E23863"/>
    <w:rsid w:val="00E270E2"/>
    <w:rsid w:val="00E27A67"/>
    <w:rsid w:val="00E27FED"/>
    <w:rsid w:val="00E32517"/>
    <w:rsid w:val="00E33D78"/>
    <w:rsid w:val="00E33FE4"/>
    <w:rsid w:val="00E347F9"/>
    <w:rsid w:val="00E34AAE"/>
    <w:rsid w:val="00E355F3"/>
    <w:rsid w:val="00E35ACC"/>
    <w:rsid w:val="00E3762D"/>
    <w:rsid w:val="00E37A48"/>
    <w:rsid w:val="00E40259"/>
    <w:rsid w:val="00E40C75"/>
    <w:rsid w:val="00E40FED"/>
    <w:rsid w:val="00E42D39"/>
    <w:rsid w:val="00E435EF"/>
    <w:rsid w:val="00E4484B"/>
    <w:rsid w:val="00E504B1"/>
    <w:rsid w:val="00E5112E"/>
    <w:rsid w:val="00E5218E"/>
    <w:rsid w:val="00E52B2E"/>
    <w:rsid w:val="00E5444F"/>
    <w:rsid w:val="00E5633B"/>
    <w:rsid w:val="00E56D5A"/>
    <w:rsid w:val="00E62C0A"/>
    <w:rsid w:val="00E64121"/>
    <w:rsid w:val="00E64E7E"/>
    <w:rsid w:val="00E65CBD"/>
    <w:rsid w:val="00E678EB"/>
    <w:rsid w:val="00E70AD0"/>
    <w:rsid w:val="00E73C3E"/>
    <w:rsid w:val="00E73D18"/>
    <w:rsid w:val="00E74BD3"/>
    <w:rsid w:val="00E75528"/>
    <w:rsid w:val="00E774BC"/>
    <w:rsid w:val="00E803A6"/>
    <w:rsid w:val="00E80904"/>
    <w:rsid w:val="00E81027"/>
    <w:rsid w:val="00E825B2"/>
    <w:rsid w:val="00E82A1C"/>
    <w:rsid w:val="00E86F97"/>
    <w:rsid w:val="00E86FB6"/>
    <w:rsid w:val="00E90229"/>
    <w:rsid w:val="00E9098D"/>
    <w:rsid w:val="00E910D4"/>
    <w:rsid w:val="00E93AB0"/>
    <w:rsid w:val="00E94F87"/>
    <w:rsid w:val="00E95409"/>
    <w:rsid w:val="00E95878"/>
    <w:rsid w:val="00E95BFF"/>
    <w:rsid w:val="00E96C6C"/>
    <w:rsid w:val="00EA1DD8"/>
    <w:rsid w:val="00EA2DF9"/>
    <w:rsid w:val="00EA326B"/>
    <w:rsid w:val="00EA33E6"/>
    <w:rsid w:val="00EA5F85"/>
    <w:rsid w:val="00EA69F6"/>
    <w:rsid w:val="00EB03BD"/>
    <w:rsid w:val="00EB28D1"/>
    <w:rsid w:val="00EB2A79"/>
    <w:rsid w:val="00EB69EF"/>
    <w:rsid w:val="00EB6EAB"/>
    <w:rsid w:val="00EB7F75"/>
    <w:rsid w:val="00EB7FB5"/>
    <w:rsid w:val="00EC06B6"/>
    <w:rsid w:val="00EC0A4C"/>
    <w:rsid w:val="00EC1B45"/>
    <w:rsid w:val="00EC2601"/>
    <w:rsid w:val="00EC324F"/>
    <w:rsid w:val="00EC494C"/>
    <w:rsid w:val="00EC57C2"/>
    <w:rsid w:val="00EC5D0D"/>
    <w:rsid w:val="00EC73B7"/>
    <w:rsid w:val="00ED2136"/>
    <w:rsid w:val="00ED23C5"/>
    <w:rsid w:val="00ED2BCA"/>
    <w:rsid w:val="00ED5F44"/>
    <w:rsid w:val="00ED7868"/>
    <w:rsid w:val="00ED7E4C"/>
    <w:rsid w:val="00ED7F98"/>
    <w:rsid w:val="00ED7FED"/>
    <w:rsid w:val="00EE0460"/>
    <w:rsid w:val="00EE1372"/>
    <w:rsid w:val="00EE704A"/>
    <w:rsid w:val="00EF0578"/>
    <w:rsid w:val="00EF0767"/>
    <w:rsid w:val="00EF0B38"/>
    <w:rsid w:val="00EF196E"/>
    <w:rsid w:val="00EF5C32"/>
    <w:rsid w:val="00EF6575"/>
    <w:rsid w:val="00EF797E"/>
    <w:rsid w:val="00F000F5"/>
    <w:rsid w:val="00F01D6F"/>
    <w:rsid w:val="00F02BF5"/>
    <w:rsid w:val="00F03E92"/>
    <w:rsid w:val="00F052F2"/>
    <w:rsid w:val="00F07CED"/>
    <w:rsid w:val="00F07FA7"/>
    <w:rsid w:val="00F10C1B"/>
    <w:rsid w:val="00F11B89"/>
    <w:rsid w:val="00F12B0C"/>
    <w:rsid w:val="00F12B29"/>
    <w:rsid w:val="00F12BD2"/>
    <w:rsid w:val="00F13D98"/>
    <w:rsid w:val="00F14EF7"/>
    <w:rsid w:val="00F16251"/>
    <w:rsid w:val="00F16468"/>
    <w:rsid w:val="00F1779F"/>
    <w:rsid w:val="00F20DC5"/>
    <w:rsid w:val="00F23440"/>
    <w:rsid w:val="00F236C3"/>
    <w:rsid w:val="00F2386B"/>
    <w:rsid w:val="00F2427A"/>
    <w:rsid w:val="00F24ED6"/>
    <w:rsid w:val="00F25EF2"/>
    <w:rsid w:val="00F321CD"/>
    <w:rsid w:val="00F32CB7"/>
    <w:rsid w:val="00F34778"/>
    <w:rsid w:val="00F35DAC"/>
    <w:rsid w:val="00F36A40"/>
    <w:rsid w:val="00F37145"/>
    <w:rsid w:val="00F400A1"/>
    <w:rsid w:val="00F40B5A"/>
    <w:rsid w:val="00F40EAF"/>
    <w:rsid w:val="00F43163"/>
    <w:rsid w:val="00F44630"/>
    <w:rsid w:val="00F5261E"/>
    <w:rsid w:val="00F5276A"/>
    <w:rsid w:val="00F531D1"/>
    <w:rsid w:val="00F53A80"/>
    <w:rsid w:val="00F54715"/>
    <w:rsid w:val="00F5737B"/>
    <w:rsid w:val="00F57D03"/>
    <w:rsid w:val="00F61B90"/>
    <w:rsid w:val="00F62C70"/>
    <w:rsid w:val="00F62CC5"/>
    <w:rsid w:val="00F62D68"/>
    <w:rsid w:val="00F632EB"/>
    <w:rsid w:val="00F63DD7"/>
    <w:rsid w:val="00F64627"/>
    <w:rsid w:val="00F64927"/>
    <w:rsid w:val="00F64AD5"/>
    <w:rsid w:val="00F65C89"/>
    <w:rsid w:val="00F66688"/>
    <w:rsid w:val="00F66D17"/>
    <w:rsid w:val="00F66E19"/>
    <w:rsid w:val="00F70490"/>
    <w:rsid w:val="00F738D5"/>
    <w:rsid w:val="00F73D0E"/>
    <w:rsid w:val="00F745CC"/>
    <w:rsid w:val="00F761DD"/>
    <w:rsid w:val="00F76251"/>
    <w:rsid w:val="00F77692"/>
    <w:rsid w:val="00F77D8B"/>
    <w:rsid w:val="00F8456A"/>
    <w:rsid w:val="00F84936"/>
    <w:rsid w:val="00F85004"/>
    <w:rsid w:val="00F85157"/>
    <w:rsid w:val="00F86696"/>
    <w:rsid w:val="00F86DF4"/>
    <w:rsid w:val="00F90AA3"/>
    <w:rsid w:val="00F9161C"/>
    <w:rsid w:val="00F931DC"/>
    <w:rsid w:val="00F9358F"/>
    <w:rsid w:val="00F954EB"/>
    <w:rsid w:val="00F9614F"/>
    <w:rsid w:val="00F97570"/>
    <w:rsid w:val="00FA193C"/>
    <w:rsid w:val="00FA236F"/>
    <w:rsid w:val="00FA5A14"/>
    <w:rsid w:val="00FA5D72"/>
    <w:rsid w:val="00FA61FB"/>
    <w:rsid w:val="00FB1510"/>
    <w:rsid w:val="00FB1837"/>
    <w:rsid w:val="00FB4379"/>
    <w:rsid w:val="00FB46E1"/>
    <w:rsid w:val="00FB46FB"/>
    <w:rsid w:val="00FB5682"/>
    <w:rsid w:val="00FB6723"/>
    <w:rsid w:val="00FB73DB"/>
    <w:rsid w:val="00FC1372"/>
    <w:rsid w:val="00FC1A0A"/>
    <w:rsid w:val="00FC3B07"/>
    <w:rsid w:val="00FC4B73"/>
    <w:rsid w:val="00FC62B5"/>
    <w:rsid w:val="00FC66E2"/>
    <w:rsid w:val="00FD2135"/>
    <w:rsid w:val="00FD3BB5"/>
    <w:rsid w:val="00FD6F17"/>
    <w:rsid w:val="00FD71CA"/>
    <w:rsid w:val="00FD7473"/>
    <w:rsid w:val="00FD7945"/>
    <w:rsid w:val="00FD7D3E"/>
    <w:rsid w:val="00FD7FD5"/>
    <w:rsid w:val="00FE06B5"/>
    <w:rsid w:val="00FE11DA"/>
    <w:rsid w:val="00FE319E"/>
    <w:rsid w:val="00FE4403"/>
    <w:rsid w:val="00FE5002"/>
    <w:rsid w:val="00FE54D2"/>
    <w:rsid w:val="00FF0BC1"/>
    <w:rsid w:val="00FF12C1"/>
    <w:rsid w:val="00FF27BC"/>
    <w:rsid w:val="00FF37E6"/>
    <w:rsid w:val="00FF3CF0"/>
    <w:rsid w:val="00FF6A1C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B7C61DC"/>
  <w15:chartTrackingRefBased/>
  <w15:docId w15:val="{804AA33B-F5C8-43C2-A83C-0FB3FE27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B09EB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  <w:rPr>
      <w:lang w:val="x-none"/>
    </w:r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styleId="afb">
    <w:name w:val="Title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uiPriority w:val="22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val="x-none" w:eastAsia="en-US"/>
    </w:rPr>
  </w:style>
  <w:style w:type="character" w:customStyle="1" w:styleId="aff6">
    <w:name w:val="Текст сноски Знак"/>
    <w:link w:val="aff5"/>
    <w:uiPriority w:val="99"/>
    <w:rsid w:val="00452B0B"/>
    <w:rPr>
      <w:rFonts w:ascii="Calibri" w:eastAsia="Calibri" w:hAnsi="Calibri"/>
      <w:lang w:val="x-none"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link w:val="affa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b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character" w:customStyle="1" w:styleId="affc">
    <w:name w:val="Гипертекстовая ссылка"/>
    <w:uiPriority w:val="99"/>
    <w:rsid w:val="00B5028B"/>
    <w:rPr>
      <w:b w:val="0"/>
      <w:bCs w:val="0"/>
      <w:color w:val="106BBE"/>
      <w:sz w:val="20"/>
      <w:szCs w:val="20"/>
    </w:rPr>
  </w:style>
  <w:style w:type="paragraph" w:customStyle="1" w:styleId="affd">
    <w:name w:val="Нормальный (таблица)"/>
    <w:basedOn w:val="a5"/>
    <w:next w:val="a5"/>
    <w:uiPriority w:val="99"/>
    <w:rsid w:val="00B5028B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affa">
    <w:name w:val="Без интервала Знак"/>
    <w:link w:val="aff9"/>
    <w:uiPriority w:val="1"/>
    <w:locked/>
    <w:rsid w:val="00EF797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5B64-642F-4506-9B11-00348D6C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Svetlana Bushilova</cp:lastModifiedBy>
  <cp:revision>14</cp:revision>
  <cp:lastPrinted>2023-08-24T11:04:00Z</cp:lastPrinted>
  <dcterms:created xsi:type="dcterms:W3CDTF">2024-03-27T06:59:00Z</dcterms:created>
  <dcterms:modified xsi:type="dcterms:W3CDTF">2024-11-11T08:43:00Z</dcterms:modified>
</cp:coreProperties>
</file>