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before="0" w:after="0"/>
        <w:jc w:val="center"/>
        <w:rPr>
          <w:rFonts w:ascii="Times New Roman" w:hAnsi="Times New Roman" w:cs="Times New Roman"/>
          <w:b/>
          <w:kern w:val="2"/>
        </w:rPr>
      </w:pPr>
      <w:r>
        <w:rPr>
          <w:rFonts w:cs="Times New Roman" w:ascii="Times New Roman" w:hAnsi="Times New Roman"/>
          <w:b/>
          <w:kern w:val="2"/>
        </w:rPr>
        <w:t>Проект договора №____</w:t>
      </w:r>
    </w:p>
    <w:p>
      <w:pPr>
        <w:pStyle w:val="Normal"/>
        <w:widowControl w:val="false"/>
        <w:spacing w:lineRule="auto" w:line="240" w:before="0" w:after="0"/>
        <w:jc w:val="center"/>
        <w:rPr>
          <w:rFonts w:ascii="Times New Roman" w:hAnsi="Times New Roman" w:cs="Times New Roman"/>
          <w:color w:val="000000"/>
        </w:rPr>
      </w:pPr>
      <w:r>
        <w:rPr>
          <w:rFonts w:cs="Times New Roman" w:ascii="Times New Roman" w:hAnsi="Times New Roman"/>
          <w:color w:val="000000"/>
        </w:rPr>
      </w:r>
    </w:p>
    <w:p>
      <w:pPr>
        <w:pStyle w:val="Normal"/>
        <w:widowControl w:val="false"/>
        <w:spacing w:lineRule="auto" w:line="240" w:before="0" w:after="0"/>
        <w:rPr>
          <w:rFonts w:ascii="Times New Roman" w:hAnsi="Times New Roman" w:cs="Times New Roman"/>
          <w:color w:val="000000"/>
        </w:rPr>
      </w:pPr>
      <w:r>
        <w:rPr>
          <w:rFonts w:cs="Times New Roman" w:ascii="Times New Roman" w:hAnsi="Times New Roman"/>
          <w:color w:val="000000"/>
        </w:rPr>
        <w:t>г. Казань</w:t>
        <w:tab/>
        <w:tab/>
        <w:tab/>
        <w:tab/>
        <w:tab/>
        <w:tab/>
        <w:tab/>
        <w:tab/>
        <w:t xml:space="preserve">                              «___»____________2025г.</w:t>
      </w:r>
    </w:p>
    <w:p>
      <w:pPr>
        <w:pStyle w:val="Normal"/>
        <w:widowControl w:val="false"/>
        <w:spacing w:lineRule="auto" w:line="240" w:before="0" w:after="0"/>
        <w:jc w:val="center"/>
        <w:rPr>
          <w:rFonts w:ascii="Times New Roman" w:hAnsi="Times New Roman" w:cs="Times New Roman"/>
          <w:color w:val="000000"/>
        </w:rPr>
      </w:pPr>
      <w:r>
        <w:rPr>
          <w:rFonts w:cs="Times New Roman" w:ascii="Times New Roman" w:hAnsi="Times New Roman"/>
          <w:color w:val="000000"/>
        </w:rPr>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bCs/>
        </w:rPr>
        <w:t xml:space="preserve">Государственное автономное учреждение Республики Татарстан «Диспетчерский  центр Министерства здравоохранения Республики Татарстан», </w:t>
      </w:r>
      <w:r>
        <w:rPr>
          <w:rFonts w:cs="Times New Roman" w:ascii="Times New Roman" w:hAnsi="Times New Roman"/>
        </w:rPr>
        <w:t xml:space="preserve"> именуемый в дальнейшем «Заказчик», в лице  директора  Фоничкиной Ирины Геннадьевны, действующей на основании Устава, с одной Стороны, и __________________________, именуемое в дальнейшем «Поставщик», в лице ________________________________________, действующего на основании ______________________________, с другой Стороны</w:t>
      </w:r>
      <w:r>
        <w:rPr>
          <w:rFonts w:cs="Times New Roman" w:ascii="Times New Roman" w:hAnsi="Times New Roman"/>
          <w:color w:val="000000"/>
        </w:rPr>
        <w:t xml:space="preserve">, в дальнейшем совместно именуемые «Стороны», в соответствии с результатами закупки путем проведения аукциона в электронной форме №____________, протокол ______________ от _________г. №__, заключили договор </w:t>
      </w:r>
      <w:r>
        <w:rPr>
          <w:rFonts w:cs="Times New Roman" w:ascii="Times New Roman" w:hAnsi="Times New Roman"/>
          <w:bCs/>
          <w:color w:val="000000"/>
        </w:rPr>
        <w:t>(</w:t>
      </w:r>
      <w:r>
        <w:rPr>
          <w:rFonts w:cs="Times New Roman" w:ascii="Times New Roman" w:hAnsi="Times New Roman"/>
          <w:color w:val="000000"/>
        </w:rPr>
        <w:t>далее – Договор) о нижеследующем:</w:t>
      </w:r>
    </w:p>
    <w:p>
      <w:pPr>
        <w:pStyle w:val="Normal"/>
        <w:widowControl w:val="false"/>
        <w:spacing w:lineRule="auto" w:line="240" w:before="120" w:after="120"/>
        <w:jc w:val="center"/>
        <w:rPr>
          <w:rFonts w:ascii="Times New Roman" w:hAnsi="Times New Roman" w:cs="Times New Roman"/>
          <w:b/>
          <w:color w:val="000000"/>
        </w:rPr>
      </w:pPr>
      <w:r>
        <w:rPr>
          <w:rFonts w:cs="Times New Roman" w:ascii="Times New Roman" w:hAnsi="Times New Roman"/>
          <w:b/>
          <w:color w:val="000000"/>
        </w:rPr>
        <w:t>1. Предмет Договора</w:t>
      </w:r>
    </w:p>
    <w:p>
      <w:pPr>
        <w:pStyle w:val="Normal"/>
        <w:widowControl w:val="false"/>
        <w:spacing w:lineRule="auto" w:line="240" w:before="0" w:after="0"/>
        <w:jc w:val="both"/>
        <w:rPr>
          <w:rFonts w:ascii="Times New Roman" w:hAnsi="Times New Roman" w:cs="Times New Roman"/>
        </w:rPr>
      </w:pPr>
      <w:r>
        <w:rPr>
          <w:rFonts w:cs="Times New Roman" w:ascii="Times New Roman" w:hAnsi="Times New Roman"/>
          <w:color w:val="000000"/>
        </w:rPr>
        <w:t xml:space="preserve">1.1. </w:t>
      </w:r>
      <w:r>
        <w:rPr>
          <w:rFonts w:cs="Times New Roman" w:ascii="Times New Roman" w:hAnsi="Times New Roman"/>
        </w:rPr>
        <w:t>Поставщик обязуется передать Заказчику оборудование, указанное в п.1.2. настоящего Договора, в соответствии с условиями Договора, а Заказчик обязуется принять и оплатить поставляемое Оборудование.</w:t>
      </w:r>
    </w:p>
    <w:p>
      <w:pPr>
        <w:pStyle w:val="NoSpacing"/>
        <w:jc w:val="both"/>
        <w:rPr>
          <w:rFonts w:ascii="Times New Roman" w:hAnsi="Times New Roman" w:cs="Times New Roman"/>
          <w:b/>
          <w:bCs/>
          <w:color w:val="000000"/>
        </w:rPr>
      </w:pPr>
      <w:r>
        <w:rPr>
          <w:rFonts w:cs="Times New Roman" w:ascii="Times New Roman" w:hAnsi="Times New Roman"/>
          <w:color w:val="000000"/>
        </w:rPr>
        <w:t>1.2. Предметом Договора является</w:t>
      </w:r>
      <w:r>
        <w:rPr>
          <w:rFonts w:cs="Times New Roman" w:ascii="Times New Roman" w:hAnsi="Times New Roman"/>
          <w:b/>
          <w:bCs/>
          <w:color w:val="000000"/>
        </w:rPr>
        <w:t xml:space="preserve"> Приобретение аппарата ингаляционной анестезии, передвижного </w:t>
      </w:r>
      <w:r>
        <w:rPr>
          <w:rFonts w:cs="Times New Roman" w:ascii="Times New Roman" w:hAnsi="Times New Roman"/>
          <w:bCs/>
          <w:color w:val="000000"/>
        </w:rPr>
        <w:t>(ОКПД2: 32.50.21.121: Аппараты для ингаляционного наркоза)</w:t>
      </w:r>
      <w:r>
        <w:rPr>
          <w:rFonts w:cs="Times New Roman" w:ascii="Times New Roman" w:hAnsi="Times New Roman"/>
          <w:b/>
          <w:bCs/>
          <w:color w:val="000000"/>
        </w:rPr>
        <w:t xml:space="preserve"> -25 шт. (далее – Оборудование).</w:t>
      </w:r>
    </w:p>
    <w:p>
      <w:pPr>
        <w:pStyle w:val="NoSpacing"/>
        <w:jc w:val="both"/>
        <w:rPr>
          <w:rFonts w:ascii="Times New Roman" w:hAnsi="Times New Roman" w:cs="Times New Roman"/>
          <w:color w:val="000000"/>
        </w:rPr>
      </w:pPr>
      <w:r>
        <w:rPr>
          <w:rFonts w:cs="Times New Roman" w:ascii="Times New Roman" w:hAnsi="Times New Roman"/>
          <w:color w:val="000000"/>
        </w:rPr>
        <w:t>1.3. Количество, ассортимент, характеристики, место, цена, информация о стране происхождения Оборудования, определяются в Спецификации (Приложение №1), Отгрузочной разнарядке (Приложение №2), которые является неотъемлемой частью настоящего Договора. Увеличение цен на поставляемое Оборудование не допускается.</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2. Цена Договора и порядок оплаты</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 xml:space="preserve">2.1. Цена Договора составляет: _______________ (___________) рублей, в том числе НДС _________________ (_____________) рублей. </w:t>
      </w:r>
      <w:r>
        <w:rPr>
          <w:rFonts w:cs="Times New Roman" w:ascii="Times New Roman" w:hAnsi="Times New Roman"/>
          <w:bCs/>
          <w:color w:val="000000"/>
          <w:shd w:fill="FFFFFF" w:val="clear"/>
        </w:rPr>
        <w:t>(в случае, если Поставщик имеет право на освобождение от уплаты НДС, слова «в том числе НДС» заменяются словами «НДС не облагается»).</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2.2.</w:t>
      </w:r>
      <w:r>
        <w:rPr>
          <w:rFonts w:cs="Times New Roman" w:ascii="Times New Roman" w:hAnsi="Times New Roman"/>
          <w:lang w:val="en-US"/>
        </w:rPr>
        <w:t> </w:t>
      </w:r>
      <w:r>
        <w:rPr>
          <w:rFonts w:cs="Times New Roman" w:ascii="Times New Roman" w:hAnsi="Times New Roman"/>
        </w:rPr>
        <w:t>Оплата поставленного по настоящему Договору Оборудования осуществляется в рублях.</w:t>
      </w:r>
    </w:p>
    <w:p>
      <w:pPr>
        <w:pStyle w:val="Style29"/>
        <w:widowControl w:val="false"/>
        <w:suppressAutoHyphens w:val="false"/>
        <w:spacing w:lineRule="auto" w:line="240" w:before="0" w:after="0"/>
        <w:ind w:firstLine="709"/>
        <w:jc w:val="both"/>
        <w:rPr>
          <w:rFonts w:ascii="Times New Roman" w:hAnsi="Times New Roman"/>
          <w:bCs/>
          <w:color w:val="000000" w:themeColor="text1"/>
        </w:rPr>
      </w:pPr>
      <w:r>
        <w:rPr>
          <w:rFonts w:ascii="Times New Roman" w:hAnsi="Times New Roman"/>
        </w:rPr>
        <w:t xml:space="preserve">2.3. Расчет за поставленное Оборудование производится Заказчиком </w:t>
      </w:r>
      <w:r>
        <w:rPr>
          <w:rFonts w:ascii="Times New Roman" w:hAnsi="Times New Roman"/>
          <w:color w:val="000000" w:themeColor="text1"/>
        </w:rPr>
        <w:t xml:space="preserve">в течение </w:t>
      </w:r>
      <w:r>
        <w:rPr>
          <w:rFonts w:ascii="Times New Roman" w:hAnsi="Times New Roman"/>
          <w:b/>
          <w:color w:val="000000" w:themeColor="text1"/>
          <w:u w:val="single"/>
        </w:rPr>
        <w:t xml:space="preserve">7 (семи) рабочих дней </w:t>
      </w:r>
      <w:r>
        <w:rPr>
          <w:rFonts w:ascii="Times New Roman" w:hAnsi="Times New Roman"/>
          <w:color w:val="000000" w:themeColor="text1"/>
        </w:rPr>
        <w:t xml:space="preserve">с даты </w:t>
      </w:r>
      <w:r>
        <w:rPr>
          <w:rFonts w:ascii="Times New Roman" w:hAnsi="Times New Roman"/>
        </w:rPr>
        <w:t>подписания следующих документов: товарная накладная, универсальные передаточные документы, акт приема-передачи оборудования, акт ввода оборудования в эксплуатацию, оказания услуг по обучению правилам эксплуатации специалистов</w:t>
      </w:r>
      <w:r>
        <w:rPr>
          <w:rFonts w:ascii="Times New Roman" w:hAnsi="Times New Roman"/>
          <w:smallCaps/>
        </w:rPr>
        <w:t>,</w:t>
      </w:r>
      <w:r>
        <w:rPr>
          <w:rFonts w:ascii="Times New Roman" w:hAnsi="Times New Roman"/>
        </w:rPr>
        <w:t xml:space="preserve"> с учетом пункта 3.2. и 4.3.1. Договора.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2.4.</w:t>
      </w:r>
      <w:r>
        <w:rPr>
          <w:rFonts w:cs="Times New Roman" w:ascii="Times New Roman" w:hAnsi="Times New Roman"/>
          <w:lang w:val="en-US"/>
        </w:rPr>
        <w:t> </w:t>
      </w:r>
      <w:r>
        <w:rPr>
          <w:rFonts w:cs="Times New Roman" w:ascii="Times New Roman" w:hAnsi="Times New Roman"/>
        </w:rPr>
        <w:t xml:space="preserve">Цена Договора является твердой и </w:t>
      </w:r>
      <w:r>
        <w:rPr>
          <w:rFonts w:eastAsia="Times New Roman" w:cs="Times New Roman" w:ascii="Times New Roman" w:hAnsi="Times New Roman"/>
          <w:color w:val="000000"/>
          <w:kern w:val="2"/>
          <w:lang w:eastAsia="ar-SA"/>
        </w:rPr>
        <w:t>определяется на весь срок исполнения Договора.</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2.5. Оплата поставленного по настоящему Договору Оборудования осуществляется безналичным расчетом.</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color w:val="000000"/>
        </w:rPr>
        <w:t>2.6. </w:t>
      </w:r>
      <w:r>
        <w:rPr>
          <w:rFonts w:cs="Times New Roman" w:ascii="Times New Roman" w:hAnsi="Times New Roman"/>
        </w:rPr>
        <w:t xml:space="preserve">Финансирование закупки осуществляется за счёт средств </w:t>
      </w:r>
      <w:r>
        <w:rPr>
          <w:rFonts w:cs="Times New Roman" w:ascii="Times New Roman" w:hAnsi="Times New Roman"/>
          <w:color w:val="000000" w:themeColor="text1"/>
        </w:rPr>
        <w:t xml:space="preserve">Бюджета РТ </w:t>
      </w:r>
      <w:r>
        <w:rPr>
          <w:rFonts w:cs="Times New Roman" w:ascii="Times New Roman" w:hAnsi="Times New Roman"/>
        </w:rPr>
        <w:t>по экономической статье.</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2.7. Оплата расходов по Договору производится с лицевых счетов Заказчика.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2.8. Днем осуществления Заказчиком оплаты за Оборудование является день списания</w:t>
      </w:r>
      <w:r>
        <w:rPr>
          <w:rFonts w:cs="Times New Roman" w:ascii="Times New Roman" w:hAnsi="Times New Roman"/>
          <w:color w:val="000000"/>
        </w:rPr>
        <w:t xml:space="preserve"> </w:t>
      </w:r>
      <w:r>
        <w:rPr>
          <w:rFonts w:eastAsia="Calibri" w:cs="Times New Roman" w:ascii="Times New Roman" w:hAnsi="Times New Roman" w:eastAsiaTheme="minorHAnsi"/>
          <w:lang w:eastAsia="en-US"/>
        </w:rPr>
        <w:t>денежных средств со счетов Заказчика.</w:t>
      </w:r>
    </w:p>
    <w:p>
      <w:pPr>
        <w:pStyle w:val="Normal"/>
        <w:spacing w:lineRule="auto" w:line="240" w:before="120" w:after="120"/>
        <w:ind w:firstLine="709"/>
        <w:jc w:val="center"/>
        <w:rPr>
          <w:rFonts w:ascii="Times New Roman" w:hAnsi="Times New Roman" w:eastAsia="Times New Roman" w:cs="Times New Roman"/>
          <w:b/>
        </w:rPr>
      </w:pPr>
      <w:r>
        <w:rPr>
          <w:rFonts w:eastAsia="Times New Roman" w:cs="Times New Roman" w:ascii="Times New Roman" w:hAnsi="Times New Roman"/>
          <w:b/>
        </w:rPr>
        <w:t>3. Срок поставки Оборудования</w:t>
      </w:r>
    </w:p>
    <w:p>
      <w:pPr>
        <w:pStyle w:val="BodyText2"/>
        <w:tabs>
          <w:tab w:val="clear" w:pos="708"/>
          <w:tab w:val="left" w:pos="720" w:leader="none"/>
          <w:tab w:val="left" w:pos="1134" w:leader="none"/>
        </w:tabs>
        <w:suppressAutoHyphens w:val="false"/>
        <w:spacing w:lineRule="auto" w:line="240" w:before="0" w:after="200"/>
        <w:ind w:firstLine="709"/>
        <w:rPr>
          <w:rFonts w:cs="Times New Roman"/>
          <w:sz w:val="22"/>
          <w:szCs w:val="22"/>
        </w:rPr>
      </w:pPr>
      <w:r>
        <w:rPr>
          <w:rFonts w:cs="Times New Roman"/>
          <w:sz w:val="22"/>
          <w:szCs w:val="22"/>
        </w:rPr>
        <w:t>3.1. Поставка Оборудования осуществляется силами Поставщика с даты заключения Договора</w:t>
      </w:r>
      <w:r>
        <w:rPr/>
        <w:t xml:space="preserve"> </w:t>
      </w:r>
      <w:r>
        <w:rPr>
          <w:rFonts w:cs="Times New Roman"/>
          <w:sz w:val="22"/>
          <w:szCs w:val="22"/>
        </w:rPr>
        <w:t>не позднее 120 календарных дней</w:t>
      </w:r>
      <w:r>
        <w:rPr>
          <w:rFonts w:eastAsia="Times New Roman" w:cs="Times New Roman"/>
          <w:kern w:val="0"/>
          <w:sz w:val="22"/>
          <w:szCs w:val="22"/>
          <w:lang w:eastAsia="ru-RU"/>
        </w:rPr>
        <w:t>.</w:t>
      </w:r>
    </w:p>
    <w:p>
      <w:pPr>
        <w:pStyle w:val="Normal"/>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ab/>
        <w:t xml:space="preserve">3.2. Датой приемки поставленного Оборудования считается дата подписания </w:t>
      </w:r>
      <w:r>
        <w:rPr>
          <w:rFonts w:ascii="Times New Roman" w:hAnsi="Times New Roman"/>
        </w:rPr>
        <w:t>товарной накладной, (универсального передаточного документа), акта приёма-передачи оборудования (Приложение №3 к настоящему договору), акта ввода оборудования в эксплуатацию, оказанием услуг по обучению правилам эксплуатации специалистов (Приложение №4 к настоящему договору), ввода в эксплуатацию.</w:t>
      </w:r>
    </w:p>
    <w:p>
      <w:pPr>
        <w:pStyle w:val="Normal"/>
        <w:spacing w:lineRule="auto" w:line="240" w:before="0" w:after="0"/>
        <w:ind w:firstLine="709"/>
        <w:jc w:val="both"/>
        <w:rPr>
          <w:rFonts w:ascii="Times New Roman" w:hAnsi="Times New Roman" w:eastAsia="Times New Roman" w:cs="Times New Roman"/>
          <w:color w:val="000000"/>
          <w:kern w:val="2"/>
        </w:rPr>
      </w:pPr>
      <w:r>
        <w:rPr>
          <w:rFonts w:eastAsia="Times New Roman" w:cs="Times New Roman" w:ascii="Times New Roman" w:hAnsi="Times New Roman"/>
          <w:color w:val="000000"/>
          <w:kern w:val="2"/>
        </w:rPr>
        <w:t>3.3.</w:t>
      </w:r>
      <w:r>
        <w:rPr>
          <w:rFonts w:eastAsia="Times New Roman" w:cs="Times New Roman" w:ascii="Times New Roman" w:hAnsi="Times New Roman"/>
          <w:color w:val="000000"/>
          <w:kern w:val="2"/>
          <w:lang w:val="en-US"/>
        </w:rPr>
        <w:t> </w:t>
      </w:r>
      <w:r>
        <w:rPr>
          <w:rFonts w:eastAsia="Times New Roman" w:cs="Times New Roman" w:ascii="Times New Roman" w:hAnsi="Times New Roman"/>
          <w:color w:val="000000"/>
        </w:rPr>
        <w:t xml:space="preserve">Досрочная поставка Оборудования допускается только по согласованию с Заказчиком. </w:t>
      </w:r>
      <w:r>
        <w:rPr>
          <w:rFonts w:eastAsia="Times New Roman" w:cs="Times New Roman" w:ascii="Times New Roman" w:hAnsi="Times New Roman"/>
          <w:color w:val="000000"/>
          <w:kern w:val="2"/>
        </w:rPr>
        <w:t xml:space="preserve">В случае согласования досрочной поставки Оборудования Заказчик обязуется принять Оборудование и подписать </w:t>
      </w:r>
      <w:r>
        <w:rPr>
          <w:rFonts w:cs="Times New Roman" w:ascii="Times New Roman" w:hAnsi="Times New Roman"/>
        </w:rPr>
        <w:t xml:space="preserve">документ о приемке </w:t>
      </w:r>
      <w:r>
        <w:rPr>
          <w:rFonts w:eastAsia="Times New Roman" w:cs="Times New Roman" w:ascii="Times New Roman" w:hAnsi="Times New Roman"/>
          <w:color w:val="000000"/>
          <w:kern w:val="2"/>
        </w:rPr>
        <w:t>в порядке, установленном Договором.</w:t>
      </w:r>
    </w:p>
    <w:p>
      <w:pPr>
        <w:pStyle w:val="Normal"/>
        <w:widowControl w:val="false"/>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color w:val="000000"/>
          <w:kern w:val="2"/>
        </w:rPr>
        <w:t>3.4.</w:t>
      </w:r>
      <w:r>
        <w:rPr>
          <w:rFonts w:eastAsia="Times New Roman" w:cs="Times New Roman" w:ascii="Times New Roman" w:hAnsi="Times New Roman"/>
          <w:color w:val="000000"/>
          <w:kern w:val="2"/>
          <w:lang w:val="en-US"/>
        </w:rPr>
        <w:t> </w:t>
      </w:r>
      <w:r>
        <w:rPr>
          <w:rFonts w:eastAsia="Times New Roman" w:cs="Times New Roman" w:ascii="Times New Roman" w:hAnsi="Times New Roman"/>
          <w:color w:val="000000"/>
          <w:kern w:val="2"/>
        </w:rPr>
        <w:t>В п. 10.1 Договора указана дата, при наступлении которой обязательства Сторон прекращаются, за исключением обязательств</w:t>
      </w:r>
      <w:r>
        <w:rPr>
          <w:rFonts w:eastAsia="Times New Roman" w:cs="Times New Roman" w:ascii="Times New Roman" w:hAnsi="Times New Roman"/>
        </w:rPr>
        <w:t xml:space="preserve"> по оплате Оборудования, гарантийных обязательств (при их наличии), обязательств по возмещению убытков и выплате неустойки (штрафа, пени), Стороны после наступления указанной даты не вправе требовать исполнения Договора в части поставки Оборудования и их приемки. При наступлении указанной даты Заказчиком в двух экземплярах составляется акт сверки обязательств по Договору, в котором указываются сведения о прекращении действия Договора; сведения о фактически исполненных обязательствах по Договору; сумма, подлежащая оплате в соответствии с условиями Договора. </w:t>
      </w:r>
    </w:p>
    <w:p>
      <w:pPr>
        <w:pStyle w:val="Normal"/>
        <w:widowControl w:val="false"/>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rPr>
        <w:t>3.4.1.</w:t>
      </w:r>
      <w:r>
        <w:rPr>
          <w:rFonts w:eastAsia="Times New Roman" w:cs="Times New Roman" w:ascii="Times New Roman" w:hAnsi="Times New Roman"/>
          <w:lang w:val="en-US"/>
        </w:rPr>
        <w:t> </w:t>
      </w:r>
      <w:r>
        <w:rPr>
          <w:rFonts w:eastAsia="Times New Roman" w:cs="Times New Roman" w:ascii="Times New Roman" w:hAnsi="Times New Roman"/>
        </w:rPr>
        <w:t>Поставщик обязан подписать акт сверки обязательств. В случае уклонения Поставщика от подписания данного акта Заказчик проставляет в нем соответствующую отметку. Акт сверки обязательств является основанием для проведения взаиморасчетов между Сторонами.</w:t>
      </w:r>
    </w:p>
    <w:p>
      <w:pPr>
        <w:pStyle w:val="Normal"/>
        <w:widowControl w:val="false"/>
        <w:spacing w:lineRule="auto" w:line="240" w:before="120" w:after="120"/>
        <w:ind w:firstLine="709"/>
        <w:jc w:val="center"/>
        <w:rPr>
          <w:rFonts w:ascii="Times New Roman" w:hAnsi="Times New Roman" w:cs="Times New Roman"/>
        </w:rPr>
      </w:pPr>
      <w:r>
        <w:rPr>
          <w:rFonts w:cs="Times New Roman" w:ascii="Times New Roman" w:hAnsi="Times New Roman"/>
          <w:b/>
          <w:color w:val="000000"/>
        </w:rPr>
        <w:t xml:space="preserve">4. Место, количество, ассортимент и порядок </w:t>
      </w:r>
      <w:r>
        <w:rPr>
          <w:rFonts w:cs="Times New Roman" w:ascii="Times New Roman" w:hAnsi="Times New Roman"/>
          <w:b/>
        </w:rPr>
        <w:t>сдачи-приемки Оборудования</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rPr>
        <w:t>4.1. Поставка Оборудования осуществляется Поставщиком по адресу поставки согласно Приложению №3.</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4.2. Приемка поставленного Оборудования осуществляется в ходе передачи Оборудования Заказчику (Получателю) в Месте доставки и включает в себя следующее:</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а) проверку по упаковочным листам номенклатуры поставленного Оборудования на соответствие Спецификации (Приложение № 1);</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б) проверку полноты и правильности оформления комплекта сопроводительных документов в соответствии с условиями Договора;</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в) контроль наличия/отсутствия внешних повреждений оригинальной упаковки Оборудования;</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г) проверку наличия необходимых документов (копий документов) на Оборудование: регистрационных удостоверений, документа, подтверждающего соответствие Оборудования, выданного уполномоченными органами (организациями);</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д) проверку наличия технической и (или) эксплуатационной документации производителя (изготовителя) Оборудования на русском языке;</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е) проверку комплектности и целостности поставленного Оборудования;</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ж) проверку работоспособности оборудования;</w:t>
      </w:r>
    </w:p>
    <w:p>
      <w:pPr>
        <w:pStyle w:val="Normal"/>
        <w:spacing w:lineRule="auto" w:line="240" w:before="0" w:after="0"/>
        <w:ind w:firstLine="1134"/>
        <w:jc w:val="both"/>
        <w:rPr>
          <w:rFonts w:ascii="Times New Roman" w:hAnsi="Times New Roman" w:cs="Times New Roman"/>
        </w:rPr>
      </w:pPr>
      <w:r>
        <w:rPr>
          <w:rFonts w:cs="Times New Roman" w:ascii="Times New Roman" w:hAnsi="Times New Roman"/>
        </w:rPr>
        <w:t>з) обучение сотрудников Получателя работе на Оборудовании (Приложение № 5 к Договору).</w:t>
      </w:r>
    </w:p>
    <w:p>
      <w:pPr>
        <w:pStyle w:val="Normal"/>
        <w:spacing w:lineRule="auto" w:line="240" w:before="0" w:after="0"/>
        <w:ind w:firstLine="340"/>
        <w:jc w:val="both"/>
        <w:rPr>
          <w:rFonts w:ascii="Times New Roman" w:hAnsi="Times New Roman" w:cs="Times New Roman"/>
        </w:rPr>
      </w:pPr>
      <w:r>
        <w:rPr>
          <w:rFonts w:cs="Times New Roman" w:ascii="Times New Roman" w:hAnsi="Times New Roman"/>
        </w:rPr>
        <w:t>Приемка Оборудования осуществляется в соответствии с требованиями законодательства Российской Федерации.</w:t>
      </w:r>
    </w:p>
    <w:p>
      <w:pPr>
        <w:pStyle w:val="Normal"/>
        <w:widowControl w:val="false"/>
        <w:spacing w:lineRule="auto" w:line="240" w:before="0" w:after="0"/>
        <w:ind w:firstLine="720"/>
        <w:jc w:val="both"/>
        <w:rPr>
          <w:rFonts w:ascii="Times New Roman" w:hAnsi="Times New Roman" w:cs="Times New Roman"/>
        </w:rPr>
      </w:pPr>
      <w:r>
        <w:rPr>
          <w:rFonts w:cs="Times New Roman" w:ascii="Times New Roman" w:hAnsi="Times New Roman"/>
        </w:rPr>
        <w:t>По факту приемки Оборудования Поставщик, Заказчик и Получатель подписывают 3-х сторонний акт приема-передачи оборудования (Приложение № 4).</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color w:val="000000"/>
        </w:rPr>
        <w:t xml:space="preserve">4.3. Приемка Оборудования по количеству, качеству, комплектности, ассортименту производится Заказчиком (Получателем) с составлением и подписанием </w:t>
      </w:r>
      <w:r>
        <w:rPr>
          <w:rFonts w:cs="Times New Roman" w:ascii="Times New Roman" w:hAnsi="Times New Roman"/>
        </w:rPr>
        <w:t>Товарной накладной</w:t>
      </w:r>
      <w:r>
        <w:rPr>
          <w:rFonts w:cs="Times New Roman" w:ascii="Times New Roman" w:hAnsi="Times New Roman"/>
          <w:color w:val="000000"/>
        </w:rPr>
        <w:t xml:space="preserve"> </w:t>
      </w:r>
      <w:r>
        <w:rPr>
          <w:rFonts w:cs="Times New Roman" w:ascii="Times New Roman" w:hAnsi="Times New Roman"/>
        </w:rPr>
        <w:t xml:space="preserve">(универсального передаточного документа) </w:t>
      </w:r>
      <w:r>
        <w:rPr>
          <w:rFonts w:cs="Times New Roman" w:ascii="Times New Roman" w:hAnsi="Times New Roman"/>
          <w:color w:val="000000"/>
        </w:rPr>
        <w:t xml:space="preserve">в соответствии с законодательством Российской Федерации, которая </w:t>
      </w:r>
      <w:r>
        <w:rPr>
          <w:rFonts w:cs="Times New Roman" w:ascii="Times New Roman" w:hAnsi="Times New Roman"/>
        </w:rPr>
        <w:t xml:space="preserve">оформляется в 3 (трех) экземплярах и подписывается Поставщиком, Заказчиком и Получателем. </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4.3.1. Приемка осуществляется в момент поставки Оборудования. В случае, если требуется проведение осмотра, монтажа, пуско-наладки и/или иных действий, в том числе экспертизы, направленных на выявление несоответствий качества и иных показателей Оборудования требованиям, установленным Договором, а также выявление наличия скрытых дефектов приемка Оборудования осуществляется с учетом фактических сроков, необходимых для осуществления соответствующих действий, но не более чем 30 (тридцать) календарных дней. Результат указанных действий оформляется актом приема-передачи Оборудования в 3 (трех) экземплярах и подписывается Поставщиком, Получателем и Заказчиком. Расчет за поставленное Оборудование в таком случае осуществляется со дня подписания акта приёма-передачи оборудования.</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4.4. Оборудование доставляется в заводской упаковке, без механических, химических и прочих повреждений.</w:t>
      </w:r>
    </w:p>
    <w:p>
      <w:pPr>
        <w:pStyle w:val="Normal"/>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color w:val="000000"/>
        </w:rPr>
        <w:t xml:space="preserve">4.5. </w:t>
      </w:r>
      <w:r>
        <w:rPr>
          <w:rFonts w:eastAsia="Times New Roman" w:cs="Times New Roman" w:ascii="Times New Roman" w:hAnsi="Times New Roman"/>
        </w:rPr>
        <w:t>Заказчик вправе создать приемочную комиссию, состоящую из не менее пяти человек, для проверки соответствия Оборудования требованиям, установленным Договором. Проверка соответствия Оборудования требованиям, установленным Договором, может также осуществляться с привлечением экспертов, экспертных организаций.</w:t>
      </w:r>
    </w:p>
    <w:p>
      <w:pPr>
        <w:pStyle w:val="Normal"/>
        <w:spacing w:lineRule="auto" w:line="240" w:before="0" w:after="0"/>
        <w:ind w:firstLine="709"/>
        <w:jc w:val="both"/>
        <w:rPr>
          <w:rFonts w:ascii="Times New Roman" w:hAnsi="Times New Roman" w:eastAsia="Times New Roman" w:cs="Times New Roman"/>
          <w:kern w:val="2"/>
        </w:rPr>
      </w:pPr>
      <w:r>
        <w:rPr>
          <w:rFonts w:eastAsia="Times New Roman" w:cs="Times New Roman" w:ascii="Times New Roman" w:hAnsi="Times New Roman"/>
          <w:color w:val="000000"/>
        </w:rPr>
        <w:t>4.6. </w:t>
      </w:r>
      <w:r>
        <w:rPr>
          <w:rFonts w:eastAsia="Times New Roman" w:cs="Times New Roman" w:ascii="Times New Roman" w:hAnsi="Times New Roman"/>
          <w:kern w:val="2"/>
        </w:rPr>
        <w:t xml:space="preserve">В случае обнаружения недостатков в </w:t>
      </w:r>
      <w:r>
        <w:rPr>
          <w:rFonts w:cs="Times New Roman" w:ascii="Times New Roman" w:hAnsi="Times New Roman"/>
          <w:color w:val="000000"/>
        </w:rPr>
        <w:t xml:space="preserve">количестве, качестве, комплектности, ассортименте Оборудования </w:t>
      </w:r>
      <w:r>
        <w:rPr>
          <w:rFonts w:eastAsia="Times New Roman" w:cs="Times New Roman" w:ascii="Times New Roman" w:hAnsi="Times New Roman"/>
          <w:kern w:val="2"/>
        </w:rPr>
        <w:t xml:space="preserve">Заказчик направляет Поставщику уведомление в порядке, предусмотренном п. 4.8 Договора. </w:t>
      </w:r>
    </w:p>
    <w:p>
      <w:pPr>
        <w:pStyle w:val="Normal"/>
        <w:spacing w:lineRule="auto" w:line="240" w:before="0" w:after="0"/>
        <w:ind w:firstLine="709"/>
        <w:jc w:val="both"/>
        <w:rPr>
          <w:rFonts w:ascii="Times New Roman" w:hAnsi="Times New Roman" w:eastAsia="Times New Roman" w:cs="Times New Roman"/>
          <w:kern w:val="2"/>
        </w:rPr>
      </w:pPr>
      <w:r>
        <w:rPr>
          <w:rFonts w:eastAsia="Times New Roman" w:cs="Times New Roman" w:ascii="Times New Roman" w:hAnsi="Times New Roman"/>
          <w:kern w:val="2"/>
        </w:rPr>
        <w:t xml:space="preserve">4.7. В случае, если Поставщик не согласен с доводами, изложенными в Уведомлении Заказчиком, Поставщик обязуется самостоятельно подтвердить соответствие Оборудования условиям Договора заключением эксперта, экспертной организации и представить Заказчику оригинал такого заключения. </w:t>
      </w:r>
    </w:p>
    <w:p>
      <w:pPr>
        <w:pStyle w:val="Normal"/>
        <w:tabs>
          <w:tab w:val="clear" w:pos="708"/>
          <w:tab w:val="left" w:pos="709" w:leader="none"/>
        </w:tabs>
        <w:spacing w:lineRule="auto" w:line="240" w:before="0" w:after="0"/>
        <w:ind w:firstLine="709"/>
        <w:jc w:val="both"/>
        <w:rPr>
          <w:rFonts w:ascii="Times New Roman" w:hAnsi="Times New Roman" w:eastAsia="Times New Roman" w:cs="Times New Roman"/>
          <w:kern w:val="2"/>
        </w:rPr>
      </w:pPr>
      <w:r>
        <w:rPr>
          <w:rFonts w:eastAsia="Times New Roman" w:cs="Times New Roman" w:ascii="Times New Roman" w:hAnsi="Times New Roman"/>
          <w:kern w:val="2"/>
        </w:rPr>
        <w:t xml:space="preserve">4.8. Обо всех нарушениях условий Договора Заказчик уведомляет Поставщика не позднее трех рабочих дней с даты обнаружения указанных нарушений. Уведомление о невыполнении или ненадлежащем выполнении Поставщиком обязательств по Договору составляется Заказчиком в письменной форме и направляется Поставщику по почте, факсу, электронной почте нарочным либо иным другим доступным средством. </w:t>
      </w:r>
    </w:p>
    <w:p>
      <w:pPr>
        <w:pStyle w:val="Normal"/>
        <w:spacing w:lineRule="auto" w:line="240" w:before="0" w:after="0"/>
        <w:ind w:firstLine="709"/>
        <w:jc w:val="both"/>
        <w:rPr>
          <w:rFonts w:ascii="Times New Roman" w:hAnsi="Times New Roman" w:eastAsia="Times New Roman" w:cs="Times New Roman"/>
          <w:kern w:val="2"/>
        </w:rPr>
      </w:pPr>
      <w:r>
        <w:rPr>
          <w:rFonts w:eastAsia="Times New Roman" w:cs="Times New Roman" w:ascii="Times New Roman" w:hAnsi="Times New Roman"/>
          <w:kern w:val="2"/>
        </w:rPr>
        <w:t xml:space="preserve">4.9. Поставщик в установленный в уведомлении (п. 4.8 Договора) срок обязан устранить все допущенные нарушения. Если Поставщик в установленный срок не устранил нарушения, Заказчик вправе предъявить Поставщику требование о возмещении своих расходов на устранение недостатков Оборудования, </w:t>
      </w:r>
      <w:r>
        <w:rPr>
          <w:rFonts w:cs="Times New Roman" w:ascii="Times New Roman" w:hAnsi="Times New Roman"/>
          <w:kern w:val="2"/>
        </w:rPr>
        <w:t xml:space="preserve">если такие действия осуществлялись Заказчиком </w:t>
      </w:r>
      <w:r>
        <w:rPr>
          <w:rFonts w:eastAsia="Times New Roman" w:cs="Times New Roman" w:ascii="Times New Roman" w:hAnsi="Times New Roman"/>
          <w:kern w:val="2"/>
        </w:rPr>
        <w:t>и (или) направить решение об одностороннем отказе от исполнения Договора.</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5. Права и обязанности Сторон</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5.1. Заказчик обязан:</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5.1.1. в разумные сроки предоставить Поставщику информацию, необходимую для исполнения Договора;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color w:val="000000"/>
        </w:rPr>
        <w:t xml:space="preserve">5.1.2. </w:t>
      </w:r>
      <w:r>
        <w:rPr>
          <w:rFonts w:cs="Times New Roman" w:ascii="Times New Roman" w:hAnsi="Times New Roman"/>
        </w:rPr>
        <w:t>создать Поставщику необходимые для исполнения настоящего Договора условия;</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5.1.3. обеспечить приемку поставленного Оборудования в соответствии с условиями Договора или направить в адрес Поставщика мотивированный отказ от приемки;</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5.1.4. </w:t>
      </w:r>
      <w:r>
        <w:rPr>
          <w:rFonts w:cs="Times New Roman" w:ascii="Times New Roman" w:hAnsi="Times New Roman"/>
          <w:color w:val="000000"/>
        </w:rPr>
        <w:t>оплатить поставленное Оборудование в порядке и сроки, определённые настоящим Договором;</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5.1.5. вернуть </w:t>
      </w:r>
      <w:r>
        <w:rPr>
          <w:rFonts w:cs="Times New Roman" w:ascii="Times New Roman" w:hAnsi="Times New Roman"/>
          <w:color w:val="000000"/>
        </w:rPr>
        <w:t>обеспечение исполнения Договора Поставщику в сроки, предусмотренные Договором;</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5.1.6. требовать возмещения неустойки и (или) убытков, причиненных по вине Поставщика;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 xml:space="preserve">5.1.7. </w:t>
      </w:r>
      <w:r>
        <w:rPr>
          <w:rFonts w:cs="Times New Roman" w:ascii="Times New Roman" w:hAnsi="Times New Roman"/>
          <w:color w:val="000000"/>
        </w:rPr>
        <w:t xml:space="preserve">выполнять иные обязанности, предусмотренные Договором. </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5.2. Заказчик вправе:</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5.2.1. досрочно принять и оплатить Оборудование в соответствии с условиями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5.2.2. осуществлять иные права, предусмотренные Договором и (или) законодательством Российской Федерации;</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5.2.3. </w:t>
      </w:r>
      <w:r>
        <w:rPr>
          <w:rFonts w:cs="Times New Roman" w:ascii="Times New Roman" w:hAnsi="Times New Roman"/>
          <w:color w:val="000000"/>
        </w:rPr>
        <w:t>требовать надлежащего исполнения обязательств Поставщиком по настоящему Договору;</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5.2.4. </w:t>
      </w:r>
      <w:r>
        <w:rPr>
          <w:rFonts w:cs="Times New Roman" w:ascii="Times New Roman" w:hAnsi="Times New Roman"/>
          <w:color w:val="000000"/>
        </w:rPr>
        <w:t>в любое время потребовать от Поставщика отчет о ходе исполнения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5.2.5. </w:t>
      </w:r>
      <w:r>
        <w:rPr>
          <w:rFonts w:cs="Times New Roman" w:ascii="Times New Roman" w:hAnsi="Times New Roman"/>
          <w:color w:val="000000"/>
        </w:rPr>
        <w:t>привлекать для проверки предоставленных Поставщиком результатов, предусмотренных Договором, в части их соответствия условиям Договора, экспертов, экспертные организации;</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5.2.6. требовать устранения Поставщиком недостатков в поставленном Оборудовании;</w:t>
      </w:r>
    </w:p>
    <w:p>
      <w:pPr>
        <w:pStyle w:val="Normal"/>
        <w:shd w:val="clear" w:color="auto" w:fill="FFFFFF"/>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5.2.7. </w:t>
      </w:r>
      <w:r>
        <w:rPr>
          <w:rFonts w:cs="Times New Roman" w:ascii="Times New Roman" w:hAnsi="Times New Roman"/>
          <w:color w:val="000000"/>
        </w:rPr>
        <w:t>отказаться (полностью или частично) от оплаты Оборудования, не соответствующего требованиям настоящего Договора.</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5.3. Поставщик обязан:</w:t>
      </w:r>
    </w:p>
    <w:p>
      <w:pPr>
        <w:pStyle w:val="Normal"/>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5.3.1. безвозмездно устранять допущенные по его вине нарушения условий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5.3.2. не предоставлять третьим лицам и не разглашать конфиденциальную информацию, полученную в результате исполнения обязательств по Договору;</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5.3.3. незамедлительно информировать Заказчика в случае невозможности исполнения обязательств по настоящему Договору;</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5.3.4.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5.3.5. своевременно и надлежащим образом произвести поставку Оборудования на условиях настоящего Договора, которая включает в себя тару, упаковку, маркировку, регистрацию, декларирование, страхование, уплату таможенных пошлин, налогов, сборов, а также все расходы на перевозку, разгрузочные, погрузочные,  расходы</w:t>
      </w:r>
      <w:r>
        <w:rPr/>
        <w:t xml:space="preserve"> </w:t>
      </w:r>
      <w:r>
        <w:rPr>
          <w:rFonts w:cs="Times New Roman" w:ascii="Times New Roman" w:hAnsi="Times New Roman"/>
          <w:color w:val="000000"/>
        </w:rPr>
        <w:t>по адресу поставки Оборудования, ввод в эксплуатацию и другие обязательные платежи, которые Поставщик должен выплатить в связи с выполнением обязательств по настоящему Договору в соответствии с законодательством Российской Федерации, Республики Татарстан;</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5.3.6. при наличии предоставить Заказчику документацию и инструкции, необходимые для работы с Оборудованием;</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 xml:space="preserve">5.3.7. подписать </w:t>
      </w:r>
      <w:r>
        <w:rPr>
          <w:rFonts w:cs="Times New Roman" w:ascii="Times New Roman" w:hAnsi="Times New Roman"/>
        </w:rPr>
        <w:t>Товарную накладную (универсальный передаточный документ)</w:t>
      </w:r>
      <w:r>
        <w:rPr>
          <w:rFonts w:cs="Times New Roman" w:ascii="Times New Roman" w:hAnsi="Times New Roman"/>
          <w:color w:val="000000"/>
        </w:rPr>
        <w:t>;</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5.3.8. обеспечить соответствие Оборудования действующим стандартам Российской Федерации, регламентирующим его выпуск, транспортировку и эксплуатацию, на условиях, предусмотренных в Спецификации;</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5.3.9. выполнить обязательства, предусмотренные 6 разделом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 xml:space="preserve">5.3.10. передать Заказчику надлежаще оформленные документы: товарные накладные, </w:t>
      </w:r>
      <w:r>
        <w:rPr>
          <w:rFonts w:cs="Times New Roman" w:ascii="Times New Roman" w:hAnsi="Times New Roman"/>
        </w:rPr>
        <w:t xml:space="preserve">универсальные передаточные документы, акт приема-передачи оборудования, , акт ввода оборудования в эксплуатацию, оказания услуг по обучению правилам эксплуатации специалистов, </w:t>
      </w:r>
      <w:r>
        <w:rPr>
          <w:rFonts w:cs="Times New Roman" w:ascii="Times New Roman" w:hAnsi="Times New Roman"/>
          <w:color w:val="000000"/>
        </w:rPr>
        <w:t>сертификаты, регистрационные удостоверения либо иные документы в соответствии с требованиями нормативных правовых актов, действующих на территории Российской Федерации;</w:t>
      </w:r>
    </w:p>
    <w:p>
      <w:pPr>
        <w:pStyle w:val="BodyText2"/>
        <w:suppressAutoHyphens w:val="false"/>
        <w:spacing w:lineRule="auto" w:line="240" w:before="0" w:after="200"/>
        <w:ind w:firstLine="709"/>
        <w:rPr>
          <w:rFonts w:eastAsia="" w:cs="Times New Roman" w:eastAsiaTheme="minorEastAsia"/>
          <w:color w:val="000000"/>
          <w:kern w:val="0"/>
          <w:sz w:val="22"/>
          <w:szCs w:val="22"/>
          <w:lang w:eastAsia="ru-RU"/>
        </w:rPr>
      </w:pPr>
      <w:r>
        <w:rPr>
          <w:rFonts w:eastAsia="" w:cs="Times New Roman" w:eastAsiaTheme="minorEastAsia"/>
          <w:color w:val="000000"/>
          <w:kern w:val="0"/>
          <w:sz w:val="22"/>
          <w:szCs w:val="22"/>
          <w:lang w:eastAsia="ru-RU"/>
        </w:rPr>
        <w:t>5.3.11. обеспечить следующие требования к Оборудованию:</w:t>
      </w:r>
    </w:p>
    <w:p>
      <w:pPr>
        <w:pStyle w:val="BodyText2"/>
        <w:suppressAutoHyphens w:val="false"/>
        <w:spacing w:lineRule="auto" w:line="240" w:before="0" w:after="200"/>
        <w:ind w:firstLine="709"/>
        <w:rPr>
          <w:rFonts w:eastAsia="" w:cs="Times New Roman" w:eastAsiaTheme="minorEastAsia"/>
          <w:color w:val="000000"/>
          <w:kern w:val="0"/>
          <w:sz w:val="22"/>
          <w:szCs w:val="22"/>
          <w:lang w:eastAsia="ru-RU"/>
        </w:rPr>
      </w:pPr>
      <w:r>
        <w:rPr>
          <w:rFonts w:eastAsia="" w:eastAsiaTheme="minorEastAsia"/>
          <w:color w:val="000000"/>
          <w:sz w:val="22"/>
          <w:szCs w:val="22"/>
        </w:rPr>
        <w:t xml:space="preserve">5.3.11.1. </w:t>
      </w:r>
      <w:r>
        <w:rPr>
          <w:rFonts w:eastAsia="" w:cs="Times New Roman" w:eastAsiaTheme="minorEastAsia"/>
          <w:color w:val="000000"/>
          <w:kern w:val="0"/>
          <w:sz w:val="22"/>
          <w:szCs w:val="22"/>
          <w:lang w:eastAsia="ru-RU"/>
        </w:rPr>
        <w:t>Поставляемое оборудование должно быть выпуска не ранее 2025 г., не бывшее в употреблении, не восстановленное, не прошедшее ремонт, замену составных частей, восстановление потребительских свойств;</w:t>
      </w:r>
    </w:p>
    <w:p>
      <w:pPr>
        <w:pStyle w:val="BodyText2"/>
        <w:spacing w:lineRule="auto" w:line="240" w:before="0" w:after="200"/>
        <w:ind w:firstLine="709"/>
        <w:rPr>
          <w:rFonts w:eastAsia="" w:cs="Times New Roman" w:eastAsiaTheme="minorEastAsia"/>
          <w:color w:val="000000"/>
          <w:kern w:val="0"/>
          <w:sz w:val="22"/>
          <w:szCs w:val="22"/>
          <w:lang w:eastAsia="ru-RU"/>
        </w:rPr>
      </w:pPr>
      <w:r>
        <w:rPr>
          <w:rFonts w:eastAsia="" w:cs="Times New Roman" w:eastAsiaTheme="minorEastAsia"/>
          <w:color w:val="000000"/>
          <w:kern w:val="0"/>
          <w:sz w:val="22"/>
          <w:szCs w:val="22"/>
          <w:lang w:eastAsia="ru-RU"/>
        </w:rPr>
        <w:t>5.3.11.2. Поставляемое оборудование должно соответствовать требованиям завода-изготовителя, указанным в нормативно-технической документации на данный вид Товаров,</w:t>
      </w:r>
    </w:p>
    <w:p>
      <w:pPr>
        <w:pStyle w:val="Style36"/>
        <w:widowControl w:val="false"/>
        <w:tabs>
          <w:tab w:val="clear" w:pos="1985"/>
        </w:tabs>
        <w:spacing w:before="0" w:after="0"/>
        <w:ind w:firstLine="709"/>
        <w:rPr>
          <w:rFonts w:eastAsia="" w:eastAsiaTheme="minorEastAsia"/>
          <w:b w:val="false"/>
          <w:color w:val="000000"/>
          <w:sz w:val="22"/>
          <w:szCs w:val="22"/>
        </w:rPr>
      </w:pPr>
      <w:r>
        <w:rPr>
          <w:rFonts w:eastAsia="" w:eastAsiaTheme="minorEastAsia"/>
          <w:b w:val="false"/>
          <w:color w:val="000000"/>
          <w:sz w:val="22"/>
          <w:szCs w:val="22"/>
        </w:rPr>
        <w:t>5.3.11.3. Оборудование должно подтверждаться документами качества, оформленными в установленном порядке и необходимыми по действующему законодательству, нормативным правовым актам Российской Федерации (копии сертификатов соответствия, регистрационных удостоверений и другие документы качества, которые должны быть обязательны в соответствии с требованиями нормативных правовых документов РФ на поставляемый Товар, в том числе документы, подтверждающие страну происхождения Товара).</w:t>
      </w:r>
    </w:p>
    <w:p>
      <w:pPr>
        <w:pStyle w:val="BodyText2"/>
        <w:suppressAutoHyphens w:val="false"/>
        <w:spacing w:lineRule="auto" w:line="240" w:before="0" w:after="200"/>
        <w:ind w:firstLine="709"/>
        <w:rPr>
          <w:rFonts w:eastAsia="" w:cs="Times New Roman" w:eastAsiaTheme="minorEastAsia"/>
          <w:color w:val="000000"/>
          <w:kern w:val="0"/>
          <w:sz w:val="22"/>
          <w:szCs w:val="22"/>
          <w:lang w:eastAsia="ru-RU"/>
        </w:rPr>
      </w:pPr>
      <w:r>
        <w:rPr>
          <w:rFonts w:eastAsia="" w:cs="Times New Roman" w:eastAsiaTheme="minorEastAsia"/>
          <w:color w:val="000000"/>
          <w:kern w:val="0"/>
          <w:sz w:val="22"/>
          <w:szCs w:val="22"/>
          <w:lang w:eastAsia="ru-RU"/>
        </w:rPr>
        <w:t>5.3.12. выполнять иные обязанности, предусмотренные Договором.</w:t>
      </w:r>
    </w:p>
    <w:p>
      <w:pPr>
        <w:pStyle w:val="BodyText2"/>
        <w:suppressAutoHyphens w:val="false"/>
        <w:spacing w:lineRule="auto" w:line="240" w:before="0" w:after="200"/>
        <w:ind w:firstLine="709"/>
        <w:rPr>
          <w:rFonts w:eastAsia="" w:cs="Times New Roman" w:eastAsiaTheme="minorEastAsia"/>
          <w:color w:val="000000"/>
          <w:kern w:val="0"/>
          <w:sz w:val="22"/>
          <w:szCs w:val="22"/>
          <w:lang w:eastAsia="ru-RU"/>
        </w:rPr>
      </w:pPr>
      <w:r>
        <w:rPr>
          <w:rFonts w:eastAsia="" w:cs="Times New Roman" w:eastAsiaTheme="minorEastAsia"/>
          <w:color w:val="000000"/>
          <w:kern w:val="0"/>
          <w:sz w:val="22"/>
          <w:szCs w:val="22"/>
          <w:lang w:eastAsia="ru-RU"/>
        </w:rPr>
        <w:t xml:space="preserve">5.3.13. </w:t>
      </w:r>
      <w:r>
        <w:rPr>
          <w:rFonts w:cs="Times New Roman"/>
          <w:sz w:val="22"/>
          <w:szCs w:val="22"/>
        </w:rPr>
        <w:t>установить и настроить Оборудование;</w:t>
      </w:r>
    </w:p>
    <w:p>
      <w:pPr>
        <w:pStyle w:val="BodyText2"/>
        <w:suppressAutoHyphens w:val="false"/>
        <w:spacing w:lineRule="auto" w:line="240" w:before="0" w:after="200"/>
        <w:ind w:firstLine="709"/>
        <w:rPr>
          <w:rFonts w:cs="Times New Roman"/>
          <w:sz w:val="22"/>
          <w:szCs w:val="22"/>
        </w:rPr>
      </w:pPr>
      <w:r>
        <w:rPr>
          <w:rFonts w:eastAsia="" w:cs="Times New Roman" w:eastAsiaTheme="minorEastAsia"/>
          <w:color w:val="000000"/>
          <w:kern w:val="0"/>
          <w:sz w:val="22"/>
          <w:szCs w:val="22"/>
          <w:lang w:eastAsia="ru-RU"/>
        </w:rPr>
        <w:t>5.3.14.</w:t>
      </w:r>
      <w:r>
        <w:rPr>
          <w:rFonts w:cs="Times New Roman"/>
          <w:sz w:val="22"/>
          <w:szCs w:val="22"/>
        </w:rPr>
        <w:t xml:space="preserve"> обеспечить заявленный заводом-изготовителем гарантийный срок на Оборудование;</w:t>
      </w:r>
    </w:p>
    <w:p>
      <w:pPr>
        <w:pStyle w:val="BodyText2"/>
        <w:suppressAutoHyphens w:val="false"/>
        <w:spacing w:lineRule="auto" w:line="240" w:before="0" w:after="200"/>
        <w:ind w:firstLine="709"/>
        <w:rPr>
          <w:rFonts w:cs="Times New Roman"/>
          <w:sz w:val="22"/>
          <w:szCs w:val="22"/>
        </w:rPr>
      </w:pPr>
      <w:r>
        <w:rPr>
          <w:rFonts w:eastAsia="" w:cs="Times New Roman" w:eastAsiaTheme="minorEastAsia"/>
          <w:color w:val="000000"/>
          <w:kern w:val="0"/>
          <w:sz w:val="22"/>
          <w:szCs w:val="22"/>
          <w:lang w:eastAsia="ru-RU"/>
        </w:rPr>
        <w:t>5.3.15.</w:t>
      </w:r>
      <w:r>
        <w:rPr>
          <w:rFonts w:cs="Times New Roman"/>
          <w:sz w:val="22"/>
          <w:szCs w:val="22"/>
        </w:rPr>
        <w:t xml:space="preserve"> обеспечить ремонт и техническое (сервисное) обслуживание Оборудования в течение гарантийного срока со дня подписания Товарной накладной (универсального передаточного документа).</w:t>
      </w:r>
    </w:p>
    <w:p>
      <w:pPr>
        <w:pStyle w:val="Normal"/>
        <w:widowControl w:val="false"/>
        <w:spacing w:lineRule="auto" w:line="240" w:before="0" w:after="0"/>
        <w:ind w:firstLine="709"/>
        <w:jc w:val="both"/>
        <w:rPr>
          <w:rFonts w:ascii="Times New Roman" w:hAnsi="Times New Roman" w:cs="Times New Roman"/>
          <w:b/>
          <w:color w:val="000000"/>
        </w:rPr>
      </w:pPr>
      <w:r>
        <w:rPr>
          <w:rFonts w:cs="Times New Roman" w:ascii="Times New Roman" w:hAnsi="Times New Roman"/>
          <w:b/>
          <w:color w:val="000000"/>
        </w:rPr>
        <w:t>5.4. Поставщик вправе:</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5.4.1. требовать приемки Оборудования в объеме, порядке, сроки и на условиях, предусмотренных Договором.</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5.4.2. требовать от Заказчика своевременной и полной оплаты поставленного в соответствии с настоящим Договором Оборудования.</w:t>
      </w:r>
    </w:p>
    <w:p>
      <w:pPr>
        <w:pStyle w:val="Normal"/>
        <w:shd w:val="clear" w:color="auto" w:fill="FFFFFF"/>
        <w:spacing w:lineRule="auto" w:line="240" w:before="0" w:after="0"/>
        <w:ind w:firstLine="709"/>
        <w:jc w:val="both"/>
        <w:rPr>
          <w:rFonts w:ascii="Times New Roman" w:hAnsi="Times New Roman" w:cs="Times New Roman"/>
          <w:b/>
        </w:rPr>
      </w:pPr>
      <w:r>
        <w:rPr>
          <w:rFonts w:cs="Times New Roman" w:ascii="Times New Roman" w:hAnsi="Times New Roman"/>
          <w:b/>
        </w:rPr>
        <w:t>5.5. Поставщик гарантирует:</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5.5.1. соответствие требованиям, установленным в соответствии с законодательством Российской Федерации к лицам, осуществляющим поставку Оборудования, являющегося объектом закупки.</w:t>
      </w:r>
    </w:p>
    <w:p>
      <w:pPr>
        <w:pStyle w:val="Normal"/>
        <w:shd w:val="clear" w:color="auto" w:fill="FFFFFF"/>
        <w:spacing w:lineRule="auto" w:line="240" w:before="0" w:after="0"/>
        <w:ind w:firstLine="709"/>
        <w:jc w:val="both"/>
        <w:rPr>
          <w:rFonts w:ascii="Times New Roman" w:hAnsi="Times New Roman" w:cs="Times New Roman"/>
        </w:rPr>
      </w:pPr>
      <w:r>
        <w:rPr>
          <w:rFonts w:cs="Times New Roman" w:ascii="Times New Roman" w:hAnsi="Times New Roman"/>
        </w:rPr>
        <w:t>5.5.2. обеспечение отсутствия недоимки по налогам, сборам, страховым взносам, пеням, штрафам, процентам, подлежащим уплате в соответствии с законодательством Российской Федерации.</w:t>
      </w:r>
    </w:p>
    <w:p>
      <w:pPr>
        <w:pStyle w:val="Style34"/>
        <w:tabs>
          <w:tab w:val="clear" w:pos="708"/>
          <w:tab w:val="left" w:pos="567" w:leader="none"/>
        </w:tabs>
        <w:suppressAutoHyphens w:val="false"/>
        <w:spacing w:lineRule="auto" w:line="240" w:before="120" w:after="120"/>
        <w:ind w:firstLine="709"/>
        <w:rPr>
          <w:rFonts w:ascii="Times New Roman" w:hAnsi="Times New Roman" w:cs="Times New Roman"/>
          <w:caps w:val="false"/>
          <w:smallCaps w:val="false"/>
          <w:spacing w:val="0"/>
          <w:sz w:val="22"/>
          <w:szCs w:val="22"/>
        </w:rPr>
      </w:pPr>
      <w:r>
        <w:rPr>
          <w:rFonts w:cs="Times New Roman" w:ascii="Times New Roman" w:hAnsi="Times New Roman"/>
          <w:caps w:val="false"/>
          <w:smallCaps w:val="false"/>
          <w:spacing w:val="0"/>
          <w:sz w:val="22"/>
          <w:szCs w:val="22"/>
        </w:rPr>
        <w:t>6. Гарантия, качество и комплектность Оборудования</w:t>
      </w:r>
    </w:p>
    <w:p>
      <w:pPr>
        <w:pStyle w:val="Style29"/>
        <w:widowControl w:val="false"/>
        <w:tabs>
          <w:tab w:val="clear" w:pos="708"/>
          <w:tab w:val="left" w:pos="1134" w:leader="none"/>
        </w:tabs>
        <w:spacing w:lineRule="auto" w:line="240" w:before="0" w:after="0"/>
        <w:ind w:firstLine="709"/>
        <w:jc w:val="both"/>
        <w:rPr>
          <w:rFonts w:ascii="Times New Roman" w:hAnsi="Times New Roman"/>
        </w:rPr>
      </w:pPr>
      <w:r>
        <w:rPr>
          <w:rFonts w:ascii="Times New Roman" w:hAnsi="Times New Roman"/>
        </w:rPr>
        <w:t>6.1. Гарантийный срок эксплуатации Оборудования составляет не менее 12 месяцев с даты подписания соответствующего акта ввода оборудования в эксплуатацию, оказания Услуг по обучению правилам эксплуатации и инструктажу специалистов.</w:t>
      </w:r>
    </w:p>
    <w:p>
      <w:pPr>
        <w:pStyle w:val="Style29"/>
        <w:widowControl w:val="false"/>
        <w:tabs>
          <w:tab w:val="clear" w:pos="708"/>
          <w:tab w:val="left" w:pos="1134" w:leader="none"/>
        </w:tabs>
        <w:spacing w:lineRule="auto" w:line="240" w:before="0" w:after="0"/>
        <w:ind w:firstLine="709"/>
        <w:jc w:val="both"/>
        <w:rPr>
          <w:rFonts w:ascii="Times New Roman" w:hAnsi="Times New Roman"/>
        </w:rPr>
      </w:pPr>
      <w:r>
        <w:rPr>
          <w:rFonts w:ascii="Times New Roman" w:hAnsi="Times New Roman"/>
        </w:rPr>
        <w:t xml:space="preserve">Гарантия качества Оборудования должна распространяться на все составляющие и комплектующие его части. Предоставление гарантии осуществляется вместе с поставкой Оборудования. </w:t>
      </w:r>
    </w:p>
    <w:p>
      <w:pPr>
        <w:pStyle w:val="Style29"/>
        <w:widowControl w:val="false"/>
        <w:tabs>
          <w:tab w:val="clear" w:pos="708"/>
          <w:tab w:val="left" w:pos="1134" w:leader="none"/>
        </w:tabs>
        <w:spacing w:lineRule="auto" w:line="240" w:before="0" w:after="0"/>
        <w:ind w:firstLine="709"/>
        <w:jc w:val="both"/>
        <w:rPr>
          <w:rFonts w:ascii="Times New Roman" w:hAnsi="Times New Roman"/>
        </w:rPr>
      </w:pPr>
      <w:r>
        <w:rPr>
          <w:rFonts w:ascii="Times New Roman" w:hAnsi="Times New Roman"/>
        </w:rPr>
        <w:t>Гарантийный срок на Оборудование должен соответствовать гарантийным требованиям, предъявляемым к такому виду Оборудования и должен подтверждаться документами от производителя (Поставщика).</w:t>
      </w:r>
    </w:p>
    <w:p>
      <w:pPr>
        <w:pStyle w:val="Style29"/>
        <w:widowControl w:val="false"/>
        <w:tabs>
          <w:tab w:val="clear" w:pos="708"/>
          <w:tab w:val="left" w:pos="1134" w:leader="none"/>
        </w:tabs>
        <w:suppressAutoHyphens w:val="false"/>
        <w:spacing w:lineRule="auto" w:line="240" w:before="0" w:after="0"/>
        <w:ind w:firstLine="709"/>
        <w:jc w:val="both"/>
        <w:rPr>
          <w:rFonts w:ascii="Times New Roman" w:hAnsi="Times New Roman"/>
        </w:rPr>
      </w:pPr>
      <w:r>
        <w:rPr>
          <w:rFonts w:ascii="Times New Roman" w:hAnsi="Times New Roman"/>
        </w:rPr>
        <w:t>Гарантийный срок распространяется на монтаж Оборудования.</w:t>
      </w:r>
    </w:p>
    <w:p>
      <w:pPr>
        <w:pStyle w:val="Style29"/>
        <w:widowControl w:val="false"/>
        <w:tabs>
          <w:tab w:val="clear" w:pos="708"/>
          <w:tab w:val="left" w:pos="1134" w:leader="none"/>
        </w:tabs>
        <w:suppressAutoHyphens w:val="false"/>
        <w:spacing w:lineRule="auto" w:line="240" w:before="0" w:after="0"/>
        <w:ind w:firstLine="709"/>
        <w:jc w:val="both"/>
        <w:rPr>
          <w:rFonts w:ascii="Times New Roman" w:hAnsi="Times New Roman"/>
        </w:rPr>
      </w:pPr>
      <w:r>
        <w:rPr>
          <w:rFonts w:ascii="Times New Roman" w:hAnsi="Times New Roman"/>
        </w:rPr>
        <w:t>6.2. Гарантия по выбору Заказчика включает в себя ремонт, замену дефектных частей, либо полную замену Оборудования, в соответствии с законодательством Российской Федерации.</w:t>
      </w:r>
    </w:p>
    <w:p>
      <w:pPr>
        <w:pStyle w:val="Style29"/>
        <w:widowControl w:val="false"/>
        <w:suppressAutoHyphens w:val="false"/>
        <w:spacing w:lineRule="auto" w:line="240" w:before="0" w:after="0"/>
        <w:ind w:firstLine="709"/>
        <w:jc w:val="both"/>
        <w:rPr>
          <w:rFonts w:ascii="Times New Roman" w:hAnsi="Times New Roman"/>
        </w:rPr>
      </w:pPr>
      <w:r>
        <w:rPr>
          <w:rFonts w:ascii="Times New Roman" w:hAnsi="Times New Roman"/>
        </w:rPr>
        <w:t>6.3. Гарантия утрачивает силу, если Оборудование было изменено третьими лицами или путем установки на нем деталей чужеродного происхождения, а возникший дефект имеет причинно-следственную связь с таким изменением. Кроме того, гарантия утрачивает силу, если Заказчик (Получатель) не соблюдает предписания по обращению с Оборудованием (руководство (инструкцию) по эксплуатации), использует Оборудование не по обычному назначению.</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6.4. В случае обнаружения Заказчиком недостатков в поставленном Оборудовании, Поставщик устраняет их за счет своих средств в срок, указанный в уведомлении Заказчиком, а при невозможности устранить недостатки осуществляет замену на качественное Оборудование в этот же срок. При этом расходы по замене Оборудования несет Поставщик.</w:t>
      </w:r>
    </w:p>
    <w:p>
      <w:pPr>
        <w:pStyle w:val="Normal"/>
        <w:widowControl w:val="false"/>
        <w:tabs>
          <w:tab w:val="clear" w:pos="708"/>
          <w:tab w:val="left" w:pos="993" w:leader="none"/>
          <w:tab w:val="left" w:pos="1276" w:leader="none"/>
          <w:tab w:val="left" w:pos="1418" w:leader="none"/>
        </w:tabs>
        <w:spacing w:lineRule="auto" w:line="240" w:before="0" w:after="0"/>
        <w:ind w:firstLine="709"/>
        <w:jc w:val="both"/>
        <w:rPr>
          <w:rFonts w:ascii="Times New Roman" w:hAnsi="Times New Roman" w:cs="Times New Roman"/>
        </w:rPr>
      </w:pPr>
      <w:r>
        <w:rPr>
          <w:rFonts w:cs="Times New Roman" w:ascii="Times New Roman" w:hAnsi="Times New Roman"/>
        </w:rPr>
        <w:t>6.5. Качество и комплектность поставляемого Оборудования должны соответствовать предназначению Оборудования, Спецификации (Приложение №1).</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6.6. В случае если действующим законодательством Российской Федерации предусмотрена сертификация поставляемого Оборудования, подтверждением качества со стороны Поставщика являются соответствующие сертификаты.</w:t>
      </w:r>
    </w:p>
    <w:p>
      <w:pPr>
        <w:pStyle w:val="Normal"/>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 xml:space="preserve">6.7. Оборудование на гарантийный ремонт вывозится от Заказчика  силами Поставщика </w:t>
      </w:r>
      <w:r>
        <w:rPr>
          <w:rFonts w:eastAsia="Times New Roman" w:cs="Times New Roman" w:ascii="Times New Roman" w:hAnsi="Times New Roman"/>
          <w:color w:val="000000"/>
        </w:rPr>
        <w:t>в течение 3-х рабочих дней</w:t>
      </w:r>
      <w:r>
        <w:rPr>
          <w:rFonts w:eastAsia="Times New Roman" w:cs="Times New Roman" w:ascii="Times New Roman" w:hAnsi="Times New Roman"/>
          <w:color w:val="000000"/>
          <w:sz w:val="20"/>
          <w:szCs w:val="20"/>
        </w:rPr>
        <w:t xml:space="preserve"> </w:t>
      </w:r>
      <w:r>
        <w:rPr>
          <w:rFonts w:eastAsia="Times New Roman" w:cs="Times New Roman" w:ascii="Times New Roman" w:hAnsi="Times New Roman"/>
          <w:kern w:val="2"/>
          <w:lang w:eastAsia="ar-SA"/>
        </w:rPr>
        <w:t xml:space="preserve">со дня получения от Заказчика  заявки в любой форме. </w:t>
      </w:r>
    </w:p>
    <w:p>
      <w:pPr>
        <w:pStyle w:val="Normal"/>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6.8. В случае, если ремонт Оборудования превышает 5 рабочих дней, Поставщик предоставляет Заказчику (Получателю) аналогичный оборудование либо с близкими характеристиками на весь срок гарантийного ремонта.</w:t>
      </w:r>
    </w:p>
    <w:p>
      <w:pPr>
        <w:pStyle w:val="Style29"/>
        <w:widowControl w:val="false"/>
        <w:suppressAutoHyphens w:val="false"/>
        <w:spacing w:lineRule="auto" w:line="240" w:before="120" w:after="120"/>
        <w:ind w:firstLine="709"/>
        <w:jc w:val="center"/>
        <w:rPr>
          <w:rFonts w:ascii="Times New Roman" w:hAnsi="Times New Roman"/>
          <w:b/>
          <w:bCs/>
        </w:rPr>
      </w:pPr>
      <w:r>
        <w:rPr>
          <w:rFonts w:ascii="Times New Roman" w:hAnsi="Times New Roman"/>
          <w:b/>
          <w:bCs/>
        </w:rPr>
        <w:t>7. Ответственность Сторон</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7.1. В случае неисполнения или ненадлежащего исполнения обязательств по настоящему Договору, за исключением просрочки исполнения Заказчиком, Поставщиком обязательств (в том числе гарантийного обязательства), предусмотренных Договором, размер штрафа устанавливается:</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 xml:space="preserve">7.1.1. За каждый факт неисполнения или ненадлежащего исполнения Поставщиком обязательств, предусмотренных Договором </w:t>
      </w:r>
      <w:r>
        <w:rPr>
          <w:rFonts w:eastAsia="Calibri" w:cs="Times New Roman" w:ascii="Times New Roman" w:hAnsi="Times New Roman" w:eastAsiaTheme="minorHAnsi"/>
          <w:lang w:eastAsia="en-US"/>
        </w:rPr>
        <w:t>размер штрафа составляет</w:t>
      </w:r>
      <w:r>
        <w:rPr>
          <w:rFonts w:cs="Times New Roman" w:ascii="Times New Roman" w:hAnsi="Times New Roman"/>
        </w:rPr>
        <w:t>:</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а) 10 процентов цены Договора (этапа) в случае, если цена Договора (этапа) не превышает 3 млн. рублей;</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б) 5 процентов цены Договора (этапа) в случае, если цена Договора (этапа) составляет от 3 млн. рублей до 50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в) 1 процент цены Договора (этапа) в случае, если цена Договора (этапа) составляет от 50 млн. рублей до 100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г) 0,5 процента цены Договора (этапа) в случае, если цена Договора (этапа) составляет от 100 млн. рублей до 500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7.1.2.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составляет:</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а) 1000 рублей, если цена Договора не превышает 3 млн. рублей;</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б) 5000 рублей, если цена Договора составляет от 3 млн. рублей до 50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в) 10000 рублей, если цена Договора составляет от 50 млн. рублей до 100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г) 100000 рублей, если цена Договора превышает 100 млн. рублей.</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7.1.3. За каждый факт неисполнения Заказчиком обязательств, предусмотренных Договором, за исключением просрочки исполнения обязательств, предусмотренного Договором, размер штрафа составляет:</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а) 1000 рублей, если цена Договора не превышает 3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б) 5000 рублей, если цена Договора составляет от 3 млн. рублей до 50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в) 10000 рублей, если цена Договора составляет от 50 млн. рублей до 100 млн. рублей (включительно);</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г) 100000 рублей, если цена Договора превышает 100 млн. рублей.</w:t>
      </w:r>
    </w:p>
    <w:p>
      <w:pPr>
        <w:pStyle w:val="Normal"/>
        <w:spacing w:lineRule="auto" w:line="240" w:before="0" w:after="0"/>
        <w:ind w:firstLine="709"/>
        <w:jc w:val="both"/>
        <w:rPr>
          <w:rFonts w:ascii="Times New Roman" w:hAnsi="Times New Roman" w:cs="Times New Roman"/>
        </w:rPr>
      </w:pPr>
      <w:r>
        <w:rPr>
          <w:rFonts w:eastAsia="DejaVu Sans" w:cs="Times New Roman" w:ascii="Times New Roman" w:hAnsi="Times New Roman"/>
        </w:rPr>
        <w:t xml:space="preserve">7.2. </w:t>
      </w:r>
      <w:r>
        <w:rPr>
          <w:rFonts w:eastAsia="Times New Roman" w:cs="Times New Roman" w:ascii="Times New Roman" w:hAnsi="Times New Roman"/>
          <w:color w:val="000000"/>
        </w:rPr>
        <w:t>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(штрафа, пени).</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 xml:space="preserve">7.3.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пени </w:t>
      </w:r>
      <w:r>
        <w:rPr>
          <w:rFonts w:cs="Times New Roman" w:ascii="Times New Roman" w:hAnsi="Times New Roman"/>
          <w:kern w:val="2"/>
        </w:rPr>
        <w:t>ключевой</w:t>
      </w:r>
      <w:r>
        <w:rPr>
          <w:rFonts w:eastAsia="Calibri" w:cs="Times New Roman" w:ascii="Times New Roman" w:hAnsi="Times New Roman" w:eastAsiaTheme="minorHAnsi"/>
          <w:lang w:eastAsia="en-US"/>
        </w:rPr>
        <w:t xml:space="preserve">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7.4.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7.5.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pPr>
        <w:pStyle w:val="Normal"/>
        <w:spacing w:lineRule="auto" w:line="240" w:before="0" w:after="0"/>
        <w:ind w:right="-2" w:firstLine="709"/>
        <w:jc w:val="both"/>
        <w:rPr>
          <w:rFonts w:ascii="Times New Roman" w:hAnsi="Times New Roman" w:cs="Times New Roman"/>
          <w:kern w:val="2"/>
        </w:rPr>
      </w:pPr>
      <w:r>
        <w:rPr>
          <w:rFonts w:cs="Times New Roman" w:ascii="Times New Roman" w:hAnsi="Times New Roman"/>
          <w:kern w:val="2"/>
        </w:rPr>
        <w:t xml:space="preserve">7.6.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pPr>
        <w:pStyle w:val="Normal"/>
        <w:spacing w:lineRule="auto" w:line="240" w:before="0" w:after="0"/>
        <w:ind w:right="-2" w:firstLine="709"/>
        <w:jc w:val="both"/>
        <w:rPr>
          <w:rFonts w:ascii="Times New Roman" w:hAnsi="Times New Roman" w:cs="Times New Roman"/>
          <w:kern w:val="2"/>
        </w:rPr>
      </w:pPr>
      <w:r>
        <w:rPr>
          <w:rFonts w:cs="Times New Roman" w:ascii="Times New Roman" w:hAnsi="Times New Roman"/>
          <w:kern w:val="2"/>
        </w:rPr>
        <w:t>7.7. Уплата неустойки (пени, штрафа) не освобождает Стороны от исполнения принятых обязательств, если не принимается решение об одностороннем отказе от исполнения Договора.</w:t>
      </w:r>
    </w:p>
    <w:p>
      <w:pPr>
        <w:pStyle w:val="Normal"/>
        <w:spacing w:lineRule="auto" w:line="240" w:before="0" w:after="0"/>
        <w:ind w:right="-2" w:firstLine="709"/>
        <w:jc w:val="both"/>
        <w:rPr>
          <w:rFonts w:ascii="Times New Roman" w:hAnsi="Times New Roman" w:cs="Times New Roman"/>
          <w:kern w:val="2"/>
        </w:rPr>
      </w:pPr>
      <w:r>
        <w:rPr>
          <w:rFonts w:cs="Times New Roman" w:ascii="Times New Roman" w:hAnsi="Times New Roman"/>
          <w:kern w:val="2"/>
        </w:rPr>
        <w:t>7.8.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w:t>
      </w:r>
    </w:p>
    <w:p>
      <w:pPr>
        <w:pStyle w:val="Normal"/>
        <w:spacing w:lineRule="auto" w:line="240" w:before="0" w:after="0"/>
        <w:ind w:firstLine="709"/>
        <w:jc w:val="both"/>
        <w:rPr/>
      </w:pPr>
      <w:r>
        <w:rPr>
          <w:rFonts w:cs="Times New Roman" w:ascii="Times New Roman" w:hAnsi="Times New Roman"/>
          <w:kern w:val="2"/>
        </w:rPr>
        <w:t xml:space="preserve">7.9. </w:t>
      </w:r>
      <w:r>
        <w:rPr>
          <w:rFonts w:cs="Liberation Serif" w:ascii="Liberation Serif" w:hAnsi="Liberation Serif"/>
        </w:rPr>
        <w:t>В случае просрочки исполнения Поставщиком</w:t>
      </w:r>
      <w:r>
        <w:rPr>
          <w:rFonts w:cs="Liberation Serif" w:ascii="Liberation Serif" w:hAnsi="Liberation Serif"/>
          <w:i/>
        </w:rPr>
        <w:t xml:space="preserve"> </w:t>
      </w:r>
      <w:r>
        <w:rPr>
          <w:rFonts w:cs="Liberation Serif" w:ascii="Liberation Serif" w:hAnsi="Liberation Serif"/>
        </w:rPr>
        <w:t>обязательств, предусмотренных Договором, а также в иных случаях неисполнения или ненадлежащего исполнения Поставщиком</w:t>
      </w:r>
      <w:r>
        <w:rPr>
          <w:rFonts w:cs="Liberation Serif" w:ascii="Liberation Serif" w:hAnsi="Liberation Serif"/>
          <w:i/>
        </w:rPr>
        <w:t xml:space="preserve"> </w:t>
      </w:r>
      <w:r>
        <w:rPr>
          <w:rFonts w:cs="Liberation Serif" w:ascii="Liberation Serif" w:hAnsi="Liberation Serif"/>
        </w:rPr>
        <w:t xml:space="preserve">обязательств, предусмотренных Договором, Заказчик вправе после направления требования об уплате сумм неустойки (штрафа, пени), </w:t>
        <w:br/>
        <w:t xml:space="preserve">и получения отказа (или неполучения в установленный срок ответа) Поставщика </w:t>
        <w:br/>
        <w:t>об удовлетворении данных требований, удержать сумму начисленных неустоек (штрафов, пени) одним из следующих способов из:</w:t>
      </w:r>
    </w:p>
    <w:p>
      <w:pPr>
        <w:pStyle w:val="Normal"/>
        <w:spacing w:lineRule="auto" w:line="240" w:before="0" w:after="0"/>
        <w:ind w:firstLine="709"/>
        <w:jc w:val="both"/>
        <w:rPr/>
      </w:pPr>
      <w:r>
        <w:rPr>
          <w:rFonts w:cs="Liberation Serif" w:ascii="Liberation Serif" w:hAnsi="Liberation Serif"/>
        </w:rPr>
        <w:t>- денежных средств, перечисленных Поставщиком</w:t>
      </w:r>
      <w:r>
        <w:rPr>
          <w:rFonts w:cs="Liberation Serif" w:ascii="Liberation Serif" w:hAnsi="Liberation Serif"/>
          <w:i/>
        </w:rPr>
        <w:t xml:space="preserve"> </w:t>
      </w:r>
      <w:r>
        <w:rPr>
          <w:rFonts w:cs="Liberation Serif" w:ascii="Liberation Serif" w:hAnsi="Liberation Serif"/>
        </w:rPr>
        <w:t>в качестве обеспечения исполнения Договора и находящихся на счете Заказчика;</w:t>
      </w:r>
    </w:p>
    <w:p>
      <w:pPr>
        <w:pStyle w:val="Normal"/>
        <w:spacing w:lineRule="auto" w:line="240" w:before="0" w:after="0"/>
        <w:ind w:firstLine="709"/>
        <w:jc w:val="both"/>
        <w:rPr>
          <w:rFonts w:ascii="Liberation Serif" w:hAnsi="Liberation Serif" w:cs="Liberation Serif"/>
        </w:rPr>
      </w:pPr>
      <w:r>
        <w:rPr>
          <w:rFonts w:cs="Liberation Serif" w:ascii="Liberation Serif" w:hAnsi="Liberation Serif"/>
        </w:rPr>
        <w:t>- независимой гарантии, путем направления соответствующего требования Гаранту;</w:t>
      </w:r>
    </w:p>
    <w:p>
      <w:pPr>
        <w:pStyle w:val="Normal"/>
        <w:spacing w:lineRule="auto" w:line="240" w:before="0" w:after="0"/>
        <w:ind w:firstLine="709"/>
        <w:jc w:val="both"/>
        <w:rPr/>
      </w:pPr>
      <w:r>
        <w:rPr>
          <w:rFonts w:cs="Liberation Serif" w:ascii="Liberation Serif" w:hAnsi="Liberation Serif"/>
        </w:rPr>
        <w:t>-</w:t>
      </w:r>
      <w:r>
        <w:rPr/>
        <w:t xml:space="preserve"> </w:t>
      </w:r>
      <w:r>
        <w:rPr>
          <w:rFonts w:cs="Liberation Serif" w:ascii="Liberation Serif" w:hAnsi="Liberation Serif"/>
        </w:rPr>
        <w:t>взыскать неустойку (штраф, пени) в порядке, установленном законодательством Российской Федерации (в судебном порядке).</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8. Порядок разрешения споров</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 xml:space="preserve">8.1. Все споры и разногласия, возникающие между Сторонами в связи с исполнением обязательств по Договору, разрешаются с соблюдением обязательного досудебного претензионного порядка. </w:t>
      </w:r>
    </w:p>
    <w:p>
      <w:pPr>
        <w:pStyle w:val="Normal"/>
        <w:widowControl w:val="false"/>
        <w:tabs>
          <w:tab w:val="clear" w:pos="708"/>
          <w:tab w:val="left" w:pos="709" w:leader="none"/>
        </w:tabs>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8.2. В случае, если Стороны не придут к соглашению, споры подлежат рассмотрению в Арбитражном суде Республики Татарстан.</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9. Обстоятельства непреодолимой силы</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9.1. 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его заключения, в результате событий чрезвычайного характера.</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9.2.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w:t>
      </w:r>
    </w:p>
    <w:p>
      <w:pPr>
        <w:pStyle w:val="Style35"/>
        <w:widowControl w:val="false"/>
        <w:suppressAutoHyphens w:val="false"/>
        <w:spacing w:lineRule="auto" w:line="240" w:before="0" w:after="0"/>
        <w:ind w:left="0" w:firstLine="709"/>
        <w:jc w:val="both"/>
        <w:rPr>
          <w:rFonts w:ascii="Times New Roman" w:hAnsi="Times New Roman"/>
          <w:b/>
          <w:color w:val="000000"/>
        </w:rPr>
      </w:pPr>
      <w:r>
        <w:rPr>
          <w:rFonts w:ascii="Times New Roman" w:hAnsi="Times New Roman"/>
        </w:rPr>
        <w:t>9.3. При наступлении указанных в пункте 9.1.-9.2. обстоятельств, Сторона, для которой создалась невозможность исполнения ее обязательств, должна в десятидневный срок со дня наступления этих обстоятельств известить о них в письменном виде другую Сторону с приложением соответствующих доказательств и документов.</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10. Срок действия и порядок расторжения Договора</w:t>
      </w:r>
    </w:p>
    <w:p>
      <w:pPr>
        <w:pStyle w:val="Normal"/>
        <w:widowControl w:val="false"/>
        <w:spacing w:lineRule="auto" w:line="240" w:before="0" w:after="0"/>
        <w:ind w:firstLine="709"/>
        <w:jc w:val="both"/>
        <w:rPr>
          <w:rFonts w:ascii="Times New Roman" w:hAnsi="Times New Roman" w:cs="Times New Roman"/>
          <w:color w:val="000000"/>
        </w:rPr>
      </w:pPr>
      <w:r>
        <w:rPr>
          <w:rFonts w:cs="Times New Roman" w:ascii="Times New Roman" w:hAnsi="Times New Roman"/>
        </w:rPr>
        <w:t xml:space="preserve">10.1. </w:t>
      </w:r>
      <w:r>
        <w:rPr>
          <w:rFonts w:cs="Times New Roman" w:ascii="Times New Roman" w:hAnsi="Times New Roman"/>
          <w:color w:val="000000"/>
        </w:rPr>
        <w:t>Договор считается заключенным и вступает в силу с даты подписания договора</w:t>
      </w:r>
      <w:r>
        <w:rPr/>
        <w:t xml:space="preserve"> с</w:t>
      </w:r>
      <w:r>
        <w:rPr>
          <w:rFonts w:cs="Times New Roman" w:ascii="Times New Roman" w:hAnsi="Times New Roman"/>
          <w:color w:val="000000"/>
        </w:rPr>
        <w:t xml:space="preserve">торонами и действует до </w:t>
      </w:r>
      <w:r>
        <w:rPr>
          <w:rFonts w:cs="Times New Roman" w:ascii="Times New Roman" w:hAnsi="Times New Roman"/>
          <w:b/>
          <w:color w:val="000000"/>
        </w:rPr>
        <w:t>31.12.2025 года.</w:t>
      </w:r>
    </w:p>
    <w:p>
      <w:pPr>
        <w:pStyle w:val="16"/>
        <w:tabs>
          <w:tab w:val="clear" w:pos="708"/>
          <w:tab w:val="left" w:pos="1134" w:leader="none"/>
        </w:tabs>
        <w:spacing w:lineRule="auto" w:line="240" w:before="0" w:after="0"/>
        <w:ind w:left="0" w:firstLine="709"/>
        <w:contextualSpacing/>
        <w:rPr>
          <w:rFonts w:ascii="Times New Roman" w:hAnsi="Times New Roman"/>
          <w:color w:val="000000"/>
          <w:sz w:val="22"/>
          <w:szCs w:val="22"/>
          <w:lang w:val="ru-RU"/>
        </w:rPr>
      </w:pPr>
      <w:r>
        <w:rPr>
          <w:rFonts w:ascii="Times New Roman" w:hAnsi="Times New Roman"/>
          <w:color w:val="000000"/>
          <w:sz w:val="22"/>
          <w:szCs w:val="22"/>
          <w:lang w:val="ru-RU"/>
        </w:rPr>
        <w:t>10.2.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10.3.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10.4.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10.5. Заказчик обязан принять решение об одностороннем отказе от исполнения договора в случае если в ходе исполнения договора установлено, что:</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а) Поставщик и (или) поставляемый товар перестали соответствовать установленным требованиям;</w:t>
      </w:r>
    </w:p>
    <w:p>
      <w:pPr>
        <w:pStyle w:val="Normal"/>
        <w:widowControl w:val="false"/>
        <w:spacing w:lineRule="auto" w:line="240" w:before="0" w:after="0"/>
        <w:ind w:firstLine="709"/>
        <w:jc w:val="both"/>
        <w:rPr>
          <w:rFonts w:ascii="Times New Roman" w:hAnsi="Times New Roman" w:eastAsia="Times New Roman" w:cs="Times New Roman"/>
          <w:kern w:val="2"/>
          <w:lang w:eastAsia="ar-SA"/>
        </w:rPr>
      </w:pPr>
      <w:r>
        <w:rPr>
          <w:rFonts w:eastAsia="Times New Roman" w:cs="Times New Roman" w:ascii="Times New Roman" w:hAnsi="Times New Roman"/>
          <w:kern w:val="2"/>
          <w:lang w:eastAsia="ar-SA"/>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пункта 10.6 Договора, что позволило ему стать победителем определения поставщика.</w:t>
      </w:r>
    </w:p>
    <w:p>
      <w:pPr>
        <w:pStyle w:val="16"/>
        <w:tabs>
          <w:tab w:val="clear" w:pos="708"/>
          <w:tab w:val="left" w:pos="1134" w:leader="none"/>
        </w:tabs>
        <w:spacing w:lineRule="auto" w:line="240" w:before="0" w:after="0"/>
        <w:ind w:left="0" w:firstLine="709"/>
        <w:contextualSpacing/>
        <w:rPr>
          <w:rFonts w:ascii="Times New Roman" w:hAnsi="Times New Roman" w:eastAsia="Times New Roman"/>
          <w:kern w:val="2"/>
          <w:sz w:val="22"/>
          <w:szCs w:val="22"/>
          <w:lang w:val="ru-RU" w:eastAsia="ar-SA"/>
        </w:rPr>
      </w:pPr>
      <w:r>
        <w:rPr>
          <w:rFonts w:eastAsia="Times New Roman" w:ascii="Times New Roman" w:hAnsi="Times New Roman"/>
          <w:kern w:val="2"/>
          <w:sz w:val="22"/>
          <w:szCs w:val="22"/>
          <w:lang w:val="ru-RU" w:eastAsia="ar-SA"/>
        </w:rPr>
        <w:t>10.6. Поставщик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pPr>
        <w:pStyle w:val="Normal"/>
        <w:widowControl w:val="false"/>
        <w:spacing w:lineRule="auto" w:line="240" w:before="120" w:after="120"/>
        <w:ind w:firstLine="709"/>
        <w:jc w:val="center"/>
        <w:rPr>
          <w:rFonts w:ascii="Times New Roman" w:hAnsi="Times New Roman" w:cs="Times New Roman"/>
          <w:b/>
        </w:rPr>
      </w:pPr>
      <w:r>
        <w:rPr>
          <w:rFonts w:cs="Times New Roman" w:ascii="Times New Roman" w:hAnsi="Times New Roman"/>
          <w:b/>
          <w:bCs/>
        </w:rPr>
        <w:t>11. Обеспечение исполнения Договора</w:t>
      </w:r>
    </w:p>
    <w:p>
      <w:pPr>
        <w:pStyle w:val="Normal"/>
        <w:tabs>
          <w:tab w:val="clear" w:pos="708"/>
          <w:tab w:val="left" w:pos="567" w:leader="none"/>
        </w:tabs>
        <w:spacing w:lineRule="auto" w:line="240" w:before="0" w:after="0"/>
        <w:ind w:firstLine="709"/>
        <w:jc w:val="both"/>
        <w:rPr>
          <w:rFonts w:ascii="Times New Roman" w:hAnsi="Times New Roman" w:cs="Times New Roman"/>
        </w:rPr>
      </w:pPr>
      <w:r>
        <w:rPr>
          <w:rFonts w:cs="Times New Roman" w:ascii="Times New Roman" w:hAnsi="Times New Roman"/>
        </w:rPr>
        <w:t>11.1. Обеспечение исполнения настоящего Договора в размере 5% от</w:t>
      </w:r>
      <w:r>
        <w:rPr/>
        <w:t xml:space="preserve"> н</w:t>
      </w:r>
      <w:r>
        <w:rPr>
          <w:rFonts w:cs="Times New Roman" w:ascii="Times New Roman" w:hAnsi="Times New Roman"/>
        </w:rPr>
        <w:t>аименьшей (максимальной) цены договора по выбору Поставщика предоставляется в форме независимой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pPr>
        <w:pStyle w:val="Normal"/>
        <w:tabs>
          <w:tab w:val="clear" w:pos="708"/>
          <w:tab w:val="left" w:pos="567" w:leader="none"/>
        </w:tabs>
        <w:spacing w:lineRule="auto" w:line="240" w:before="0" w:after="0"/>
        <w:ind w:firstLine="709"/>
        <w:jc w:val="both"/>
        <w:rPr>
          <w:rFonts w:ascii="Times New Roman" w:hAnsi="Times New Roman" w:cs="Times New Roman"/>
        </w:rPr>
      </w:pPr>
      <w:r>
        <w:rPr>
          <w:rFonts w:cs="Times New Roman" w:ascii="Times New Roman" w:hAnsi="Times New Roman"/>
        </w:rPr>
        <w:t>11.2. Срок возврата денежных средств Заказчиком Поставщику, внесенных в качестве обеспечения исполнения Договора, составляет 15 (пятнадцать) календарных дней с даты исполнения Поставщиком обязательств, предусмотренных Договором.</w:t>
      </w:r>
    </w:p>
    <w:p>
      <w:pPr>
        <w:pStyle w:val="Normal"/>
        <w:tabs>
          <w:tab w:val="clear" w:pos="708"/>
          <w:tab w:val="left" w:pos="567" w:leader="none"/>
        </w:tabs>
        <w:spacing w:lineRule="auto" w:line="240" w:before="0" w:after="0"/>
        <w:ind w:firstLine="709"/>
        <w:jc w:val="both"/>
        <w:rPr>
          <w:rFonts w:ascii="Times New Roman" w:hAnsi="Times New Roman" w:cs="Times New Roman"/>
        </w:rPr>
      </w:pPr>
      <w:r>
        <w:rPr>
          <w:rFonts w:cs="Times New Roman" w:ascii="Times New Roman" w:hAnsi="Times New Roman"/>
        </w:rPr>
        <w:t xml:space="preserve">11.3. В ходе исполнения Договора Поставщик </w:t>
      </w:r>
      <w:r>
        <w:rPr>
          <w:rFonts w:eastAsia="Calibri" w:cs="Times New Roman" w:ascii="Times New Roman" w:hAnsi="Times New Roman" w:eastAsiaTheme="minorHAnsi"/>
          <w:bCs/>
          <w:lang w:eastAsia="en-US"/>
        </w:rPr>
        <w:t>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в порядке и случаях, предусмотренных Договором</w:t>
      </w:r>
      <w:r>
        <w:rPr>
          <w:rFonts w:cs="Times New Roman" w:ascii="Times New Roman" w:hAnsi="Times New Roman"/>
        </w:rPr>
        <w:t xml:space="preserve">. </w:t>
      </w:r>
      <w:r>
        <w:rPr>
          <w:rFonts w:eastAsia="Calibri" w:cs="Times New Roman" w:ascii="Times New Roman" w:hAnsi="Times New Roman" w:eastAsiaTheme="minorHAnsi"/>
          <w:lang w:eastAsia="en-US"/>
        </w:rPr>
        <w:t>В случае, если договором предусмотрены отдельные этапы его исполнения и установлено требование обеспечения исполнения договора, в ходе исполнения данного договора размер этого обеспечения подлежит уменьшению в порядке и случаях, предусмотренных пунктами 11.4., 11.5. Договора.</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eastAsia="Calibri" w:cs="Times New Roman" w:ascii="Times New Roman" w:hAnsi="Times New Roman" w:eastAsiaTheme="minorHAnsi"/>
          <w:lang w:eastAsia="en-US"/>
        </w:rPr>
        <w:t>11.4. Размер обеспечения исполнения договора уменьшается посредством направления Заказчиком информации об исполнении Поставщиком обязательств по поставке Оборудования или об исполнении им отдельного этапа исполнения договора и стоимости исполненных обязательств для включения в соответствующий реестр договоров</w:t>
      </w:r>
      <w:r>
        <w:rPr>
          <w:rFonts w:cs="Times New Roman" w:ascii="Times New Roman" w:hAnsi="Times New Roman"/>
        </w:rPr>
        <w:t xml:space="preserve">. </w:t>
      </w:r>
      <w:r>
        <w:rPr>
          <w:rFonts w:eastAsia="Calibri" w:cs="Times New Roman" w:ascii="Times New Roman" w:hAnsi="Times New Roman" w:eastAsiaTheme="minorHAnsi"/>
          <w:lang w:eastAsia="en-US"/>
        </w:rPr>
        <w:t xml:space="preserve">Уменьшение размера обеспечения исполнения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договором. </w:t>
      </w:r>
    </w:p>
    <w:p>
      <w:pPr>
        <w:pStyle w:val="Normal"/>
        <w:spacing w:lineRule="auto" w:line="240" w:before="0" w:after="0"/>
        <w:ind w:firstLine="709"/>
        <w:jc w:val="both"/>
        <w:rPr>
          <w:rStyle w:val="Annotationreference"/>
          <w:rFonts w:ascii="Times New Roman" w:hAnsi="Times New Roman" w:cs="Times New Roman"/>
          <w:sz w:val="22"/>
          <w:szCs w:val="22"/>
        </w:rPr>
      </w:pPr>
      <w:r>
        <w:rPr>
          <w:rFonts w:eastAsia="Calibri" w:cs="Times New Roman" w:ascii="Times New Roman" w:hAnsi="Times New Roman" w:eastAsiaTheme="minorHAnsi"/>
          <w:lang w:eastAsia="en-US"/>
        </w:rPr>
        <w:t>В случае, если обеспечение исполнения договора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договора, рассчитанного заказчиком на основании информации об исполнении договора, размещенной в соответствующем реестре договоров. Уменьшение размера обеспечения исполнения договор, представленного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об исполнении Договора, размещенной в соответствующем реестре договоров</w:t>
      </w:r>
      <w:r>
        <w:rPr>
          <w:rFonts w:cs="Times New Roman" w:ascii="Times New Roman" w:hAnsi="Times New Roman"/>
        </w:rPr>
        <w:t>.</w:t>
      </w:r>
    </w:p>
    <w:p>
      <w:pPr>
        <w:pStyle w:val="Normal"/>
        <w:spacing w:lineRule="auto" w:line="240" w:before="0" w:after="0"/>
        <w:ind w:firstLine="709"/>
        <w:jc w:val="both"/>
        <w:rPr>
          <w:rFonts w:ascii="Times New Roman" w:hAnsi="Times New Roman" w:cs="Times New Roman"/>
        </w:rPr>
      </w:pPr>
      <w:r>
        <w:rPr>
          <w:rFonts w:eastAsia="Calibri" w:cs="Times New Roman" w:ascii="Times New Roman" w:hAnsi="Times New Roman" w:eastAsiaTheme="minorHAnsi"/>
          <w:lang w:eastAsia="en-US"/>
        </w:rPr>
        <w:t>В случае, если обеспечение исполнения договора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пунктом 11.2. Договора срок денежные средства в сумме, на которую уменьшен размер обеспечения исполнения договора, рассчитанный заказчиком на основании информации об исполнении Договора, размещенной в соответствующем реестре договоров.</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 xml:space="preserve">11.5. </w:t>
      </w:r>
      <w:r>
        <w:rPr>
          <w:rFonts w:eastAsia="Calibri" w:cs="Times New Roman" w:ascii="Times New Roman" w:hAnsi="Times New Roman" w:eastAsiaTheme="minorHAnsi"/>
          <w:lang w:eastAsia="en-US"/>
        </w:rPr>
        <w:t>Предусмотренное пунктом 11.3. Договора 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разделом 7 Договора, а также приемки заказчиком поставленного Оборудования, результатов отдельного этапа исполнения договора в объеме выплаченного аванса (если договором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rPr>
        <w:t>11.6. Срок действия обеспечения исполнения Договора в форме независимой гарантии должен превышать предусмотренный договором срок исполнения обязательств, которые должны быть обеспечены такой гарантией, не менее чем на один месяц.</w:t>
      </w:r>
    </w:p>
    <w:p>
      <w:pPr>
        <w:pStyle w:val="Normal"/>
        <w:spacing w:lineRule="auto" w:line="240" w:before="0" w:after="0"/>
        <w:ind w:firstLine="709"/>
        <w:jc w:val="both"/>
        <w:rPr>
          <w:rFonts w:ascii="Times New Roman" w:hAnsi="Times New Roman" w:eastAsia="Calibri" w:cs="Times New Roman" w:eastAsiaTheme="minorHAnsi"/>
          <w:lang w:eastAsia="en-US"/>
        </w:rPr>
      </w:pPr>
      <w:r>
        <w:rPr>
          <w:rFonts w:cs="Times New Roman" w:ascii="Times New Roman" w:hAnsi="Times New Roman"/>
        </w:rPr>
        <w:t xml:space="preserve">11.7. В случае </w:t>
      </w:r>
      <w:r>
        <w:rPr>
          <w:rFonts w:eastAsia="Calibri" w:cs="Times New Roman" w:ascii="Times New Roman" w:hAnsi="Times New Roman" w:eastAsiaTheme="minorHAnsi"/>
          <w:lang w:eastAsia="en-US"/>
        </w:rPr>
        <w:t xml:space="preserve">отзыва независимой гарантии </w:t>
      </w:r>
      <w:r>
        <w:rPr>
          <w:rFonts w:cs="Times New Roman" w:ascii="Times New Roman" w:hAnsi="Times New Roman"/>
        </w:rPr>
        <w:t xml:space="preserve">Поставщик обязан </w:t>
      </w:r>
      <w:r>
        <w:rPr>
          <w:rFonts w:eastAsia="Calibri" w:cs="Times New Roman" w:ascii="Times New Roman" w:hAnsi="Times New Roman" w:eastAsiaTheme="minorHAnsi"/>
          <w:lang w:eastAsia="en-US"/>
        </w:rPr>
        <w:t xml:space="preserve">предоставить новое обеспечение исполнения договора не позднее одного месяца со дня надлежащего уведомления Заказчиком Поставщика о необходимости предоставить соответствующее обеспечение.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w:t>
      </w:r>
      <w:hyperlink r:id="rId2">
        <w:r>
          <w:rPr>
            <w:rFonts w:eastAsia="Calibri" w:cs="Times New Roman" w:ascii="Times New Roman" w:hAnsi="Times New Roman" w:eastAsiaTheme="minorHAnsi"/>
            <w:lang w:eastAsia="en-US"/>
          </w:rPr>
          <w:t>разделом 7</w:t>
        </w:r>
      </w:hyperlink>
      <w:r>
        <w:rPr>
          <w:rFonts w:eastAsia="Calibri" w:cs="Times New Roman" w:ascii="Times New Roman" w:hAnsi="Times New Roman" w:eastAsiaTheme="minorHAnsi"/>
          <w:lang w:eastAsia="en-US"/>
        </w:rPr>
        <w:t xml:space="preserve"> Договора.</w:t>
      </w:r>
    </w:p>
    <w:p>
      <w:pPr>
        <w:pStyle w:val="ConsPlusNormal1"/>
        <w:ind w:firstLine="709"/>
        <w:jc w:val="both"/>
        <w:rPr>
          <w:rFonts w:ascii="Times New Roman" w:hAnsi="Times New Roman" w:cs="Times New Roman"/>
          <w:sz w:val="22"/>
          <w:szCs w:val="22"/>
        </w:rPr>
      </w:pPr>
      <w:r>
        <w:rPr>
          <w:rFonts w:eastAsia="Calibri" w:cs="Times New Roman" w:ascii="Times New Roman" w:hAnsi="Times New Roman" w:eastAsiaTheme="minorHAnsi"/>
          <w:sz w:val="22"/>
          <w:szCs w:val="22"/>
          <w:lang w:eastAsia="en-US"/>
        </w:rPr>
        <w:t xml:space="preserve">11.8. </w:t>
      </w:r>
      <w:r>
        <w:rPr>
          <w:rFonts w:cs="Times New Roman" w:ascii="Times New Roman" w:hAnsi="Times New Roman"/>
          <w:sz w:val="22"/>
          <w:szCs w:val="22"/>
        </w:rPr>
        <w:t xml:space="preserve">Независимая гарантия, предоставленная в качестве обеспечения исполнения Договора,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гарантии, направленное до окончания срока действия гарантии. </w:t>
      </w:r>
    </w:p>
    <w:p>
      <w:pPr>
        <w:pStyle w:val="Normal"/>
        <w:spacing w:lineRule="auto" w:line="240" w:before="120" w:after="120"/>
        <w:ind w:firstLine="709"/>
        <w:jc w:val="center"/>
        <w:rPr>
          <w:rFonts w:ascii="Times New Roman" w:hAnsi="Times New Roman" w:eastAsia="DejaVu Sans" w:cs="Times New Roman"/>
          <w:b/>
        </w:rPr>
      </w:pPr>
      <w:r>
        <w:rPr>
          <w:rFonts w:eastAsia="DejaVu Sans" w:cs="Times New Roman" w:ascii="Times New Roman" w:hAnsi="Times New Roman"/>
          <w:b/>
        </w:rPr>
        <w:t>12. Конфиденциальность</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12.1. Стороны гарантируют соблюдение конфиденциальности сведений и информации, ставших известными Сторонам в ходе исполнения настоящего Договора. В случае передачи указанных сведений третьим лицам, разглашении информации ограниченного доступа какой-либо Стороной, виновная Сторона несет имущественную ответственность как за ненадлежащее исполнение обязательств.</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 xml:space="preserve">12.2. Заказчик заявляет, и </w:t>
      </w:r>
      <w:r>
        <w:rPr>
          <w:rFonts w:cs="Times New Roman" w:ascii="Times New Roman" w:hAnsi="Times New Roman"/>
        </w:rPr>
        <w:t>Поставщик</w:t>
      </w:r>
      <w:r>
        <w:rPr>
          <w:rFonts w:eastAsia="DejaVu Sans" w:cs="Times New Roman" w:ascii="Times New Roman" w:hAnsi="Times New Roman"/>
        </w:rPr>
        <w:t xml:space="preserve"> осознает, что конфиденциальная информация Заказчика является информацией, доступ к которой ограничивается действующим законодательством Российской Федерации. В целях обеспечения ее неразглашения Заказчиком могут быть использованы различные способы защиты, предусмотренные действующим законодательством Российской Федерации.</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 xml:space="preserve">12.3. Конфиденциальная информация Заказчика предоставляется Поставщику Заказчиком исключительно для целей выполнения Поставщиком обязательств в соответствии с настоящим Договором. </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12.4. Сторона вправе использовать конфиденциальную информацию другой Стороны исключительно для целей исполнения настоящего Договора. Сторона не вправе раскрывать, разглашать и передавать, соответственно, обязуется не раскрывать, не разглашать и не передавать Конфиденциальную информацию другой Стороны каким бы то ни было третьим лицам без прямого предварительного письменного согласия такой Стороны, кроме случаев вынужденного раскрытия по требованию уполномоченных государственных органов на основании законного и мотивированного требования таких органов (предъявленного с соблюдением установленного законом порядка) в объеме и в случаях, прямо предусмотренных действующим законодательством Российской Федерации.</w:t>
      </w:r>
    </w:p>
    <w:p>
      <w:pPr>
        <w:pStyle w:val="Normal"/>
        <w:spacing w:lineRule="auto" w:line="240" w:before="0" w:after="0"/>
        <w:ind w:firstLine="709"/>
        <w:jc w:val="both"/>
        <w:rPr>
          <w:rFonts w:ascii="Times New Roman" w:hAnsi="Times New Roman" w:eastAsia="DejaVu Sans" w:cs="Times New Roman"/>
        </w:rPr>
      </w:pPr>
      <w:r>
        <w:rPr>
          <w:rFonts w:eastAsia="DejaVu Sans" w:cs="Times New Roman" w:ascii="Times New Roman" w:hAnsi="Times New Roman"/>
        </w:rPr>
        <w:t>12.5. Поставщик обязуется принять все необходимые меры для сохранения в тайне конфиденциальной информации Заказчика.</w:t>
      </w:r>
    </w:p>
    <w:p>
      <w:pPr>
        <w:pStyle w:val="Normal"/>
        <w:spacing w:lineRule="auto" w:line="240" w:before="0" w:after="0"/>
        <w:ind w:firstLine="709"/>
        <w:jc w:val="both"/>
        <w:rPr>
          <w:rFonts w:ascii="Times New Roman" w:hAnsi="Times New Roman" w:cs="Times New Roman"/>
          <w:color w:val="000000"/>
        </w:rPr>
      </w:pPr>
      <w:r>
        <w:rPr>
          <w:rFonts w:eastAsia="DejaVu Sans" w:cs="Times New Roman" w:ascii="Times New Roman" w:hAnsi="Times New Roman"/>
        </w:rPr>
        <w:t>12.6. Обязательства Сторон по соблюдению конфиденциальности, вытекающие из настоящего Договора, сохраняют свою силу в течение 5-ти лет после окончания выполнения обязательств по настоящему Договору.</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13.</w:t>
      </w:r>
      <w:r>
        <w:rPr>
          <w:rFonts w:cs="Times New Roman" w:ascii="Times New Roman" w:hAnsi="Times New Roman"/>
          <w:color w:val="000000"/>
        </w:rPr>
        <w:t xml:space="preserve"> </w:t>
      </w:r>
      <w:r>
        <w:rPr>
          <w:rFonts w:cs="Times New Roman" w:ascii="Times New Roman" w:hAnsi="Times New Roman"/>
          <w:b/>
          <w:color w:val="000000"/>
        </w:rPr>
        <w:t>Прочие условия</w:t>
      </w:r>
    </w:p>
    <w:p>
      <w:pPr>
        <w:pStyle w:val="BodyText2"/>
        <w:spacing w:lineRule="auto" w:line="240" w:before="0" w:after="200"/>
        <w:ind w:firstLine="709"/>
        <w:rPr>
          <w:rFonts w:cs="Times New Roman"/>
          <w:sz w:val="22"/>
          <w:szCs w:val="22"/>
        </w:rPr>
      </w:pPr>
      <w:r>
        <w:rPr>
          <w:rFonts w:cs="Times New Roman"/>
          <w:sz w:val="22"/>
          <w:szCs w:val="22"/>
        </w:rPr>
        <w:t>13.1. Все изменения и дополнения к настоящему Договору действительны, если они совершены в письменной форме и подписаны Сторонами.</w:t>
      </w:r>
    </w:p>
    <w:p>
      <w:pPr>
        <w:pStyle w:val="Normal"/>
        <w:spacing w:lineRule="auto" w:line="240" w:before="0" w:after="0"/>
        <w:ind w:firstLine="709"/>
        <w:jc w:val="both"/>
        <w:rPr>
          <w:rFonts w:ascii="Times New Roman" w:hAnsi="Times New Roman" w:cs="Times New Roman"/>
          <w:color w:val="000000"/>
        </w:rPr>
      </w:pPr>
      <w:r>
        <w:rPr>
          <w:rFonts w:eastAsia="DejaVu Sans" w:cs="Times New Roman" w:ascii="Times New Roman" w:hAnsi="Times New Roman"/>
        </w:rPr>
        <w:t>13.2. </w:t>
      </w:r>
      <w:r>
        <w:rPr>
          <w:rFonts w:cs="Times New Roman" w:ascii="Times New Roman" w:hAnsi="Times New Roman"/>
          <w:color w:val="000000"/>
        </w:rPr>
        <w:t>При изменении юридического адреса, банковских реквизитов и формы собственности Сторона в двухнедельный срок обязана письменно известить об этом другую Сторону.</w:t>
      </w:r>
    </w:p>
    <w:p>
      <w:pPr>
        <w:pStyle w:val="Normal"/>
        <w:spacing w:lineRule="auto" w:line="240" w:before="0" w:after="0"/>
        <w:ind w:firstLine="709"/>
        <w:jc w:val="both"/>
        <w:rPr>
          <w:rFonts w:ascii="Times New Roman" w:hAnsi="Times New Roman" w:cs="Times New Roman"/>
          <w:color w:val="000000"/>
        </w:rPr>
      </w:pPr>
      <w:r>
        <w:rPr>
          <w:rFonts w:cs="Times New Roman" w:ascii="Times New Roman" w:hAnsi="Times New Roman"/>
          <w:color w:val="000000"/>
        </w:rPr>
        <w:t>13.3.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r>
        <w:rPr>
          <w:rFonts w:cs="Times New Roman" w:ascii="Times New Roman" w:hAnsi="Times New Roman"/>
        </w:rPr>
        <w:t>.</w:t>
      </w:r>
    </w:p>
    <w:p>
      <w:pPr>
        <w:pStyle w:val="Normal"/>
        <w:spacing w:lineRule="auto" w:line="240" w:before="0" w:after="0"/>
        <w:ind w:firstLine="709"/>
        <w:jc w:val="both"/>
        <w:rPr>
          <w:rFonts w:ascii="Times New Roman" w:hAnsi="Times New Roman" w:cs="Times New Roman"/>
        </w:rPr>
      </w:pPr>
      <w:r>
        <w:rPr>
          <w:rFonts w:cs="Times New Roman" w:ascii="Times New Roman" w:hAnsi="Times New Roman"/>
          <w:color w:val="000000"/>
        </w:rPr>
        <w:t>13.4. </w:t>
      </w:r>
      <w:r>
        <w:rPr>
          <w:rFonts w:cs="Times New Roman" w:ascii="Times New Roman" w:hAnsi="Times New Roman"/>
        </w:rPr>
        <w:t>В случае перемены Заказчика права и обязанности Заказчика, предусмотренные Договором, переходят к новому Заказчику.</w:t>
      </w:r>
    </w:p>
    <w:p>
      <w:pPr>
        <w:pStyle w:val="Normal"/>
        <w:widowControl w:val="false"/>
        <w:spacing w:lineRule="auto" w:line="240" w:before="0" w:after="0"/>
        <w:ind w:right="-2" w:firstLine="709"/>
        <w:jc w:val="both"/>
        <w:rPr>
          <w:rFonts w:ascii="Times New Roman" w:hAnsi="Times New Roman" w:cs="Times New Roman"/>
          <w:b/>
        </w:rPr>
      </w:pPr>
      <w:r>
        <w:rPr>
          <w:rFonts w:cs="Times New Roman" w:ascii="Times New Roman" w:hAnsi="Times New Roman"/>
        </w:rPr>
        <w:t xml:space="preserve">13.5. Договор составлен в форме электронного документа, подписан обеими Сторонами с помощью электронной подписи в соответствии с требованиями нормативных правовых актов Российской Федерации. </w:t>
      </w:r>
    </w:p>
    <w:p>
      <w:pPr>
        <w:pStyle w:val="Normal"/>
        <w:widowControl w:val="false"/>
        <w:spacing w:lineRule="auto" w:line="240" w:before="0" w:after="0"/>
        <w:ind w:firstLine="709"/>
        <w:jc w:val="both"/>
        <w:rPr>
          <w:rFonts w:ascii="Times New Roman" w:hAnsi="Times New Roman" w:cs="Times New Roman"/>
        </w:rPr>
      </w:pPr>
      <w:r>
        <w:rPr>
          <w:rFonts w:cs="Times New Roman" w:ascii="Times New Roman" w:hAnsi="Times New Roman"/>
        </w:rPr>
        <w:t>13.6. Во всем ином, что не урегулировано настоящим Договором, Стороны руководствуются действующим законодательством Российской Федерации.</w:t>
      </w:r>
    </w:p>
    <w:p>
      <w:pPr>
        <w:pStyle w:val="Normal"/>
        <w:widowControl w:val="false"/>
        <w:spacing w:lineRule="auto" w:line="240" w:before="120" w:after="120"/>
        <w:ind w:firstLine="709"/>
        <w:jc w:val="center"/>
        <w:rPr>
          <w:rFonts w:ascii="Times New Roman" w:hAnsi="Times New Roman" w:cs="Times New Roman"/>
          <w:b/>
          <w:color w:val="000000"/>
        </w:rPr>
      </w:pPr>
      <w:r>
        <w:rPr>
          <w:rFonts w:cs="Times New Roman" w:ascii="Times New Roman" w:hAnsi="Times New Roman"/>
          <w:b/>
          <w:color w:val="000000"/>
        </w:rPr>
        <w:t>14. Случаи изменения условий Договора</w:t>
      </w:r>
    </w:p>
    <w:p>
      <w:pPr>
        <w:pStyle w:val="ConsPlusNormal1"/>
        <w:ind w:firstLine="709"/>
        <w:jc w:val="both"/>
        <w:rPr>
          <w:rFonts w:ascii="Times New Roman" w:hAnsi="Times New Roman" w:cs="Times New Roman"/>
          <w:sz w:val="22"/>
          <w:szCs w:val="22"/>
        </w:rPr>
      </w:pPr>
      <w:r>
        <w:rPr>
          <w:rFonts w:cs="Times New Roman" w:ascii="Times New Roman" w:hAnsi="Times New Roman"/>
          <w:sz w:val="22"/>
          <w:szCs w:val="22"/>
        </w:rPr>
        <w:t xml:space="preserve">При исполнении Договора, Стороны имеют право изменить условия Договора по соглашению Сторон в случаях, предусмотренных действующим законодательством РФ. </w:t>
      </w:r>
    </w:p>
    <w:p>
      <w:pPr>
        <w:pStyle w:val="Normal"/>
        <w:widowControl w:val="false"/>
        <w:spacing w:lineRule="auto" w:line="240" w:before="120" w:after="120"/>
        <w:ind w:firstLine="709"/>
        <w:jc w:val="center"/>
        <w:rPr>
          <w:rFonts w:ascii="Times New Roman" w:hAnsi="Times New Roman" w:cs="Times New Roman"/>
          <w:b/>
          <w:bCs/>
        </w:rPr>
      </w:pPr>
      <w:r>
        <w:rPr>
          <w:rFonts w:cs="Times New Roman" w:ascii="Times New Roman" w:hAnsi="Times New Roman"/>
          <w:b/>
          <w:bCs/>
        </w:rPr>
        <w:t>15. Приложения</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15.1. Спецификация на поставку Оборудования (Приложение №1).</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15.2. Отгрузочная разнарядка (план распределения) (Приложение №2).</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15.3.  Акт приёма-передачи Оборудования (Приложение №3).</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t>15.4. Акт ввода в эксплуатацию Оборудования (Приложение №4).</w:t>
      </w:r>
    </w:p>
    <w:p>
      <w:pPr>
        <w:pStyle w:val="Normal"/>
        <w:widowControl w:val="false"/>
        <w:spacing w:lineRule="auto" w:line="240" w:before="0" w:after="0"/>
        <w:ind w:firstLine="708"/>
        <w:rPr>
          <w:rFonts w:ascii="Times New Roman" w:hAnsi="Times New Roman" w:cs="Times New Roman"/>
        </w:rPr>
      </w:pPr>
      <w:r>
        <w:rPr>
          <w:rFonts w:cs="Times New Roman" w:ascii="Times New Roman" w:hAnsi="Times New Roman"/>
        </w:rPr>
      </w:r>
    </w:p>
    <w:p>
      <w:pPr>
        <w:pStyle w:val="Normal"/>
        <w:widowControl w:val="false"/>
        <w:spacing w:lineRule="auto" w:line="240" w:before="0" w:after="0"/>
        <w:jc w:val="center"/>
        <w:rPr>
          <w:rFonts w:ascii="Times New Roman" w:hAnsi="Times New Roman" w:cs="Times New Roman"/>
          <w:b/>
        </w:rPr>
      </w:pPr>
      <w:r>
        <w:rPr>
          <w:rFonts w:cs="Times New Roman" w:ascii="Times New Roman" w:hAnsi="Times New Roman"/>
          <w:b/>
        </w:rPr>
        <w:t>16. Юридические адреса и банковские реквизиты сторон</w:t>
      </w:r>
    </w:p>
    <w:tbl>
      <w:tblPr>
        <w:tblW w:w="10308" w:type="dxa"/>
        <w:jc w:val="left"/>
        <w:tblInd w:w="108" w:type="dxa"/>
        <w:tblLayout w:type="fixed"/>
        <w:tblCellMar>
          <w:top w:w="0" w:type="dxa"/>
          <w:left w:w="108" w:type="dxa"/>
          <w:bottom w:w="0" w:type="dxa"/>
          <w:right w:w="108" w:type="dxa"/>
        </w:tblCellMar>
        <w:tblLook w:noVBand="0" w:val="01e0" w:noHBand="0" w:lastColumn="1" w:firstColumn="1" w:lastRow="1" w:firstRow="1"/>
      </w:tblPr>
      <w:tblGrid>
        <w:gridCol w:w="5145"/>
        <w:gridCol w:w="5162"/>
      </w:tblGrid>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Заказчик:</w:t>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Поставщик:</w:t>
            </w:r>
          </w:p>
        </w:tc>
      </w:tr>
      <w:tr>
        <w:trPr>
          <w:trHeight w:val="699" w:hRule="atLeast"/>
        </w:trPr>
        <w:tc>
          <w:tcPr>
            <w:tcW w:w="5145" w:type="dxa"/>
            <w:tcBorders/>
          </w:tcPr>
          <w:p>
            <w:pPr>
              <w:pStyle w:val="Normal"/>
              <w:widowControl w:val="false"/>
              <w:spacing w:lineRule="auto" w:line="240" w:before="0" w:after="0"/>
              <w:jc w:val="both"/>
              <w:rPr>
                <w:rFonts w:ascii="Times New Roman" w:hAnsi="Times New Roman" w:eastAsia="Calibri" w:eastAsiaTheme="minorHAnsi"/>
                <w:sz w:val="21"/>
                <w:szCs w:val="21"/>
                <w:lang w:eastAsia="en-US"/>
              </w:rPr>
            </w:pPr>
            <w:r>
              <w:rPr>
                <w:rFonts w:ascii="Times New Roman" w:hAnsi="Times New Roman"/>
                <w:sz w:val="21"/>
                <w:szCs w:val="21"/>
              </w:rPr>
              <w:t>ДЦ МЗ РТ</w:t>
            </w:r>
          </w:p>
          <w:p>
            <w:pPr>
              <w:pStyle w:val="Normal"/>
              <w:widowControl w:val="false"/>
              <w:spacing w:lineRule="auto" w:line="240" w:before="0" w:after="0"/>
              <w:jc w:val="both"/>
              <w:rPr>
                <w:rFonts w:ascii="Times New Roman" w:hAnsi="Times New Roman"/>
                <w:sz w:val="21"/>
                <w:szCs w:val="21"/>
              </w:rPr>
            </w:pPr>
            <w:r>
              <w:rPr>
                <w:rFonts w:ascii="Times New Roman" w:hAnsi="Times New Roman"/>
                <w:sz w:val="21"/>
                <w:szCs w:val="21"/>
              </w:rPr>
              <w:t>420073, г. Казань ул. Ад. Кутуя,88</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ИНН 1660142081</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КПП 166001001</w:t>
            </w:r>
          </w:p>
          <w:p>
            <w:pPr>
              <w:pStyle w:val="Normal"/>
              <w:widowControl w:val="false"/>
              <w:spacing w:lineRule="auto" w:line="240" w:before="0" w:after="0"/>
              <w:jc w:val="both"/>
              <w:rPr>
                <w:rFonts w:ascii="Times New Roman" w:hAnsi="Times New Roman"/>
                <w:sz w:val="21"/>
                <w:szCs w:val="21"/>
              </w:rPr>
            </w:pPr>
            <w:r>
              <w:rPr>
                <w:rFonts w:ascii="Times New Roman" w:hAnsi="Times New Roman"/>
                <w:sz w:val="21"/>
                <w:szCs w:val="21"/>
              </w:rPr>
              <w:t>ОКПО 67758628</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ОГРН 1101690040143</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ОТДЕЛЕНИЕ-НБ РЕСПУБЛИКА ТАТАРСТАН БАНКА РОССИИ//УФК по Республике Татарстан г. Казань</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БИК 019205400</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К/с 40102810445370000079</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Р/с 03224643920000001100</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В разделе Получатель указывать:</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Министерство финансов Республики Татарстан (Государственное автономное учреждение Республики Татарстан "Диспетчерский центр Министерства здравоохранения Республики Татарстан" и соответствующий лицевой счет:</w:t>
            </w:r>
          </w:p>
          <w:p>
            <w:pPr>
              <w:pStyle w:val="Normal"/>
              <w:widowControl w:val="false"/>
              <w:spacing w:lineRule="auto" w:line="240" w:before="0" w:after="0"/>
              <w:jc w:val="both"/>
              <w:rPr>
                <w:rFonts w:ascii="Times New Roman" w:hAnsi="Times New Roman" w:eastAsia="Times New Roman"/>
                <w:sz w:val="21"/>
                <w:szCs w:val="21"/>
              </w:rPr>
            </w:pPr>
            <w:r>
              <w:rPr>
                <w:rFonts w:eastAsia="Times New Roman" w:ascii="Times New Roman" w:hAnsi="Times New Roman"/>
                <w:sz w:val="21"/>
                <w:szCs w:val="21"/>
              </w:rPr>
              <w:t>ЛАО00704012-ДиспЦ</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Тел./факс 221-16-90</w:t>
            </w:r>
          </w:p>
          <w:p>
            <w:pPr>
              <w:pStyle w:val="Normal"/>
              <w:widowControl w:val="false"/>
              <w:spacing w:lineRule="auto" w:line="240" w:before="0" w:after="0"/>
              <w:rPr>
                <w:rFonts w:ascii="Times New Roman" w:hAnsi="Times New Roman" w:eastAsia="Times New Roman"/>
                <w:sz w:val="21"/>
                <w:szCs w:val="21"/>
              </w:rPr>
            </w:pPr>
            <w:r>
              <w:rPr>
                <w:rFonts w:ascii="Times New Roman" w:hAnsi="Times New Roman"/>
                <w:sz w:val="21"/>
                <w:szCs w:val="21"/>
                <w:lang w:val="en-US"/>
              </w:rPr>
              <w:t>e</w:t>
            </w:r>
            <w:r>
              <w:rPr>
                <w:rFonts w:ascii="Times New Roman" w:hAnsi="Times New Roman"/>
                <w:sz w:val="21"/>
                <w:szCs w:val="21"/>
              </w:rPr>
              <w:t>-</w:t>
            </w:r>
            <w:r>
              <w:rPr>
                <w:rFonts w:ascii="Times New Roman" w:hAnsi="Times New Roman"/>
                <w:sz w:val="21"/>
                <w:szCs w:val="21"/>
                <w:lang w:val="en-US"/>
              </w:rPr>
              <w:t>mail</w:t>
            </w:r>
            <w:r>
              <w:rPr>
                <w:rFonts w:ascii="Times New Roman" w:hAnsi="Times New Roman"/>
                <w:sz w:val="21"/>
                <w:szCs w:val="21"/>
              </w:rPr>
              <w:t xml:space="preserve">: </w:t>
            </w:r>
            <w:r>
              <w:rPr>
                <w:rFonts w:ascii="Times New Roman" w:hAnsi="Times New Roman"/>
                <w:sz w:val="21"/>
                <w:szCs w:val="21"/>
                <w:lang w:val="en-US"/>
              </w:rPr>
              <w:t>dc</w:t>
            </w:r>
            <w:r>
              <w:rPr>
                <w:rFonts w:ascii="Times New Roman" w:hAnsi="Times New Roman"/>
                <w:sz w:val="21"/>
                <w:szCs w:val="21"/>
              </w:rPr>
              <w:t>.</w:t>
            </w:r>
            <w:r>
              <w:rPr>
                <w:rFonts w:ascii="Times New Roman" w:hAnsi="Times New Roman"/>
                <w:sz w:val="21"/>
                <w:szCs w:val="21"/>
                <w:lang w:val="en-US"/>
              </w:rPr>
              <w:t>info</w:t>
            </w:r>
            <w:r>
              <w:rPr>
                <w:rFonts w:ascii="Times New Roman" w:hAnsi="Times New Roman"/>
                <w:sz w:val="21"/>
                <w:szCs w:val="21"/>
              </w:rPr>
              <w:t>@</w:t>
            </w:r>
            <w:r>
              <w:rPr>
                <w:rFonts w:ascii="Times New Roman" w:hAnsi="Times New Roman"/>
                <w:sz w:val="21"/>
                <w:szCs w:val="21"/>
                <w:lang w:val="en-US"/>
              </w:rPr>
              <w:t>tatar</w:t>
            </w:r>
            <w:r>
              <w:rPr>
                <w:rFonts w:ascii="Times New Roman" w:hAnsi="Times New Roman"/>
                <w:sz w:val="21"/>
                <w:szCs w:val="21"/>
              </w:rPr>
              <w:t>.</w:t>
            </w:r>
            <w:r>
              <w:rPr>
                <w:rFonts w:ascii="Times New Roman" w:hAnsi="Times New Roman"/>
                <w:sz w:val="21"/>
                <w:szCs w:val="21"/>
                <w:lang w:val="en-US"/>
              </w:rPr>
              <w:t>ru</w:t>
            </w:r>
          </w:p>
        </w:tc>
        <w:tc>
          <w:tcPr>
            <w:tcW w:w="5162" w:type="dxa"/>
            <w:tcBorders/>
          </w:tcPr>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_____________________________________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Юр. адрес: ___________________________              Факт.адрес: 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ИНН\КПП 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ОГРН 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р\с ________________________________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к\с _________________________________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ОКПО 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ОКТМО 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Банк</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БИК 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Тел.\факс: __________________________</w:t>
            </w:r>
          </w:p>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Эл.почта: ____________________________</w:t>
            </w:r>
          </w:p>
        </w:tc>
      </w:tr>
      <w:tr>
        <w:trPr/>
        <w:tc>
          <w:tcPr>
            <w:tcW w:w="5145" w:type="dxa"/>
            <w:tcBorders/>
          </w:tcPr>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right"/>
              <w:rPr>
                <w:rFonts w:ascii="Times New Roman" w:hAnsi="Times New Roman" w:eastAsia="Times New Roman" w:cs="Times New Roman"/>
                <w:b/>
                <w:sz w:val="21"/>
                <w:szCs w:val="21"/>
              </w:rPr>
            </w:pPr>
            <w:r>
              <w:rPr>
                <w:rFonts w:eastAsia="Times New Roman" w:cs="Times New Roman" w:ascii="Times New Roman" w:hAnsi="Times New Roman"/>
                <w:b/>
                <w:sz w:val="21"/>
                <w:szCs w:val="21"/>
              </w:rPr>
            </w:r>
          </w:p>
          <w:p>
            <w:pPr>
              <w:pStyle w:val="Normal"/>
              <w:widowControl w:val="false"/>
              <w:spacing w:lineRule="auto" w:line="240" w:before="0" w:after="0"/>
              <w:jc w:val="right"/>
              <w:rPr>
                <w:rFonts w:ascii="Times New Roman" w:hAnsi="Times New Roman" w:eastAsia="Times New Roman" w:cs="Times New Roman"/>
                <w:b/>
                <w:sz w:val="21"/>
                <w:szCs w:val="21"/>
              </w:rPr>
            </w:pPr>
            <w:r>
              <w:rPr>
                <w:rFonts w:eastAsia="Times New Roman" w:cs="Times New Roman" w:ascii="Times New Roman" w:hAnsi="Times New Roman"/>
                <w:b/>
                <w:sz w:val="21"/>
                <w:szCs w:val="21"/>
              </w:rPr>
              <w:t>Подписи сторон:</w:t>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jc w:val="center"/>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r>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Заказчик</w:t>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Поставщик</w:t>
            </w:r>
          </w:p>
        </w:tc>
      </w:tr>
      <w:tr>
        <w:trPr/>
        <w:tc>
          <w:tcPr>
            <w:tcW w:w="5145" w:type="dxa"/>
            <w:tcBorders/>
          </w:tcPr>
          <w:p>
            <w:pPr>
              <w:pStyle w:val="Normal"/>
              <w:widowControl w:val="false"/>
              <w:spacing w:lineRule="auto" w:line="240" w:before="0" w:after="0"/>
              <w:jc w:val="both"/>
              <w:rPr>
                <w:rFonts w:ascii="Times New Roman" w:hAnsi="Times New Roman" w:eastAsia="Calibri" w:eastAsiaTheme="minorHAnsi"/>
                <w:sz w:val="21"/>
                <w:szCs w:val="21"/>
                <w:lang w:eastAsia="en-US"/>
              </w:rPr>
            </w:pPr>
            <w:r>
              <w:rPr>
                <w:rFonts w:ascii="Times New Roman" w:hAnsi="Times New Roman"/>
                <w:sz w:val="21"/>
                <w:szCs w:val="21"/>
              </w:rPr>
              <w:t>ДЦ МЗ РТ</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Директор</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c>
          <w:tcPr>
            <w:tcW w:w="5162" w:type="dxa"/>
            <w:tcBorders/>
          </w:tcPr>
          <w:p>
            <w:pPr>
              <w:pStyle w:val="Normal"/>
              <w:widowControl w:val="false"/>
              <w:spacing w:lineRule="auto" w:line="240" w:before="0" w:after="0"/>
              <w:rPr>
                <w:rFonts w:ascii="Times New Roman" w:hAnsi="Times New Roman" w:eastAsia="Times New Roman"/>
                <w:sz w:val="21"/>
                <w:szCs w:val="21"/>
              </w:rPr>
            </w:pPr>
            <w:r>
              <w:rPr>
                <w:rFonts w:eastAsia="Times New Roman" w:ascii="Times New Roman" w:hAnsi="Times New Roman"/>
                <w:sz w:val="21"/>
                <w:szCs w:val="21"/>
              </w:rPr>
              <w:t>_____________________________</w:t>
            </w:r>
          </w:p>
          <w:p>
            <w:pPr>
              <w:pStyle w:val="Normal"/>
              <w:widowControl w:val="false"/>
              <w:spacing w:lineRule="auto" w:line="240" w:before="0" w:after="0"/>
              <w:rPr>
                <w:rFonts w:ascii="Times New Roman" w:hAnsi="Times New Roman" w:eastAsia="Times New Roman" w:cs="Times New Roman"/>
                <w:sz w:val="21"/>
                <w:szCs w:val="21"/>
                <w:lang w:eastAsia="en-US"/>
              </w:rPr>
            </w:pPr>
            <w:r>
              <w:rPr>
                <w:rFonts w:eastAsia="Times New Roman" w:cs="Times New Roman" w:ascii="Times New Roman" w:hAnsi="Times New Roman"/>
                <w:sz w:val="21"/>
                <w:szCs w:val="21"/>
                <w:lang w:eastAsia="en-US"/>
              </w:rPr>
            </w:r>
          </w:p>
        </w:tc>
      </w:tr>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rPr>
                <w:rFonts w:ascii="Times New Roman" w:hAnsi="Times New Roman" w:eastAsia="Times New Roman" w:cs="Times New Roman"/>
                <w:sz w:val="21"/>
                <w:szCs w:val="21"/>
                <w:lang w:val="en-US"/>
              </w:rPr>
            </w:pPr>
            <w:r>
              <w:rPr>
                <w:rFonts w:eastAsia="Times New Roman" w:cs="Times New Roman" w:ascii="Times New Roman" w:hAnsi="Times New Roman"/>
                <w:sz w:val="21"/>
                <w:szCs w:val="21"/>
              </w:rPr>
              <w:t>_________________ / Фоничкина И.Г/</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lang w:eastAsia="en-US"/>
              </w:rPr>
            </w:pPr>
            <w:r>
              <w:rPr>
                <w:rFonts w:eastAsia="Times New Roman" w:cs="Times New Roman" w:ascii="Times New Roman" w:hAnsi="Times New Roman"/>
                <w:sz w:val="21"/>
                <w:szCs w:val="21"/>
                <w:lang w:eastAsia="en-US"/>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__________________ /___________________/</w:t>
            </w:r>
          </w:p>
        </w:tc>
      </w:tr>
      <w:tr>
        <w:trPr/>
        <w:tc>
          <w:tcPr>
            <w:tcW w:w="5145"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м.п.</w:t>
            </w:r>
          </w:p>
        </w:tc>
        <w:tc>
          <w:tcPr>
            <w:tcW w:w="5162" w:type="dxa"/>
            <w:tcBorders/>
          </w:tcPr>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t>м.п.</w:t>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1"/>
                <w:szCs w:val="21"/>
              </w:rPr>
            </w:r>
          </w:p>
        </w:tc>
      </w:tr>
    </w:tbl>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t xml:space="preserve">   </w:t>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tabs>
          <w:tab w:val="clear" w:pos="708"/>
          <w:tab w:val="left" w:pos="8080" w:leader="none"/>
        </w:tabs>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Приложение №1</w:t>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к договору №_____</w:t>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от «____»__________2025г.</w:t>
      </w:r>
    </w:p>
    <w:p>
      <w:pPr>
        <w:pStyle w:val="Normal"/>
        <w:jc w:val="center"/>
        <w:rPr>
          <w:rFonts w:ascii="Times New Roman" w:hAnsi="Times New Roman" w:cs="Times New Roman"/>
          <w:sz w:val="21"/>
          <w:szCs w:val="21"/>
        </w:rPr>
      </w:pPr>
      <w:r>
        <w:rPr>
          <w:rFonts w:cs="Times New Roman" w:ascii="Times New Roman" w:hAnsi="Times New Roman"/>
          <w:sz w:val="21"/>
          <w:szCs w:val="21"/>
        </w:rPr>
      </w:r>
    </w:p>
    <w:p>
      <w:pPr>
        <w:pStyle w:val="Normal"/>
        <w:spacing w:before="0" w:after="0"/>
        <w:jc w:val="center"/>
        <w:rPr>
          <w:rFonts w:ascii="Times New Roman" w:hAnsi="Times New Roman" w:cs="Times New Roman"/>
        </w:rPr>
      </w:pPr>
      <w:r>
        <w:rPr>
          <w:rFonts w:cs="Times New Roman" w:ascii="Times New Roman" w:hAnsi="Times New Roman"/>
        </w:rPr>
        <w:t xml:space="preserve">Спецификация </w:t>
      </w:r>
    </w:p>
    <w:p>
      <w:pPr>
        <w:pStyle w:val="Normal"/>
        <w:spacing w:before="0" w:after="120"/>
        <w:jc w:val="center"/>
        <w:rPr>
          <w:rFonts w:ascii="Times New Roman" w:hAnsi="Times New Roman" w:cs="Times New Roman"/>
          <w:color w:val="FF0000"/>
        </w:rPr>
      </w:pPr>
      <w:r>
        <w:rPr>
          <w:rFonts w:cs="Times New Roman" w:ascii="Times New Roman" w:hAnsi="Times New Roman"/>
        </w:rPr>
        <w:t xml:space="preserve">на поставку оборудования </w:t>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tbl>
      <w:tblPr>
        <w:tblW w:w="5000" w:type="pct"/>
        <w:jc w:val="left"/>
        <w:tblInd w:w="0" w:type="dxa"/>
        <w:tblLayout w:type="fixed"/>
        <w:tblCellMar>
          <w:top w:w="0" w:type="dxa"/>
          <w:left w:w="108" w:type="dxa"/>
          <w:bottom w:w="0" w:type="dxa"/>
          <w:right w:w="108" w:type="dxa"/>
        </w:tblCellMar>
        <w:tblLook w:noVBand="1" w:val="04a0" w:noHBand="0" w:lastColumn="0" w:firstColumn="1" w:lastRow="0" w:firstRow="1"/>
      </w:tblPr>
      <w:tblGrid>
        <w:gridCol w:w="7112"/>
        <w:gridCol w:w="3375"/>
      </w:tblGrid>
      <w:tr>
        <w:trPr>
          <w:trHeight w:val="364" w:hRule="atLeast"/>
        </w:trPr>
        <w:tc>
          <w:tcPr>
            <w:tcW w:w="711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0"/>
                <w:szCs w:val="20"/>
              </w:rPr>
            </w:pPr>
            <w:r>
              <w:rPr>
                <w:rFonts w:eastAsia="Calibri" w:cs="Times New Roman" w:ascii="Times New Roman" w:hAnsi="Times New Roman"/>
                <w:sz w:val="20"/>
                <w:szCs w:val="20"/>
                <w:shd w:fill="FFFFFF" w:val="clear"/>
              </w:rPr>
              <w:t>Наименование характеристики</w:t>
            </w:r>
          </w:p>
        </w:tc>
        <w:tc>
          <w:tcPr>
            <w:tcW w:w="33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eastAsia="Calibri" w:cs="Times New Roman"/>
                <w:sz w:val="20"/>
                <w:szCs w:val="20"/>
                <w:shd w:fill="FFFFFF" w:val="clear"/>
              </w:rPr>
            </w:pPr>
            <w:r>
              <w:rPr>
                <w:rFonts w:eastAsia="Calibri" w:cs="Times New Roman" w:ascii="Times New Roman" w:hAnsi="Times New Roman"/>
                <w:sz w:val="20"/>
                <w:szCs w:val="20"/>
                <w:shd w:fill="FFFFFF" w:val="clear"/>
              </w:rPr>
              <w:t>Значение характеристики</w:t>
            </w:r>
          </w:p>
        </w:tc>
      </w:tr>
      <w:tr>
        <w:trPr>
          <w:trHeight w:val="364" w:hRule="atLeast"/>
        </w:trPr>
        <w:tc>
          <w:tcPr>
            <w:tcW w:w="711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40" w:before="0" w:after="0"/>
              <w:rPr>
                <w:rFonts w:ascii="Times New Roman" w:hAnsi="Times New Roman" w:eastAsia="Times New Roman" w:cs="Times New Roman"/>
                <w:b/>
                <w:bCs/>
                <w:sz w:val="20"/>
                <w:szCs w:val="20"/>
              </w:rPr>
            </w:pPr>
            <w:r>
              <w:rPr>
                <w:rFonts w:eastAsia="Times New Roman" w:cs="Times New Roman" w:ascii="Times New Roman" w:hAnsi="Times New Roman"/>
                <w:b/>
                <w:bCs/>
                <w:sz w:val="20"/>
                <w:szCs w:val="20"/>
              </w:rPr>
              <w:t>Аппарат ингаляционной анестезии, передвижной</w:t>
            </w:r>
          </w:p>
          <w:p>
            <w:pPr>
              <w:pStyle w:val="Normal"/>
              <w:widowControl w:val="false"/>
              <w:spacing w:lineRule="auto" w:line="240" w:before="0" w:after="0"/>
              <w:rPr>
                <w:rFonts w:ascii="Times New Roman" w:hAnsi="Times New Roman" w:eastAsia="Calibri" w:cs="Times New Roman"/>
                <w:sz w:val="20"/>
                <w:szCs w:val="20"/>
                <w:shd w:fill="FFFFFF" w:val="clear"/>
              </w:rPr>
            </w:pPr>
            <w:r>
              <w:rPr>
                <w:rFonts w:eastAsia="Times New Roman" w:cs="Times New Roman" w:ascii="Times New Roman" w:hAnsi="Times New Roman"/>
                <w:bCs/>
                <w:sz w:val="20"/>
                <w:szCs w:val="20"/>
              </w:rPr>
              <w:t>ОКПД 2: 32.50.21.121: Аппараты для ингаляционного наркоза</w:t>
            </w:r>
          </w:p>
        </w:tc>
        <w:tc>
          <w:tcPr>
            <w:tcW w:w="33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eastAsia="Calibri" w:cs="Times New Roman"/>
                <w:sz w:val="20"/>
                <w:szCs w:val="20"/>
                <w:shd w:fill="FFFFFF" w:val="clear"/>
              </w:rPr>
            </w:pPr>
            <w:r>
              <w:rPr>
                <w:rFonts w:eastAsia="Calibri" w:cs="Times New Roman" w:ascii="Times New Roman" w:hAnsi="Times New Roman"/>
                <w:sz w:val="20"/>
                <w:szCs w:val="20"/>
                <w:shd w:fill="FFFFFF" w:val="clear"/>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Анестетик резерва ксенона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Время работы от аккумулятора, мин</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Дисплей управления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Испаритель</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Испаритель для анестетика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Используемый газ</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Категория пациентов</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Компрессор сжатого воздуха</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Минимальный дыхательный объем, мл</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Мультигазмонитор</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Обогрев дыхательной системы</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Предохранительный клапан</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eastAsia="Calibri" w:cs="Times New Roman" w:ascii="Times New Roman" w:hAnsi="Times New Roman"/>
                <w:sz w:val="20"/>
                <w:szCs w:val="20"/>
              </w:rPr>
              <w:t>Режимы вентиляции</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t>Страна происхождения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cs="Times New Roman"/>
                <w:sz w:val="20"/>
                <w:szCs w:val="20"/>
              </w:rPr>
            </w:pPr>
            <w:r>
              <w:rPr>
                <w:rFonts w:eastAsia="Times New Roman" w:cs="Times New Roman" w:ascii="Times New Roman" w:hAnsi="Times New Roman"/>
                <w:sz w:val="20"/>
                <w:szCs w:val="20"/>
              </w:rPr>
              <w:t>Единица измерения</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pPr>
            <w:r>
              <w:rPr>
                <w:rFonts w:cs="Times New Roman" w:ascii="Times New Roman" w:hAnsi="Times New Roman"/>
                <w:sz w:val="20"/>
                <w:szCs w:val="20"/>
              </w:rPr>
              <w:t>штука</w:t>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eastAsia="Times New Roman" w:cs="Times New Roman"/>
                <w:sz w:val="20"/>
                <w:szCs w:val="20"/>
              </w:rPr>
            </w:pPr>
            <w:r>
              <w:rPr>
                <w:rFonts w:eastAsia="Times New Roman" w:cs="Times New Roman" w:ascii="Times New Roman" w:hAnsi="Times New Roman"/>
                <w:sz w:val="20"/>
                <w:szCs w:val="20"/>
              </w:rPr>
              <w:t>Количество</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jc w:val="center"/>
              <w:rPr/>
            </w:pPr>
            <w:r>
              <w:rPr>
                <w:rFonts w:cs="Times New Roman" w:ascii="Times New Roman" w:hAnsi="Times New Roman"/>
                <w:sz w:val="20"/>
                <w:szCs w:val="20"/>
              </w:rPr>
              <w:t>25</w:t>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eastAsia="Times New Roman" w:cs="Times New Roman"/>
                <w:sz w:val="20"/>
                <w:szCs w:val="20"/>
              </w:rPr>
            </w:pPr>
            <w:r>
              <w:rPr>
                <w:rFonts w:eastAsia="Calibri" w:cs="Times New Roman" w:ascii="Times New Roman" w:hAnsi="Times New Roman"/>
                <w:sz w:val="20"/>
                <w:szCs w:val="20"/>
                <w:shd w:fill="FFFFFF" w:val="clear"/>
              </w:rPr>
              <w:t>Флоуметры (ротаметры)</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r>
        <w:trPr>
          <w:trHeight w:val="90" w:hRule="atLeast"/>
        </w:trPr>
        <w:tc>
          <w:tcPr>
            <w:tcW w:w="71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Spacing"/>
              <w:widowControl w:val="false"/>
              <w:rPr>
                <w:rFonts w:ascii="Times New Roman" w:hAnsi="Times New Roman" w:eastAsia="Times New Roman" w:cs="Times New Roman"/>
                <w:sz w:val="20"/>
                <w:szCs w:val="20"/>
              </w:rPr>
            </w:pPr>
            <w:r>
              <w:rPr>
                <w:rFonts w:eastAsia="Calibri" w:cs="Times New Roman" w:ascii="Times New Roman" w:hAnsi="Times New Roman"/>
                <w:sz w:val="20"/>
                <w:szCs w:val="20"/>
                <w:shd w:fill="FFFFFF" w:val="clear"/>
              </w:rPr>
              <w:t>Частота дыхания, 1/мин</w:t>
            </w:r>
          </w:p>
        </w:tc>
        <w:tc>
          <w:tcPr>
            <w:tcW w:w="3375" w:type="dxa"/>
            <w:tcBorders>
              <w:top w:val="single" w:sz="4" w:space="0" w:color="000000"/>
              <w:left w:val="single" w:sz="4" w:space="0" w:color="000000"/>
              <w:bottom w:val="single" w:sz="4" w:space="0" w:color="000000"/>
              <w:right w:val="single" w:sz="4" w:space="0" w:color="000000"/>
            </w:tcBorders>
          </w:tcPr>
          <w:p>
            <w:pPr>
              <w:pStyle w:val="NoSpacing"/>
              <w:widowControl w:val="false"/>
              <w:rPr>
                <w:rFonts w:ascii="Times New Roman" w:hAnsi="Times New Roman" w:cs="Times New Roman"/>
                <w:sz w:val="20"/>
                <w:szCs w:val="20"/>
              </w:rPr>
            </w:pPr>
            <w:r>
              <w:rPr>
                <w:rFonts w:cs="Times New Roman" w:ascii="Times New Roman" w:hAnsi="Times New Roman"/>
                <w:sz w:val="20"/>
                <w:szCs w:val="20"/>
              </w:rPr>
            </w:r>
          </w:p>
        </w:tc>
      </w:tr>
    </w:tbl>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tbl>
      <w:tblPr>
        <w:tblW w:w="4950" w:type="pct"/>
        <w:jc w:val="center"/>
        <w:tblInd w:w="0" w:type="dxa"/>
        <w:tblLayout w:type="fixed"/>
        <w:tblCellMar>
          <w:top w:w="102" w:type="dxa"/>
          <w:left w:w="62" w:type="dxa"/>
          <w:bottom w:w="102" w:type="dxa"/>
          <w:right w:w="62" w:type="dxa"/>
        </w:tblCellMar>
        <w:tblLook w:noVBand="1" w:val="04a0" w:noHBand="0" w:lastColumn="0" w:firstColumn="1" w:lastRow="0" w:firstRow="1"/>
      </w:tblPr>
      <w:tblGrid>
        <w:gridCol w:w="5071"/>
        <w:gridCol w:w="4756"/>
        <w:gridCol w:w="556"/>
      </w:tblGrid>
      <w:tr>
        <w:trPr>
          <w:trHeight w:val="23" w:hRule="atLeast"/>
        </w:trPr>
        <w:tc>
          <w:tcPr>
            <w:tcW w:w="5071"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Заказчика: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1"/>
                <w:szCs w:val="21"/>
              </w:rPr>
            </w:pPr>
            <w:r>
              <w:rPr>
                <w:rFonts w:eastAsia="Times New Roman" w:cs="Times New Roman" w:ascii="Times New Roman" w:hAnsi="Times New Roman"/>
                <w:sz w:val="20"/>
                <w:szCs w:val="20"/>
              </w:rPr>
              <w:t>______________________</w:t>
            </w:r>
            <w:r>
              <w:rPr>
                <w:rFonts w:eastAsia="Times New Roman" w:cs="Times New Roman" w:ascii="Times New Roman" w:hAnsi="Times New Roman"/>
                <w:sz w:val="21"/>
                <w:szCs w:val="21"/>
              </w:rPr>
              <w:t xml:space="preserve"> /Фоничкина И.Г /</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4756"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Поставщика: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___________________ /__________________/</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556" w:type="dxa"/>
            <w:tcBorders/>
          </w:tcPr>
          <w:p>
            <w:pPr>
              <w:pStyle w:val="Normal"/>
              <w:widowControl w:val="false"/>
              <w:spacing w:before="0" w:after="200"/>
              <w:rPr/>
            </w:pPr>
            <w:r>
              <w:rPr/>
            </w:r>
          </w:p>
        </w:tc>
      </w:tr>
    </w:tbl>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t xml:space="preserve">   </w:t>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right"/>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right"/>
        <w:rPr>
          <w:rFonts w:ascii="Times New Roman" w:hAnsi="Times New Roman" w:cs="Times New Roman"/>
          <w:sz w:val="21"/>
          <w:szCs w:val="21"/>
        </w:rPr>
      </w:pPr>
      <w:r>
        <w:rPr>
          <w:rFonts w:cs="Times New Roman" w:ascii="Times New Roman" w:hAnsi="Times New Roman"/>
          <w:sz w:val="21"/>
          <w:szCs w:val="21"/>
        </w:rPr>
        <w:t>Приложение №2</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к договору №_____</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от «____»__________2025г.</w:t>
      </w:r>
    </w:p>
    <w:p>
      <w:pPr>
        <w:pStyle w:val="Normal"/>
        <w:spacing w:lineRule="auto" w:line="240" w:before="0" w:after="0"/>
        <w:ind w:left="6946"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946" w:hanging="0"/>
        <w:rPr>
          <w:rFonts w:ascii="Times New Roman" w:hAnsi="Times New Roman" w:eastAsia="Times New Roman" w:cs="Times New Roman"/>
        </w:rPr>
      </w:pPr>
      <w:r>
        <w:rPr>
          <w:rFonts w:eastAsia="Times New Roman" w:cs="Times New Roman" w:ascii="Times New Roman" w:hAnsi="Times New Roman"/>
        </w:rPr>
      </w:r>
    </w:p>
    <w:p>
      <w:pPr>
        <w:pStyle w:val="Normal"/>
        <w:jc w:val="center"/>
        <w:rPr>
          <w:rFonts w:ascii="Times New Roman" w:hAnsi="Times New Roman" w:eastAsia="Times New Roman" w:cs="Times New Roman"/>
        </w:rPr>
      </w:pPr>
      <w:r>
        <w:rPr>
          <w:rFonts w:eastAsia="Times New Roman" w:cs="Times New Roman" w:ascii="Times New Roman" w:hAnsi="Times New Roman"/>
        </w:rPr>
        <w:t>ОТГРУЗОЧНАЯ РАЗНАРЯДКА (ПЛАН РАСПРЕДЕЛЕНИЯ)</w:t>
      </w:r>
    </w:p>
    <w:tbl>
      <w:tblPr>
        <w:tblW w:w="10196" w:type="dxa"/>
        <w:jc w:val="center"/>
        <w:tblInd w:w="0" w:type="dxa"/>
        <w:tblLayout w:type="fixed"/>
        <w:tblCellMar>
          <w:top w:w="0" w:type="dxa"/>
          <w:left w:w="108" w:type="dxa"/>
          <w:bottom w:w="0" w:type="dxa"/>
          <w:right w:w="108" w:type="dxa"/>
        </w:tblCellMar>
        <w:tblLook w:noVBand="1" w:val="04a0" w:noHBand="0" w:lastColumn="0" w:firstColumn="1" w:lastRow="0" w:firstRow="1"/>
      </w:tblPr>
      <w:tblGrid>
        <w:gridCol w:w="560"/>
        <w:gridCol w:w="2979"/>
        <w:gridCol w:w="4538"/>
        <w:gridCol w:w="2118"/>
      </w:tblGrid>
      <w:tr>
        <w:trPr>
          <w:trHeight w:val="468"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0"/>
                <w:szCs w:val="20"/>
              </w:rPr>
            </w:pPr>
            <w:r>
              <w:rPr>
                <w:rFonts w:eastAsia="Times New Roman" w:cs="Times New Roman" w:ascii="Times New Roman" w:hAnsi="Times New Roman"/>
                <w:sz w:val="20"/>
                <w:szCs w:val="20"/>
              </w:rPr>
              <w:t>Получатель</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0"/>
                <w:szCs w:val="20"/>
              </w:rPr>
            </w:pPr>
            <w:r>
              <w:rPr>
                <w:rFonts w:eastAsia="Times New Roman" w:cs="Times New Roman" w:ascii="Times New Roman" w:hAnsi="Times New Roman"/>
                <w:sz w:val="20"/>
                <w:szCs w:val="20"/>
              </w:rPr>
              <w:t>Адрес поставки</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sz w:val="20"/>
                <w:szCs w:val="20"/>
              </w:rPr>
            </w:pPr>
            <w:r>
              <w:rPr>
                <w:rFonts w:eastAsia="Times New Roman" w:cs="Times New Roman" w:ascii="Times New Roman" w:hAnsi="Times New Roman"/>
                <w:sz w:val="20"/>
                <w:szCs w:val="20"/>
              </w:rPr>
              <w:t>Количество,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Calibri" w:cs="Times New Roman"/>
                <w:color w:val="000000"/>
                <w:lang w:eastAsia="en-US"/>
              </w:rPr>
            </w:pPr>
            <w:r>
              <w:rPr>
                <w:rFonts w:eastAsia="Calibri" w:cs="Times New Roman" w:ascii="Times New Roman" w:hAnsi="Times New Roman"/>
                <w:sz w:val="20"/>
                <w:szCs w:val="20"/>
              </w:rPr>
              <w:t>ГАУЗ «Заинская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cs="Times New Roman"/>
              </w:rPr>
            </w:pPr>
            <w:r>
              <w:rPr>
                <w:rFonts w:eastAsia="Calibri" w:cs="Times New Roman" w:ascii="Times New Roman" w:hAnsi="Times New Roman"/>
                <w:sz w:val="20"/>
                <w:szCs w:val="20"/>
              </w:rPr>
              <w:t>423520, Республика Татарстан, г. Заинск, ул. Комсомольская, д.52</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2</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sz w:val="20"/>
                <w:szCs w:val="20"/>
              </w:rPr>
              <w:t>ГАУЗ «Атнинская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bCs/>
                <w:color w:val="000000"/>
                <w:lang w:eastAsia="en-US"/>
              </w:rPr>
              <w:t xml:space="preserve"> </w:t>
            </w:r>
            <w:r>
              <w:rPr>
                <w:rFonts w:eastAsia="Calibri" w:cs="Times New Roman" w:ascii="Times New Roman" w:hAnsi="Times New Roman"/>
                <w:sz w:val="20"/>
                <w:szCs w:val="20"/>
              </w:rPr>
              <w:t>422750, Республика Татарстан , с. Большая Атня, ул. Пролетарская, д. 1</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3</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sz w:val="20"/>
                <w:szCs w:val="20"/>
              </w:rPr>
              <w:t>ГАУЗ «Балтасинская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sz w:val="20"/>
                <w:szCs w:val="20"/>
              </w:rPr>
              <w:t>422250, Республика Татарстан, пгт Балтаси, ул. Ленина, д.1</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4</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sz w:val="20"/>
                <w:szCs w:val="20"/>
              </w:rPr>
              <w:t>ГАУЗ «Кукморская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sz w:val="20"/>
                <w:szCs w:val="20"/>
              </w:rPr>
              <w:t>422110, Республика Татарстан ,  г. Кукмор, ул. Ворошилова, д. 24</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5</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sz w:val="20"/>
                <w:szCs w:val="20"/>
              </w:rPr>
              <w:t>ГАУЗ «Нурлатская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sz w:val="20"/>
                <w:szCs w:val="20"/>
              </w:rPr>
              <w:t>423040, Республика Татарстан, г.Нурлат, ул. Пушкина, д.2</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6</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sz w:val="20"/>
                <w:szCs w:val="20"/>
              </w:rPr>
              <w:t>ГАУЗ «Тюлячинская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sz w:val="20"/>
                <w:szCs w:val="20"/>
              </w:rPr>
              <w:t>422080, Республика Татарстан, с. Тюлячи, ул. Ленина, д.35</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7</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sz w:val="20"/>
                <w:szCs w:val="20"/>
              </w:rPr>
              <w:t>ГАУЗ «Кайбицкая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sz w:val="20"/>
                <w:szCs w:val="20"/>
              </w:rPr>
              <w:t>422330, Республика Татарстан, с. Большие Кайбицы, ул Гисматуллина, д. 1</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8</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sz w:val="20"/>
                <w:szCs w:val="20"/>
              </w:rPr>
              <w:t>ГАУЗ «Верхнеуслонская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sz w:val="20"/>
                <w:szCs w:val="20"/>
              </w:rPr>
              <w:t>422570, Республика Татарстан, с. Верхний Услон, ул. Медицинский городок, д. 21</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9</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sz w:val="20"/>
                <w:szCs w:val="20"/>
              </w:rPr>
              <w:t>ГАУЗ «Дрожжановская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sz w:val="20"/>
                <w:szCs w:val="20"/>
              </w:rPr>
              <w:t>422470, Республика Татарстан, с. Старое Дрожжаное, ул. 2 Пятилетка, д.25</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10</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sz w:val="20"/>
                <w:szCs w:val="20"/>
              </w:rPr>
              <w:t>ГАУЗ «Камско-Устьинская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sz w:val="20"/>
                <w:szCs w:val="20"/>
              </w:rPr>
              <w:t>422820, Республика Татарстан, пгт Камское Устье, ул. Гагарина, д.80</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11</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sz w:val="20"/>
                <w:szCs w:val="20"/>
              </w:rPr>
              <w:t>ГАУЗ «Пестречинская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sz w:val="20"/>
                <w:szCs w:val="20"/>
              </w:rPr>
              <w:t>422770, Республика Татарстан, с Пестрецы, ул. Молодежная, д. 13</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12</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sz w:val="20"/>
                <w:szCs w:val="20"/>
              </w:rPr>
              <w:t>ГАУЗ «Апастовская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sz w:val="20"/>
                <w:szCs w:val="20"/>
              </w:rPr>
              <w:t>422350, Республика Татарстан, пгт Апастово, ул. Красноармейская, д. 93</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13</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Calibri" w:cs="Times New Roman" w:ascii="Times New Roman" w:hAnsi="Times New Roman"/>
                <w:sz w:val="20"/>
                <w:szCs w:val="20"/>
              </w:rPr>
              <w:t>ГАУЗ «Бавлинская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Calibri" w:cs="Times New Roman" w:ascii="Times New Roman" w:hAnsi="Times New Roman"/>
                <w:sz w:val="20"/>
                <w:szCs w:val="20"/>
              </w:rPr>
              <w:t>423930, Республика Татарстан, г. Бавлы, ул. Энгельса, д.55</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14</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Times New Roman" w:cs="Times New Roman" w:ascii="Times New Roman" w:hAnsi="Times New Roman"/>
                <w:sz w:val="20"/>
                <w:szCs w:val="20"/>
              </w:rPr>
              <w:t>ГАУЗ «Уруссинская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Times New Roman" w:cs="Times New Roman" w:ascii="Times New Roman" w:hAnsi="Times New Roman"/>
                <w:sz w:val="20"/>
                <w:szCs w:val="20"/>
              </w:rPr>
              <w:t>423950, Республика Татарстан р-н Ютазинский, пгт Уруссу, ул. Ленина, д.19</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15</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Times New Roman" w:cs="Times New Roman" w:ascii="Times New Roman" w:hAnsi="Times New Roman"/>
                <w:sz w:val="20"/>
                <w:szCs w:val="20"/>
              </w:rPr>
              <w:t>ГАУЗ «Новошешминская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Times New Roman" w:cs="Times New Roman" w:ascii="Times New Roman" w:hAnsi="Times New Roman"/>
                <w:sz w:val="20"/>
                <w:szCs w:val="20"/>
              </w:rPr>
              <w:t>423190, Республика Татарстан, с. Новошешминск, ул. Майская, д. 8</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16</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Times New Roman" w:cs="Times New Roman" w:ascii="Times New Roman" w:hAnsi="Times New Roman"/>
                <w:sz w:val="20"/>
                <w:szCs w:val="20"/>
              </w:rPr>
              <w:t>ГАУЗ «Лаишевская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Times New Roman" w:cs="Times New Roman" w:ascii="Times New Roman" w:hAnsi="Times New Roman"/>
                <w:sz w:val="20"/>
                <w:szCs w:val="20"/>
              </w:rPr>
              <w:t>422610, Республика Татарстан, г. Лаишево, ул. О.Кошевого, д. 11</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17</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Times New Roman" w:cs="Times New Roman" w:ascii="Times New Roman" w:hAnsi="Times New Roman"/>
                <w:sz w:val="20"/>
                <w:szCs w:val="20"/>
              </w:rPr>
              <w:t>ГАУЗ «Алексеевская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Times New Roman" w:cs="Times New Roman" w:ascii="Times New Roman" w:hAnsi="Times New Roman"/>
                <w:sz w:val="20"/>
                <w:szCs w:val="20"/>
              </w:rPr>
              <w:t>422900, Республика Татарстан , пгт. Алексеевское, ул. Куйбышева, 85</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18</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Times New Roman" w:cs="Times New Roman" w:ascii="Times New Roman" w:hAnsi="Times New Roman"/>
                <w:sz w:val="20"/>
                <w:szCs w:val="20"/>
              </w:rPr>
              <w:t>ГАУЗ «Аксубаевская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Times New Roman" w:cs="Times New Roman" w:ascii="Times New Roman" w:hAnsi="Times New Roman"/>
                <w:sz w:val="20"/>
                <w:szCs w:val="20"/>
              </w:rPr>
              <w:t>423060, Республика Татарстан, пгт Аксубаево, ул. Мазилина, д.41</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19</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Times New Roman" w:cs="Times New Roman" w:ascii="Times New Roman" w:hAnsi="Times New Roman"/>
                <w:sz w:val="20"/>
                <w:szCs w:val="20"/>
              </w:rPr>
              <w:t>ГАУЗ «Черемшанская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Times New Roman" w:cs="Times New Roman" w:ascii="Times New Roman" w:hAnsi="Times New Roman"/>
                <w:sz w:val="20"/>
                <w:szCs w:val="20"/>
              </w:rPr>
              <w:t>423100, Республика Татарстан, с. Черемшан, ул. Шешминская, д. 39</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20</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color w:val="000000"/>
              </w:rPr>
            </w:pPr>
            <w:r>
              <w:rPr>
                <w:rFonts w:eastAsia="Times New Roman" w:cs="Times New Roman" w:ascii="Times New Roman" w:hAnsi="Times New Roman"/>
                <w:sz w:val="20"/>
                <w:szCs w:val="20"/>
              </w:rPr>
              <w:t>ГАУЗ «Базарно-Матакская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Calibri" w:cs="Times New Roman"/>
                <w:bCs/>
                <w:color w:val="000000"/>
                <w:lang w:eastAsia="en-US"/>
              </w:rPr>
            </w:pPr>
            <w:r>
              <w:rPr>
                <w:rFonts w:eastAsia="Times New Roman" w:cs="Times New Roman" w:ascii="Times New Roman" w:hAnsi="Times New Roman"/>
                <w:sz w:val="20"/>
                <w:szCs w:val="20"/>
              </w:rPr>
              <w:t>422870, Республика Татарстан , р-н Алькеевский, с. Базарные Матаки, ул. Базарная, д.2</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21</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ГАУЗ «Спасская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422840, Республика Татарстан, р-н Спасский, г. Болгар, ул.Горького, д.19</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22</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ГАУЗ «Агрызская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422230, Республика Татарстан, г. Агрыз, ул. Энергетиков, д.2</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23</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ГАУЗ «Тукаевская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423803, Республика Татарстан, Набережные Челны, ул. Аркылы, 21</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24</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ГАУЗ «Менделеевская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423650, Республика Татарстан, г. Менделеевск, ул. Северная, д.7</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r>
        <w:trPr>
          <w:trHeight w:val="470" w:hRule="atLeast"/>
        </w:trPr>
        <w:tc>
          <w:tcPr>
            <w:tcW w:w="5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25</w:t>
            </w:r>
          </w:p>
        </w:tc>
        <w:tc>
          <w:tcPr>
            <w:tcW w:w="297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ГАУЗ «Мензелинская ЦРБ»</w:t>
            </w:r>
          </w:p>
        </w:tc>
        <w:tc>
          <w:tcPr>
            <w:tcW w:w="453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423700, Республика Татарстан, г. Мензелинск, ул. Гурьянова, д. 98/6</w:t>
            </w:r>
          </w:p>
        </w:tc>
        <w:tc>
          <w:tcPr>
            <w:tcW w:w="21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 шт</w:t>
            </w:r>
          </w:p>
        </w:tc>
      </w:tr>
    </w:tbl>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p>
      <w:pPr>
        <w:pStyle w:val="Normal"/>
        <w:widowControl w:val="false"/>
        <w:spacing w:lineRule="auto" w:line="240" w:before="0" w:after="0"/>
        <w:rPr>
          <w:rFonts w:ascii="Times New Roman" w:hAnsi="Times New Roman"/>
          <w:sz w:val="24"/>
          <w:szCs w:val="24"/>
        </w:rPr>
      </w:pPr>
      <w:r>
        <w:rPr>
          <w:rFonts w:ascii="Times New Roman" w:hAnsi="Times New Roman"/>
          <w:sz w:val="24"/>
          <w:szCs w:val="24"/>
        </w:rPr>
      </w:r>
    </w:p>
    <w:tbl>
      <w:tblPr>
        <w:tblW w:w="5000" w:type="pct"/>
        <w:jc w:val="left"/>
        <w:tblInd w:w="560" w:type="dxa"/>
        <w:tblLayout w:type="fixed"/>
        <w:tblCellMar>
          <w:top w:w="102" w:type="dxa"/>
          <w:left w:w="62" w:type="dxa"/>
          <w:bottom w:w="102" w:type="dxa"/>
          <w:right w:w="62" w:type="dxa"/>
        </w:tblCellMar>
        <w:tblLook w:noVBand="1" w:val="04a0" w:noHBand="0" w:lastColumn="0" w:firstColumn="1" w:lastRow="0" w:firstRow="1"/>
      </w:tblPr>
      <w:tblGrid>
        <w:gridCol w:w="5413"/>
        <w:gridCol w:w="5074"/>
      </w:tblGrid>
      <w:tr>
        <w:trPr>
          <w:trHeight w:val="23" w:hRule="atLeast"/>
        </w:trPr>
        <w:tc>
          <w:tcPr>
            <w:tcW w:w="5413"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Заказчика: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______________________ /Фоничкина И.Г /</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5074" w:type="dxa"/>
            <w:tcBorders/>
            <w:vAlign w:val="center"/>
          </w:tcPr>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От Поставщика:</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___________________ /__________________/</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t>М.П.</w:t>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Normal"/>
              <w:widowControl w:val="false"/>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bl>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bookmarkStart w:id="0" w:name="_GoBack"/>
      <w:bookmarkStart w:id="1" w:name="_GoBack"/>
      <w:bookmarkEnd w:id="1"/>
    </w:p>
    <w:p>
      <w:pPr>
        <w:pStyle w:val="Normal"/>
        <w:spacing w:lineRule="auto" w:line="240" w:before="0" w:after="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Приложение №3</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к договору №_____от «____»__________2025г.</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АКТ ПРИЕМА-ПЕРЕДАЧИ ОБОРУДОВАНИЯ</w:t>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ПО  ДОГОВОРУ№</w:t>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 xml:space="preserve">от «___» _________________2025 г. </w:t>
      </w:r>
    </w:p>
    <w:p>
      <w:pPr>
        <w:pStyle w:val="Normal"/>
        <w:spacing w:before="0" w:after="0"/>
        <w:rPr>
          <w:rFonts w:ascii="Times New Roman" w:hAnsi="Times New Roman" w:cs="Times New Roman"/>
        </w:rPr>
      </w:pPr>
      <w:r>
        <w:rPr>
          <w:rFonts w:cs="Times New Roman" w:ascii="Times New Roman" w:hAnsi="Times New Roman"/>
        </w:rPr>
      </w:r>
    </w:p>
    <w:tbl>
      <w:tblPr>
        <w:tblW w:w="1021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798"/>
        <w:gridCol w:w="823"/>
        <w:gridCol w:w="1430"/>
        <w:gridCol w:w="6"/>
        <w:gridCol w:w="1530"/>
        <w:gridCol w:w="5551"/>
        <w:gridCol w:w="10"/>
        <w:gridCol w:w="42"/>
        <w:gridCol w:w="20"/>
      </w:tblGrid>
      <w:tr>
        <w:trPr>
          <w:trHeight w:val="156" w:hRule="atLeast"/>
        </w:trPr>
        <w:tc>
          <w:tcPr>
            <w:tcW w:w="1621" w:type="dxa"/>
            <w:gridSpan w:val="2"/>
            <w:tcBorders/>
            <w:vAlign w:val="bottom"/>
          </w:tcPr>
          <w:p>
            <w:pPr>
              <w:pStyle w:val="Normal"/>
              <w:widowControl w:val="false"/>
              <w:spacing w:before="0" w:after="0"/>
              <w:ind w:firstLine="340"/>
              <w:rPr>
                <w:rFonts w:ascii="Times New Roman" w:hAnsi="Times New Roman" w:cs="Times New Roman"/>
              </w:rPr>
            </w:pPr>
            <w:r>
              <w:rPr>
                <w:rFonts w:cs="Times New Roman" w:ascii="Times New Roman" w:hAnsi="Times New Roman"/>
              </w:rPr>
              <w:t>Поставщик</w:t>
            </w:r>
          </w:p>
        </w:tc>
        <w:tc>
          <w:tcPr>
            <w:tcW w:w="8517" w:type="dxa"/>
            <w:gridSpan w:val="4"/>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1621"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8517" w:type="dxa"/>
            <w:gridSpan w:val="4"/>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5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в лице</w:t>
            </w:r>
          </w:p>
        </w:tc>
        <w:tc>
          <w:tcPr>
            <w:tcW w:w="9340" w:type="dxa"/>
            <w:gridSpan w:val="5"/>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9340" w:type="dxa"/>
            <w:gridSpan w:val="5"/>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5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3051" w:type="dxa"/>
            <w:gridSpan w:val="3"/>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действующего на основании</w:t>
            </w:r>
          </w:p>
        </w:tc>
        <w:tc>
          <w:tcPr>
            <w:tcW w:w="7087" w:type="dxa"/>
            <w:gridSpan w:val="3"/>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3051"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087" w:type="dxa"/>
            <w:gridSpan w:val="3"/>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5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4587" w:type="dxa"/>
            <w:gridSpan w:val="5"/>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с одной стороны и Получатель</w:t>
            </w:r>
          </w:p>
        </w:tc>
        <w:tc>
          <w:tcPr>
            <w:tcW w:w="5561" w:type="dxa"/>
            <w:gridSpan w:val="2"/>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4587" w:type="dxa"/>
            <w:gridSpan w:val="5"/>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5561" w:type="dxa"/>
            <w:gridSpan w:val="2"/>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6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798"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в лице</w:t>
            </w:r>
          </w:p>
        </w:tc>
        <w:tc>
          <w:tcPr>
            <w:tcW w:w="9350" w:type="dxa"/>
            <w:gridSpan w:val="6"/>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798"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9350" w:type="dxa"/>
            <w:gridSpan w:val="6"/>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6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3057" w:type="dxa"/>
            <w:gridSpan w:val="4"/>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действующего на основании</w:t>
            </w:r>
          </w:p>
        </w:tc>
        <w:tc>
          <w:tcPr>
            <w:tcW w:w="7091" w:type="dxa"/>
            <w:gridSpan w:val="3"/>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3057" w:type="dxa"/>
            <w:gridSpan w:val="4"/>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r>
          </w:p>
        </w:tc>
        <w:tc>
          <w:tcPr>
            <w:tcW w:w="7091" w:type="dxa"/>
            <w:gridSpan w:val="3"/>
            <w:tcBorders>
              <w:top w:val="single" w:sz="2" w:space="0" w:color="000000"/>
            </w:tcBorders>
            <w:vAlign w:val="bottom"/>
          </w:tcPr>
          <w:p>
            <w:pPr>
              <w:pStyle w:val="Normal"/>
              <w:widowControl w:val="false"/>
              <w:spacing w:before="0" w:after="0"/>
              <w:jc w:val="center"/>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62" w:type="dxa"/>
            <w:gridSpan w:val="2"/>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bl>
    <w:p>
      <w:pPr>
        <w:pStyle w:val="Normal"/>
        <w:spacing w:before="0" w:after="0"/>
        <w:jc w:val="both"/>
        <w:rPr>
          <w:rFonts w:ascii="Times New Roman" w:hAnsi="Times New Roman" w:cs="Times New Roman"/>
        </w:rPr>
      </w:pPr>
      <w:r>
        <w:rPr>
          <w:rFonts w:cs="Times New Roman" w:ascii="Times New Roman" w:hAnsi="Times New Roman"/>
        </w:rPr>
        <w:t>и Заказчик ГАУ РТ «Диспетчерский центр Министерства здравоохранения РТ» в лице директора Фоничкиной И.Г, с другой стороны, составили настоящий Акт о следующем:</w:t>
      </w:r>
    </w:p>
    <w:p>
      <w:pPr>
        <w:pStyle w:val="Normal"/>
        <w:spacing w:before="0" w:after="0"/>
        <w:jc w:val="both"/>
        <w:rPr>
          <w:rFonts w:ascii="Times New Roman" w:hAnsi="Times New Roman" w:cs="Times New Roman"/>
        </w:rPr>
      </w:pPr>
      <w:r>
        <w:rPr>
          <w:rFonts w:cs="Times New Roman" w:ascii="Times New Roman" w:hAnsi="Times New Roman"/>
        </w:rPr>
      </w:r>
    </w:p>
    <w:p>
      <w:pPr>
        <w:pStyle w:val="Normal"/>
        <w:spacing w:before="0" w:after="0"/>
        <w:ind w:firstLine="340"/>
        <w:jc w:val="both"/>
        <w:rPr>
          <w:rFonts w:ascii="Times New Roman" w:hAnsi="Times New Roman" w:cs="Times New Roman"/>
        </w:rPr>
      </w:pPr>
      <w:r>
        <w:rPr>
          <w:rFonts w:cs="Times New Roman" w:ascii="Times New Roman" w:hAnsi="Times New Roman"/>
        </w:rPr>
        <w:t>Поставщик поставил, а Заказчик (Получатель) принял следующее Оборудование согласно Спецификации (Приложение № 1 к Договору):</w:t>
      </w:r>
    </w:p>
    <w:tbl>
      <w:tblPr>
        <w:tblW w:w="1035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10331"/>
        <w:gridCol w:w="19"/>
      </w:tblGrid>
      <w:tr>
        <w:trPr>
          <w:trHeight w:val="156" w:hRule="atLeast"/>
        </w:trPr>
        <w:tc>
          <w:tcPr>
            <w:tcW w:w="10331"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bl>
            <w:tblPr>
              <w:tblW w:w="10280" w:type="dxa"/>
              <w:jc w:val="left"/>
              <w:tblInd w:w="0" w:type="dxa"/>
              <w:tblLayout w:type="fixed"/>
              <w:tblCellMar>
                <w:top w:w="0" w:type="dxa"/>
                <w:left w:w="57" w:type="dxa"/>
                <w:bottom w:w="0" w:type="dxa"/>
                <w:right w:w="57" w:type="dxa"/>
              </w:tblCellMar>
              <w:tblLook w:noVBand="1" w:val="04a0" w:noHBand="0" w:lastColumn="0" w:firstColumn="1" w:lastRow="0" w:firstRow="1"/>
            </w:tblPr>
            <w:tblGrid>
              <w:gridCol w:w="976"/>
              <w:gridCol w:w="1864"/>
              <w:gridCol w:w="1295"/>
              <w:gridCol w:w="1462"/>
              <w:gridCol w:w="1571"/>
              <w:gridCol w:w="1261"/>
              <w:gridCol w:w="1850"/>
            </w:tblGrid>
            <w:tr>
              <w:trPr>
                <w:trHeight w:val="591" w:hRule="atLeast"/>
                <w:cantSplit w:val="true"/>
              </w:trPr>
              <w:tc>
                <w:tcPr>
                  <w:tcW w:w="9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п/п</w:t>
                  </w:r>
                </w:p>
              </w:tc>
              <w:tc>
                <w:tcPr>
                  <w:tcW w:w="18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Наименование товара (торговая марка)</w:t>
                  </w:r>
                </w:p>
              </w:tc>
              <w:tc>
                <w:tcPr>
                  <w:tcW w:w="12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Модель</w:t>
                  </w:r>
                </w:p>
              </w:tc>
              <w:tc>
                <w:tcPr>
                  <w:tcW w:w="14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Год выпуска</w:t>
                  </w:r>
                </w:p>
              </w:tc>
              <w:tc>
                <w:tcPr>
                  <w:tcW w:w="15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Страна происхождения</w:t>
                  </w:r>
                </w:p>
              </w:tc>
              <w:tc>
                <w:tcPr>
                  <w:tcW w:w="12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Заводской номер</w:t>
                  </w:r>
                </w:p>
              </w:tc>
              <w:tc>
                <w:tcPr>
                  <w:tcW w:w="1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Производитель</w:t>
                  </w:r>
                </w:p>
              </w:tc>
            </w:tr>
            <w:tr>
              <w:trPr>
                <w:trHeight w:val="157" w:hRule="atLeast"/>
                <w:cantSplit w:val="true"/>
              </w:trPr>
              <w:tc>
                <w:tcPr>
                  <w:tcW w:w="9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8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4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5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c>
                <w:tcPr>
                  <w:tcW w:w="1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r>
            <w:tr>
              <w:trPr>
                <w:trHeight w:val="245" w:hRule="atLeast"/>
                <w:cantSplit w:val="true"/>
              </w:trPr>
              <w:tc>
                <w:tcPr>
                  <w:tcW w:w="97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86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46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57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sz w:val="16"/>
                      <w:szCs w:val="16"/>
                    </w:rPr>
                  </w:pPr>
                  <w:r>
                    <w:rPr>
                      <w:sz w:val="16"/>
                      <w:szCs w:val="16"/>
                    </w:rPr>
                  </w:r>
                </w:p>
              </w:tc>
              <w:tc>
                <w:tcPr>
                  <w:tcW w:w="126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c>
                <w:tcPr>
                  <w:tcW w:w="185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16"/>
                      <w:szCs w:val="16"/>
                    </w:rPr>
                  </w:pPr>
                  <w:r>
                    <w:rPr>
                      <w:sz w:val="16"/>
                      <w:szCs w:val="16"/>
                    </w:rPr>
                  </w:r>
                </w:p>
              </w:tc>
            </w:tr>
          </w:tbl>
          <w:p>
            <w:pPr>
              <w:pStyle w:val="Normal"/>
              <w:widowControl w:val="false"/>
              <w:spacing w:before="0" w:after="0"/>
              <w:rPr>
                <w:rFonts w:ascii="Times New Roman" w:hAnsi="Times New Roman" w:cs="Times New Roman"/>
              </w:rPr>
            </w:pPr>
            <w:r>
              <w:rPr>
                <w:rFonts w:cs="Times New Roman" w:ascii="Times New Roman" w:hAnsi="Times New Roman"/>
              </w:rPr>
            </w:r>
          </w:p>
        </w:tc>
        <w:tc>
          <w:tcPr>
            <w:tcW w:w="19" w:type="dxa"/>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bl>
    <w:p>
      <w:pPr>
        <w:pStyle w:val="Normal"/>
        <w:spacing w:before="0" w:after="0"/>
        <w:ind w:firstLine="340"/>
        <w:jc w:val="both"/>
        <w:rPr>
          <w:rFonts w:ascii="Times New Roman" w:hAnsi="Times New Roman" w:cs="Times New Roman"/>
        </w:rPr>
      </w:pPr>
      <w:r>
        <w:rPr>
          <w:rFonts w:cs="Times New Roman" w:ascii="Times New Roman" w:hAnsi="Times New Roman"/>
        </w:rPr>
      </w:r>
    </w:p>
    <w:p>
      <w:pPr>
        <w:pStyle w:val="Normal"/>
        <w:spacing w:before="0" w:after="0"/>
        <w:ind w:firstLine="340"/>
        <w:jc w:val="both"/>
        <w:rPr>
          <w:rFonts w:ascii="Times New Roman" w:hAnsi="Times New Roman" w:cs="Times New Roman"/>
        </w:rPr>
      </w:pPr>
      <w:r>
        <w:rPr>
          <w:rFonts w:cs="Times New Roman" w:ascii="Times New Roman" w:hAnsi="Times New Roman"/>
        </w:rPr>
        <w:t>Приемка Оборудования произведена следующим образом:</w:t>
      </w:r>
    </w:p>
    <w:p>
      <w:pPr>
        <w:pStyle w:val="Normal"/>
        <w:spacing w:before="0" w:after="0"/>
        <w:ind w:firstLine="340"/>
        <w:jc w:val="both"/>
        <w:rPr>
          <w:rFonts w:ascii="Times New Roman" w:hAnsi="Times New Roman" w:cs="Times New Roman"/>
        </w:rPr>
      </w:pPr>
      <w:r>
        <w:rPr>
          <w:rFonts w:cs="Times New Roman" w:ascii="Times New Roman" w:hAnsi="Times New Roman"/>
        </w:rPr>
        <w:t>а) проверка по упаковочным листам номенклатуры поставленного Оборудования на соответствие Спецификации (Приложение № 1 к Договору) и Техническим требованиям (Приложение № 2 к Договору);</w:t>
      </w:r>
    </w:p>
    <w:p>
      <w:pPr>
        <w:pStyle w:val="Normal"/>
        <w:spacing w:before="0" w:after="0"/>
        <w:ind w:firstLine="340"/>
        <w:jc w:val="both"/>
        <w:rPr>
          <w:rFonts w:ascii="Times New Roman" w:hAnsi="Times New Roman" w:cs="Times New Roman"/>
        </w:rPr>
      </w:pPr>
      <w:r>
        <w:rPr>
          <w:rFonts w:cs="Times New Roman" w:ascii="Times New Roman" w:hAnsi="Times New Roman"/>
        </w:rPr>
        <w:t>б) проверка полноты и правильности оформления комплекта сопроводительных документов в соответствии с условиями Договора;</w:t>
      </w:r>
    </w:p>
    <w:p>
      <w:pPr>
        <w:pStyle w:val="Normal"/>
        <w:spacing w:before="0" w:after="0"/>
        <w:ind w:firstLine="340"/>
        <w:jc w:val="both"/>
        <w:rPr>
          <w:rFonts w:ascii="Times New Roman" w:hAnsi="Times New Roman" w:cs="Times New Roman"/>
        </w:rPr>
      </w:pPr>
      <w:r>
        <w:rPr>
          <w:rFonts w:cs="Times New Roman" w:ascii="Times New Roman" w:hAnsi="Times New Roman"/>
        </w:rPr>
        <w:t>в) контроль наличия/отсутствия внешних повреждений оригинальной упаковки Оборудования;</w:t>
      </w:r>
    </w:p>
    <w:p>
      <w:pPr>
        <w:pStyle w:val="Normal"/>
        <w:spacing w:before="0" w:after="0"/>
        <w:ind w:firstLine="340"/>
        <w:jc w:val="both"/>
        <w:rPr>
          <w:rFonts w:ascii="Times New Roman" w:hAnsi="Times New Roman" w:cs="Times New Roman"/>
        </w:rPr>
      </w:pPr>
      <w:r>
        <w:rPr>
          <w:rFonts w:cs="Times New Roman" w:ascii="Times New Roman" w:hAnsi="Times New Roman"/>
        </w:rPr>
        <w:t>г) проверка наличия необходимых документов (копий документов) на Оборудование: регистрационных удостоверений, документа, подтверждающего соответствие;</w:t>
      </w:r>
    </w:p>
    <w:p>
      <w:pPr>
        <w:pStyle w:val="Normal"/>
        <w:spacing w:before="0" w:after="0"/>
        <w:ind w:firstLine="340"/>
        <w:jc w:val="both"/>
        <w:rPr>
          <w:rFonts w:ascii="Times New Roman" w:hAnsi="Times New Roman" w:cs="Times New Roman"/>
        </w:rPr>
      </w:pPr>
      <w:r>
        <w:rPr>
          <w:rFonts w:cs="Times New Roman" w:ascii="Times New Roman" w:hAnsi="Times New Roman"/>
        </w:rPr>
        <w:t>д) проверка наличия технической и (или) эксплуатационной документации производителя (изготовителя) Оборудования на русском языке;</w:t>
      </w:r>
    </w:p>
    <w:p>
      <w:pPr>
        <w:pStyle w:val="Normal"/>
        <w:spacing w:before="0" w:after="0"/>
        <w:ind w:firstLine="340"/>
        <w:jc w:val="both"/>
        <w:rPr>
          <w:rFonts w:ascii="Times New Roman" w:hAnsi="Times New Roman" w:cs="Times New Roman"/>
        </w:rPr>
      </w:pPr>
      <w:r>
        <w:rPr>
          <w:rFonts w:cs="Times New Roman" w:ascii="Times New Roman" w:hAnsi="Times New Roman"/>
        </w:rPr>
        <w:t>е) проверка комплектности и целостности поставленного Оборудования.</w:t>
      </w:r>
    </w:p>
    <w:p>
      <w:pPr>
        <w:pStyle w:val="Normal"/>
        <w:spacing w:before="0" w:after="0"/>
        <w:ind w:firstLine="340"/>
        <w:jc w:val="both"/>
        <w:rPr>
          <w:rFonts w:ascii="Times New Roman" w:hAnsi="Times New Roman" w:cs="Times New Roman"/>
        </w:rPr>
      </w:pPr>
      <w:r>
        <w:rPr>
          <w:rFonts w:cs="Times New Roman" w:ascii="Times New Roman" w:hAnsi="Times New Roman"/>
        </w:rPr>
        <w:t>К настоящему Акту прилагаются следующие документы, подтверждающие поставку Оборудования:</w:t>
      </w:r>
    </w:p>
    <w:tbl>
      <w:tblPr>
        <w:tblW w:w="9970"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2887"/>
        <w:gridCol w:w="414"/>
        <w:gridCol w:w="284"/>
        <w:gridCol w:w="1366"/>
        <w:gridCol w:w="283"/>
        <w:gridCol w:w="127"/>
        <w:gridCol w:w="237"/>
        <w:gridCol w:w="51"/>
        <w:gridCol w:w="351"/>
        <w:gridCol w:w="713"/>
        <w:gridCol w:w="644"/>
        <w:gridCol w:w="364"/>
        <w:gridCol w:w="406"/>
        <w:gridCol w:w="292"/>
        <w:gridCol w:w="71"/>
        <w:gridCol w:w="354"/>
        <w:gridCol w:w="1064"/>
        <w:gridCol w:w="61"/>
      </w:tblGrid>
      <w:tr>
        <w:trPr>
          <w:trHeight w:val="240" w:hRule="atLeast"/>
        </w:trPr>
        <w:tc>
          <w:tcPr>
            <w:tcW w:w="2887" w:type="dxa"/>
            <w:tcBorders/>
            <w:vAlign w:val="bottom"/>
          </w:tcPr>
          <w:p>
            <w:pPr>
              <w:pStyle w:val="Normal"/>
              <w:widowControl w:val="false"/>
              <w:tabs>
                <w:tab w:val="clear" w:pos="708"/>
                <w:tab w:val="right" w:pos="2884" w:leader="none"/>
              </w:tabs>
              <w:spacing w:before="0" w:after="0"/>
              <w:rPr>
                <w:rFonts w:ascii="Times New Roman" w:hAnsi="Times New Roman" w:cs="Times New Roman"/>
              </w:rPr>
            </w:pPr>
            <w:r>
              <w:rPr>
                <w:rFonts w:cs="Times New Roman" w:ascii="Times New Roman" w:hAnsi="Times New Roman"/>
              </w:rPr>
              <w:t>1. Товарная Накладная от</w:t>
              <w:tab/>
              <w:t>«</w:t>
            </w:r>
          </w:p>
        </w:tc>
        <w:tc>
          <w:tcPr>
            <w:tcW w:w="414"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4"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649" w:type="dxa"/>
            <w:gridSpan w:val="2"/>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4"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2"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13"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706" w:type="dxa"/>
            <w:gridSpan w:val="4"/>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1"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354" w:type="dxa"/>
            <w:tcBorders/>
          </w:tcPr>
          <w:p>
            <w:pPr>
              <w:pStyle w:val="Normal"/>
              <w:widowControl w:val="false"/>
              <w:spacing w:before="0" w:after="200"/>
              <w:rPr/>
            </w:pPr>
            <w:r>
              <w:rPr/>
            </w:r>
          </w:p>
        </w:tc>
        <w:tc>
          <w:tcPr>
            <w:tcW w:w="1064" w:type="dxa"/>
            <w:tcBorders/>
          </w:tcPr>
          <w:p>
            <w:pPr>
              <w:pStyle w:val="Normal"/>
              <w:widowControl w:val="false"/>
              <w:spacing w:before="0" w:after="200"/>
              <w:rPr/>
            </w:pPr>
            <w:r>
              <w:rPr/>
            </w:r>
          </w:p>
        </w:tc>
        <w:tc>
          <w:tcPr>
            <w:tcW w:w="61" w:type="dxa"/>
            <w:tcBorders/>
          </w:tcPr>
          <w:p>
            <w:pPr>
              <w:pStyle w:val="Normal"/>
              <w:widowControl w:val="false"/>
              <w:spacing w:before="0" w:after="200"/>
              <w:rPr/>
            </w:pPr>
            <w:r>
              <w:rPr/>
            </w:r>
          </w:p>
        </w:tc>
      </w:tr>
      <w:tr>
        <w:trPr>
          <w:trHeight w:val="240" w:hRule="atLeast"/>
        </w:trPr>
        <w:tc>
          <w:tcPr>
            <w:tcW w:w="4951" w:type="dxa"/>
            <w:gridSpan w:val="4"/>
            <w:tcBorders/>
            <w:vAlign w:val="bottom"/>
          </w:tcPr>
          <w:p>
            <w:pPr>
              <w:pStyle w:val="Normal"/>
              <w:widowControl w:val="false"/>
              <w:tabs>
                <w:tab w:val="clear" w:pos="708"/>
                <w:tab w:val="right" w:pos="4948" w:leader="none"/>
              </w:tabs>
              <w:spacing w:before="0" w:after="0"/>
              <w:rPr>
                <w:rFonts w:ascii="Times New Roman" w:hAnsi="Times New Roman" w:cs="Times New Roman"/>
              </w:rPr>
            </w:pPr>
            <w:r>
              <w:rPr>
                <w:rFonts w:cs="Times New Roman" w:ascii="Times New Roman" w:hAnsi="Times New Roman"/>
              </w:rPr>
              <w:t>2. Копия Регистрационного удостоверения от</w:t>
              <w:tab/>
              <w:t>«</w:t>
            </w:r>
          </w:p>
        </w:tc>
        <w:tc>
          <w:tcPr>
            <w:tcW w:w="410" w:type="dxa"/>
            <w:gridSpan w:val="2"/>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8" w:type="dxa"/>
            <w:gridSpan w:val="2"/>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08" w:type="dxa"/>
            <w:gridSpan w:val="3"/>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4"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6" w:type="dxa"/>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17"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64"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61"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r>
    </w:tbl>
    <w:p>
      <w:pPr>
        <w:pStyle w:val="Normal"/>
        <w:spacing w:before="0" w:after="0"/>
        <w:jc w:val="both"/>
        <w:rPr>
          <w:rFonts w:ascii="Times New Roman" w:hAnsi="Times New Roman" w:cs="Times New Roman"/>
        </w:rPr>
      </w:pPr>
      <w:r>
        <w:rPr>
          <w:rFonts w:cs="Times New Roman" w:ascii="Times New Roman" w:hAnsi="Times New Roman"/>
        </w:rPr>
        <w:t>3. Техническая и (или) эксплуатационная документация производителя (изготовителя) Оборудования на русском языке;</w:t>
      </w:r>
    </w:p>
    <w:tbl>
      <w:tblPr>
        <w:tblW w:w="1019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293"/>
        <w:gridCol w:w="2718"/>
        <w:gridCol w:w="299"/>
        <w:gridCol w:w="106"/>
        <w:gridCol w:w="294"/>
        <w:gridCol w:w="13"/>
        <w:gridCol w:w="296"/>
        <w:gridCol w:w="298"/>
        <w:gridCol w:w="422"/>
        <w:gridCol w:w="283"/>
        <w:gridCol w:w="399"/>
        <w:gridCol w:w="311"/>
        <w:gridCol w:w="56"/>
        <w:gridCol w:w="311"/>
        <w:gridCol w:w="91"/>
        <w:gridCol w:w="307"/>
        <w:gridCol w:w="249"/>
        <w:gridCol w:w="167"/>
        <w:gridCol w:w="189"/>
        <w:gridCol w:w="114"/>
        <w:gridCol w:w="295"/>
        <w:gridCol w:w="454"/>
        <w:gridCol w:w="76"/>
        <w:gridCol w:w="185"/>
        <w:gridCol w:w="46"/>
        <w:gridCol w:w="78"/>
        <w:gridCol w:w="932"/>
        <w:gridCol w:w="80"/>
        <w:gridCol w:w="632"/>
        <w:gridCol w:w="194"/>
      </w:tblGrid>
      <w:tr>
        <w:trPr>
          <w:trHeight w:val="240" w:hRule="atLeast"/>
        </w:trPr>
        <w:tc>
          <w:tcPr>
            <w:tcW w:w="3310" w:type="dxa"/>
            <w:gridSpan w:val="3"/>
            <w:tcBorders/>
            <w:vAlign w:val="bottom"/>
          </w:tcPr>
          <w:p>
            <w:pPr>
              <w:pStyle w:val="Normal"/>
              <w:widowControl w:val="false"/>
              <w:tabs>
                <w:tab w:val="clear" w:pos="708"/>
                <w:tab w:val="right" w:pos="3304" w:leader="none"/>
              </w:tabs>
              <w:spacing w:before="0" w:after="0"/>
              <w:rPr>
                <w:rFonts w:ascii="Times New Roman" w:hAnsi="Times New Roman" w:cs="Times New Roman"/>
              </w:rPr>
            </w:pPr>
            <w:r>
              <w:rPr>
                <w:rFonts w:cs="Times New Roman" w:ascii="Times New Roman" w:hAnsi="Times New Roman"/>
              </w:rPr>
              <w:t>4. Гарантия производителя от</w:t>
              <w:tab/>
              <w:t>«</w:t>
            </w:r>
          </w:p>
        </w:tc>
        <w:tc>
          <w:tcPr>
            <w:tcW w:w="413" w:type="dxa"/>
            <w:gridSpan w:val="3"/>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96"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13" w:type="dxa"/>
            <w:gridSpan w:val="5"/>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7"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398"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19" w:type="dxa"/>
            <w:gridSpan w:val="4"/>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56" w:type="dxa"/>
            <w:gridSpan w:val="5"/>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8"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932" w:type="dxa"/>
            <w:tcBorders/>
          </w:tcPr>
          <w:p>
            <w:pPr>
              <w:pStyle w:val="Normal"/>
              <w:widowControl w:val="false"/>
              <w:spacing w:before="0" w:after="200"/>
              <w:rPr/>
            </w:pPr>
            <w:r>
              <w:rPr/>
            </w:r>
          </w:p>
        </w:tc>
        <w:tc>
          <w:tcPr>
            <w:tcW w:w="80" w:type="dxa"/>
            <w:tcBorders/>
          </w:tcPr>
          <w:p>
            <w:pPr>
              <w:pStyle w:val="Normal"/>
              <w:widowControl w:val="false"/>
              <w:spacing w:before="0" w:after="200"/>
              <w:rPr/>
            </w:pPr>
            <w:r>
              <w:rPr/>
            </w:r>
          </w:p>
        </w:tc>
        <w:tc>
          <w:tcPr>
            <w:tcW w:w="632" w:type="dxa"/>
            <w:tcBorders/>
          </w:tcPr>
          <w:p>
            <w:pPr>
              <w:pStyle w:val="Normal"/>
              <w:widowControl w:val="false"/>
              <w:spacing w:before="0" w:after="200"/>
              <w:rPr/>
            </w:pPr>
            <w:r>
              <w:rPr/>
            </w:r>
          </w:p>
        </w:tc>
        <w:tc>
          <w:tcPr>
            <w:tcW w:w="194" w:type="dxa"/>
            <w:tcBorders/>
          </w:tcPr>
          <w:p>
            <w:pPr>
              <w:pStyle w:val="Normal"/>
              <w:widowControl w:val="false"/>
              <w:spacing w:before="0" w:after="200"/>
              <w:rPr/>
            </w:pPr>
            <w:r>
              <w:rPr/>
            </w:r>
          </w:p>
        </w:tc>
      </w:tr>
      <w:tr>
        <w:trPr>
          <w:trHeight w:val="240" w:hRule="atLeast"/>
        </w:trPr>
        <w:tc>
          <w:tcPr>
            <w:tcW w:w="3011" w:type="dxa"/>
            <w:gridSpan w:val="2"/>
            <w:tcBorders/>
            <w:vAlign w:val="bottom"/>
          </w:tcPr>
          <w:p>
            <w:pPr>
              <w:pStyle w:val="Normal"/>
              <w:widowControl w:val="false"/>
              <w:tabs>
                <w:tab w:val="clear" w:pos="708"/>
                <w:tab w:val="right" w:pos="2996" w:leader="none"/>
              </w:tabs>
              <w:spacing w:before="0" w:after="0"/>
              <w:rPr>
                <w:rFonts w:ascii="Times New Roman" w:hAnsi="Times New Roman" w:cs="Times New Roman"/>
              </w:rPr>
            </w:pPr>
            <w:r>
              <w:rPr>
                <w:rFonts w:cs="Times New Roman" w:ascii="Times New Roman" w:hAnsi="Times New Roman"/>
              </w:rPr>
              <w:t>5. Гарантия Поставщика от</w:t>
              <w:tab/>
              <w:t>«</w:t>
            </w:r>
          </w:p>
        </w:tc>
        <w:tc>
          <w:tcPr>
            <w:tcW w:w="405" w:type="dxa"/>
            <w:gridSpan w:val="2"/>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94"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11" w:type="dxa"/>
            <w:gridSpan w:val="6"/>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7"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2"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23"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52" w:type="dxa"/>
            <w:gridSpan w:val="4"/>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76"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185" w:type="dxa"/>
            <w:tcBorders/>
          </w:tcPr>
          <w:p>
            <w:pPr>
              <w:pStyle w:val="Normal"/>
              <w:widowControl w:val="false"/>
              <w:spacing w:before="0" w:after="200"/>
              <w:rPr/>
            </w:pPr>
            <w:r>
              <w:rPr/>
            </w:r>
          </w:p>
        </w:tc>
        <w:tc>
          <w:tcPr>
            <w:tcW w:w="46" w:type="dxa"/>
            <w:tcBorders/>
          </w:tcPr>
          <w:p>
            <w:pPr>
              <w:pStyle w:val="Normal"/>
              <w:widowControl w:val="false"/>
              <w:spacing w:before="0" w:after="200"/>
              <w:rPr/>
            </w:pPr>
            <w:r>
              <w:rPr/>
            </w:r>
          </w:p>
        </w:tc>
        <w:tc>
          <w:tcPr>
            <w:tcW w:w="78" w:type="dxa"/>
            <w:tcBorders/>
          </w:tcPr>
          <w:p>
            <w:pPr>
              <w:pStyle w:val="Normal"/>
              <w:widowControl w:val="false"/>
              <w:spacing w:before="0" w:after="200"/>
              <w:rPr/>
            </w:pPr>
            <w:r>
              <w:rPr/>
            </w:r>
          </w:p>
        </w:tc>
        <w:tc>
          <w:tcPr>
            <w:tcW w:w="932" w:type="dxa"/>
            <w:tcBorders/>
          </w:tcPr>
          <w:p>
            <w:pPr>
              <w:pStyle w:val="Normal"/>
              <w:widowControl w:val="false"/>
              <w:spacing w:before="0" w:after="200"/>
              <w:rPr/>
            </w:pPr>
            <w:r>
              <w:rPr/>
            </w:r>
          </w:p>
        </w:tc>
        <w:tc>
          <w:tcPr>
            <w:tcW w:w="80" w:type="dxa"/>
            <w:tcBorders/>
          </w:tcPr>
          <w:p>
            <w:pPr>
              <w:pStyle w:val="Normal"/>
              <w:widowControl w:val="false"/>
              <w:spacing w:before="0" w:after="200"/>
              <w:rPr/>
            </w:pPr>
            <w:r>
              <w:rPr/>
            </w:r>
          </w:p>
        </w:tc>
        <w:tc>
          <w:tcPr>
            <w:tcW w:w="632" w:type="dxa"/>
            <w:tcBorders/>
          </w:tcPr>
          <w:p>
            <w:pPr>
              <w:pStyle w:val="Normal"/>
              <w:widowControl w:val="false"/>
              <w:spacing w:before="0" w:after="200"/>
              <w:rPr/>
            </w:pPr>
            <w:r>
              <w:rPr/>
            </w:r>
          </w:p>
        </w:tc>
        <w:tc>
          <w:tcPr>
            <w:tcW w:w="194" w:type="dxa"/>
            <w:tcBorders/>
          </w:tcPr>
          <w:p>
            <w:pPr>
              <w:pStyle w:val="Normal"/>
              <w:widowControl w:val="false"/>
              <w:spacing w:before="0" w:after="200"/>
              <w:rPr/>
            </w:pPr>
            <w:r>
              <w:rPr/>
            </w:r>
          </w:p>
        </w:tc>
      </w:tr>
      <w:tr>
        <w:trPr>
          <w:trHeight w:val="240" w:hRule="atLeast"/>
        </w:trPr>
        <w:tc>
          <w:tcPr>
            <w:tcW w:w="4317" w:type="dxa"/>
            <w:gridSpan w:val="8"/>
            <w:tcBorders/>
            <w:vAlign w:val="bottom"/>
          </w:tcPr>
          <w:p>
            <w:pPr>
              <w:pStyle w:val="Normal"/>
              <w:widowControl w:val="false"/>
              <w:tabs>
                <w:tab w:val="clear" w:pos="708"/>
                <w:tab w:val="right" w:pos="4312" w:leader="none"/>
              </w:tabs>
              <w:spacing w:before="0" w:after="0"/>
              <w:rPr>
                <w:rFonts w:ascii="Times New Roman" w:hAnsi="Times New Roman" w:cs="Times New Roman"/>
              </w:rPr>
            </w:pPr>
            <w:r>
              <w:rPr>
                <w:rFonts w:cs="Times New Roman" w:ascii="Times New Roman" w:hAnsi="Times New Roman"/>
              </w:rPr>
              <w:t>6. Копия документа о соответствии от</w:t>
              <w:tab/>
              <w:t>«</w:t>
            </w:r>
          </w:p>
        </w:tc>
        <w:tc>
          <w:tcPr>
            <w:tcW w:w="422"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3"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724" w:type="dxa"/>
            <w:gridSpan w:val="7"/>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56" w:type="dxa"/>
            <w:gridSpan w:val="2"/>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9" w:type="dxa"/>
            <w:gridSpan w:val="2"/>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r>
          </w:p>
        </w:tc>
        <w:tc>
          <w:tcPr>
            <w:tcW w:w="715" w:type="dxa"/>
            <w:gridSpan w:val="3"/>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t>г. №</w:t>
            </w:r>
          </w:p>
        </w:tc>
        <w:tc>
          <w:tcPr>
            <w:tcW w:w="1056" w:type="dxa"/>
            <w:gridSpan w:val="3"/>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80"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632" w:type="dxa"/>
            <w:tcBorders/>
          </w:tcPr>
          <w:p>
            <w:pPr>
              <w:pStyle w:val="Normal"/>
              <w:widowControl w:val="false"/>
              <w:spacing w:before="0" w:after="200"/>
              <w:rPr/>
            </w:pPr>
            <w:r>
              <w:rPr/>
            </w:r>
          </w:p>
        </w:tc>
        <w:tc>
          <w:tcPr>
            <w:tcW w:w="194" w:type="dxa"/>
            <w:tcBorders/>
          </w:tcPr>
          <w:p>
            <w:pPr>
              <w:pStyle w:val="Normal"/>
              <w:widowControl w:val="false"/>
              <w:spacing w:before="0" w:after="200"/>
              <w:rPr/>
            </w:pPr>
            <w:r>
              <w:rPr/>
            </w:r>
          </w:p>
        </w:tc>
      </w:tr>
      <w:tr>
        <w:trPr>
          <w:trHeight w:val="70" w:hRule="atLeast"/>
        </w:trPr>
        <w:tc>
          <w:tcPr>
            <w:tcW w:w="293"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7.</w:t>
            </w:r>
          </w:p>
        </w:tc>
        <w:tc>
          <w:tcPr>
            <w:tcW w:w="9701" w:type="dxa"/>
            <w:gridSpan w:val="28"/>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194"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r>
          </w:p>
        </w:tc>
      </w:tr>
    </w:tbl>
    <w:p>
      <w:pPr>
        <w:pStyle w:val="Normal"/>
        <w:spacing w:before="0" w:after="0"/>
        <w:jc w:val="both"/>
        <w:rPr>
          <w:rFonts w:ascii="Times New Roman" w:hAnsi="Times New Roman" w:cs="Times New Roman"/>
        </w:rPr>
      </w:pPr>
      <w:r>
        <w:rPr>
          <w:rFonts w:cs="Times New Roman" w:ascii="Times New Roman" w:hAnsi="Times New Roman"/>
        </w:rPr>
      </w:r>
    </w:p>
    <w:p>
      <w:pPr>
        <w:pStyle w:val="Normal"/>
        <w:spacing w:before="0" w:after="0"/>
        <w:ind w:firstLine="340"/>
        <w:jc w:val="both"/>
        <w:rPr>
          <w:rFonts w:ascii="Times New Roman" w:hAnsi="Times New Roman" w:cs="Times New Roman"/>
        </w:rPr>
      </w:pPr>
      <w:r>
        <w:rPr>
          <w:rFonts w:cs="Times New Roman" w:ascii="Times New Roman" w:hAnsi="Times New Roman"/>
        </w:rPr>
        <w:t>Заказчик (Получатель) несет полную материальную ответственность за принятое Оборудование. С момента подписания настоящего Акта все риски случайной гибели, утраты или повреждения Оборудования переходят к Заказчику (Получателю).</w:t>
      </w:r>
    </w:p>
    <w:p>
      <w:pPr>
        <w:pStyle w:val="Normal"/>
        <w:spacing w:before="0" w:after="0"/>
        <w:rPr>
          <w:rFonts w:ascii="Times New Roman" w:hAnsi="Times New Roman" w:cs="Times New Roman"/>
        </w:rPr>
      </w:pPr>
      <w:r>
        <w:rPr>
          <w:rFonts w:cs="Times New Roman" w:ascii="Times New Roman" w:hAnsi="Times New Roman"/>
        </w:rPr>
      </w:r>
    </w:p>
    <w:p>
      <w:pPr>
        <w:pStyle w:val="Normal"/>
        <w:tabs>
          <w:tab w:val="clear" w:pos="708"/>
          <w:tab w:val="left" w:pos="5879" w:leader="none"/>
        </w:tabs>
        <w:spacing w:before="0" w:after="0"/>
        <w:rPr>
          <w:rFonts w:ascii="Times New Roman" w:hAnsi="Times New Roman" w:cs="Times New Roman"/>
        </w:rPr>
      </w:pPr>
      <w:r>
        <w:rPr>
          <w:rFonts w:cs="Times New Roman" w:ascii="Times New Roman" w:hAnsi="Times New Roman"/>
        </w:rPr>
        <w:t>От Поставщика:</w:t>
        <w:tab/>
        <w:t>От Получателя:</w:t>
      </w:r>
    </w:p>
    <w:tbl>
      <w:tblPr>
        <w:tblW w:w="1019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4326"/>
        <w:gridCol w:w="1527"/>
        <w:gridCol w:w="4338"/>
      </w:tblGrid>
      <w:tr>
        <w:trPr>
          <w:trHeight w:val="156" w:hRule="atLeast"/>
        </w:trPr>
        <w:tc>
          <w:tcPr>
            <w:tcW w:w="4326"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1527" w:type="dxa"/>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4338"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r>
    </w:tbl>
    <w:p>
      <w:pPr>
        <w:pStyle w:val="Normal"/>
        <w:tabs>
          <w:tab w:val="clear" w:pos="708"/>
          <w:tab w:val="left" w:pos="5879" w:leader="none"/>
        </w:tabs>
        <w:spacing w:before="0" w:after="0"/>
        <w:rPr>
          <w:rFonts w:ascii="Times New Roman" w:hAnsi="Times New Roman" w:cs="Times New Roman"/>
        </w:rPr>
      </w:pPr>
      <w:r>
        <w:rPr>
          <w:rFonts w:cs="Times New Roman" w:ascii="Times New Roman" w:hAnsi="Times New Roman"/>
        </w:rPr>
        <w:t>М. П.</w:t>
        <w:tab/>
        <w:t>М. П.</w:t>
      </w:r>
    </w:p>
    <w:p>
      <w:pPr>
        <w:pStyle w:val="Normal"/>
        <w:spacing w:before="0" w:after="0"/>
        <w:rPr>
          <w:rFonts w:ascii="Times New Roman" w:hAnsi="Times New Roman" w:cs="Times New Roman"/>
        </w:rPr>
      </w:pPr>
      <w:r>
        <w:rPr>
          <w:rFonts w:cs="Times New Roman" w:ascii="Times New Roman" w:hAnsi="Times New Roman"/>
        </w:rPr>
      </w:r>
    </w:p>
    <w:tbl>
      <w:tblPr>
        <w:tblW w:w="9756"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130"/>
        <w:gridCol w:w="419"/>
        <w:gridCol w:w="282"/>
        <w:gridCol w:w="1905"/>
        <w:gridCol w:w="366"/>
        <w:gridCol w:w="404"/>
        <w:gridCol w:w="2429"/>
        <w:gridCol w:w="412"/>
        <w:gridCol w:w="281"/>
        <w:gridCol w:w="1903"/>
        <w:gridCol w:w="385"/>
        <w:gridCol w:w="480"/>
        <w:gridCol w:w="359"/>
      </w:tblGrid>
      <w:tr>
        <w:trPr>
          <w:trHeight w:val="240" w:hRule="atLeast"/>
        </w:trPr>
        <w:tc>
          <w:tcPr>
            <w:tcW w:w="130"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w:t>
            </w:r>
          </w:p>
        </w:tc>
        <w:tc>
          <w:tcPr>
            <w:tcW w:w="419"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2"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905" w:type="dxa"/>
            <w:tcBorders>
              <w:bottom w:val="single" w:sz="4"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66"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w:t>
            </w:r>
          </w:p>
        </w:tc>
        <w:tc>
          <w:tcPr>
            <w:tcW w:w="404" w:type="dxa"/>
            <w:tcBorders>
              <w:bottom w:val="single" w:sz="4"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25</w:t>
            </w:r>
          </w:p>
        </w:tc>
        <w:tc>
          <w:tcPr>
            <w:tcW w:w="2429" w:type="dxa"/>
            <w:tcBorders/>
            <w:vAlign w:val="bottom"/>
          </w:tcPr>
          <w:p>
            <w:pPr>
              <w:pStyle w:val="Normal"/>
              <w:widowControl w:val="false"/>
              <w:tabs>
                <w:tab w:val="clear" w:pos="708"/>
                <w:tab w:val="right" w:pos="2435" w:leader="none"/>
              </w:tabs>
              <w:spacing w:before="0" w:after="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г.</w:t>
              <w:tab/>
              <w:t>«</w:t>
            </w:r>
          </w:p>
        </w:tc>
        <w:tc>
          <w:tcPr>
            <w:tcW w:w="412" w:type="dxa"/>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281"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w:t>
            </w:r>
          </w:p>
        </w:tc>
        <w:tc>
          <w:tcPr>
            <w:tcW w:w="1903" w:type="dxa"/>
            <w:tcBorders>
              <w:bottom w:val="single" w:sz="2" w:space="0" w:color="000000"/>
            </w:tcBorders>
            <w:vAlign w:val="bottom"/>
          </w:tcPr>
          <w:p>
            <w:pPr>
              <w:pStyle w:val="Normal"/>
              <w:widowControl w:val="false"/>
              <w:spacing w:before="0" w:after="0"/>
              <w:jc w:val="center"/>
              <w:rPr>
                <w:rFonts w:ascii="Times New Roman" w:hAnsi="Times New Roman" w:cs="Times New Roman"/>
              </w:rPr>
            </w:pPr>
            <w:r>
              <w:rPr>
                <w:rFonts w:cs="Times New Roman" w:ascii="Times New Roman" w:hAnsi="Times New Roman"/>
              </w:rPr>
            </w:r>
          </w:p>
        </w:tc>
        <w:tc>
          <w:tcPr>
            <w:tcW w:w="385" w:type="dxa"/>
            <w:tcBorders/>
            <w:vAlign w:val="bottom"/>
          </w:tcPr>
          <w:p>
            <w:pPr>
              <w:pStyle w:val="Normal"/>
              <w:widowControl w:val="false"/>
              <w:spacing w:before="0" w:after="0"/>
              <w:jc w:val="right"/>
              <w:rPr>
                <w:rFonts w:ascii="Times New Roman" w:hAnsi="Times New Roman" w:cs="Times New Roman"/>
              </w:rPr>
            </w:pPr>
            <w:r>
              <w:rPr>
                <w:rFonts w:cs="Times New Roman" w:ascii="Times New Roman" w:hAnsi="Times New Roman"/>
              </w:rPr>
              <w:t>202</w:t>
            </w:r>
          </w:p>
        </w:tc>
        <w:tc>
          <w:tcPr>
            <w:tcW w:w="480" w:type="dxa"/>
            <w:tcBorders>
              <w:bottom w:val="single" w:sz="2" w:space="0" w:color="000000"/>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5</w:t>
            </w:r>
          </w:p>
        </w:tc>
        <w:tc>
          <w:tcPr>
            <w:tcW w:w="359" w:type="dxa"/>
            <w:tcBorders/>
            <w:vAlign w:val="bottom"/>
          </w:tcPr>
          <w:p>
            <w:pPr>
              <w:pStyle w:val="Normal"/>
              <w:widowControl w:val="false"/>
              <w:spacing w:before="0" w:after="0"/>
              <w:rPr>
                <w:rFonts w:ascii="Times New Roman" w:hAnsi="Times New Roman" w:cs="Times New Roman"/>
              </w:rPr>
            </w:pPr>
            <w:r>
              <w:rPr>
                <w:rFonts w:cs="Times New Roman" w:ascii="Times New Roman" w:hAnsi="Times New Roman"/>
              </w:rPr>
              <w:t>г.</w:t>
            </w:r>
          </w:p>
        </w:tc>
      </w:tr>
    </w:tbl>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t>От Заказчика</w:t>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t>Директор</w:t>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t>______________Фоничкина И.Г</w:t>
      </w:r>
    </w:p>
    <w:p>
      <w:pPr>
        <w:pStyle w:val="Normal"/>
        <w:spacing w:before="0" w:after="0"/>
        <w:rPr>
          <w:rFonts w:ascii="Times New Roman" w:hAnsi="Times New Roman" w:cs="Times New Roman"/>
        </w:rPr>
      </w:pPr>
      <w:r>
        <w:rPr>
          <w:rFonts w:cs="Times New Roman" w:ascii="Times New Roman" w:hAnsi="Times New Roman"/>
        </w:rPr>
        <w:t>М. П.</w:t>
      </w:r>
    </w:p>
    <w:p>
      <w:pPr>
        <w:pStyle w:val="Normal"/>
        <w:spacing w:before="0" w:after="0"/>
        <w:rPr>
          <w:rFonts w:ascii="Times New Roman" w:hAnsi="Times New Roman" w:cs="Times New Roman"/>
        </w:rPr>
      </w:pPr>
      <w:r>
        <w:rPr>
          <w:rFonts w:cs="Times New Roman" w:ascii="Times New Roman" w:hAnsi="Times New Roman"/>
        </w:rPr>
        <w:t>«_____»________________2025г.</w:t>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before="0" w:after="0"/>
        <w:rPr>
          <w:rFonts w:ascii="Times New Roman" w:hAnsi="Times New Roman" w:cs="Times New Roman"/>
        </w:rPr>
      </w:pPr>
      <w:r>
        <w:rPr>
          <w:rFonts w:cs="Times New Roman" w:ascii="Times New Roman" w:hAnsi="Times New Roman"/>
        </w:rPr>
      </w:r>
    </w:p>
    <w:p>
      <w:pPr>
        <w:pStyle w:val="Normal"/>
        <w:spacing w:lineRule="auto" w:line="240" w:before="0" w:after="0"/>
        <w:ind w:left="6804" w:hanging="0"/>
        <w:jc w:val="right"/>
        <w:rPr>
          <w:rFonts w:ascii="Times New Roman" w:hAnsi="Times New Roman" w:cs="Times New Roman"/>
          <w:sz w:val="21"/>
          <w:szCs w:val="21"/>
        </w:rPr>
      </w:pPr>
      <w:r>
        <w:rPr>
          <w:rFonts w:cs="Times New Roman" w:ascii="Times New Roman" w:hAnsi="Times New Roman"/>
          <w:sz w:val="21"/>
          <w:szCs w:val="21"/>
        </w:rPr>
        <w:t xml:space="preserve">  </w:t>
      </w:r>
      <w:r>
        <w:rPr>
          <w:rFonts w:cs="Times New Roman" w:ascii="Times New Roman" w:hAnsi="Times New Roman"/>
          <w:sz w:val="21"/>
          <w:szCs w:val="21"/>
        </w:rPr>
        <w:t>Приложение №4</w:t>
      </w:r>
    </w:p>
    <w:p>
      <w:pPr>
        <w:pStyle w:val="Normal"/>
        <w:spacing w:lineRule="auto" w:line="240" w:before="0" w:after="0"/>
        <w:ind w:left="6946" w:hanging="0"/>
        <w:jc w:val="right"/>
        <w:rPr>
          <w:rFonts w:ascii="Times New Roman" w:hAnsi="Times New Roman" w:cs="Times New Roman"/>
          <w:sz w:val="21"/>
          <w:szCs w:val="21"/>
        </w:rPr>
      </w:pPr>
      <w:r>
        <w:rPr>
          <w:rFonts w:cs="Times New Roman" w:ascii="Times New Roman" w:hAnsi="Times New Roman"/>
          <w:sz w:val="21"/>
          <w:szCs w:val="21"/>
        </w:rPr>
        <w:t>К договору №_____от «____»__________2025г.</w:t>
      </w:r>
    </w:p>
    <w:p>
      <w:pPr>
        <w:pStyle w:val="Normal"/>
        <w:spacing w:lineRule="auto" w:line="240" w:before="0" w:after="0"/>
        <w:ind w:left="6946" w:hanging="0"/>
        <w:rPr>
          <w:rFonts w:ascii="Times New Roman" w:hAnsi="Times New Roman" w:cs="Times New Roman"/>
          <w:sz w:val="21"/>
          <w:szCs w:val="21"/>
        </w:rPr>
      </w:pPr>
      <w:r>
        <w:rPr>
          <w:rFonts w:cs="Times New Roman" w:ascii="Times New Roman" w:hAnsi="Times New Roman"/>
          <w:sz w:val="21"/>
          <w:szCs w:val="21"/>
        </w:rPr>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 xml:space="preserve">АКТ ВВОДА ОБОРУДОВАНИЯ В ЭКСПЛУАТАЦИЮ, ОКАЗАНИЯ УСЛУГ ПО ОБУЧЕНИЮ ПРАВИЛАМ ЭКСПЛУАТАЦИИ СПЕЦИАЛИСТОВ </w:t>
      </w:r>
    </w:p>
    <w:p>
      <w:pPr>
        <w:pStyle w:val="Normal"/>
        <w:spacing w:lineRule="auto" w:line="240" w:before="0" w:after="0"/>
        <w:jc w:val="center"/>
        <w:rPr>
          <w:rFonts w:ascii="Times New Roman" w:hAnsi="Times New Roman" w:cs="Times New Roman"/>
          <w:b/>
          <w:spacing w:val="40"/>
        </w:rPr>
      </w:pPr>
      <w:r>
        <w:rPr>
          <w:rFonts w:cs="Times New Roman" w:ascii="Times New Roman" w:hAnsi="Times New Roman"/>
          <w:b/>
          <w:spacing w:val="40"/>
        </w:rPr>
        <w:t xml:space="preserve">по договору№ от «___» _________________2025 г. </w:t>
      </w:r>
    </w:p>
    <w:tbl>
      <w:tblPr>
        <w:tblW w:w="1021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798"/>
        <w:gridCol w:w="823"/>
        <w:gridCol w:w="1200"/>
        <w:gridCol w:w="1766"/>
        <w:gridCol w:w="5551"/>
        <w:gridCol w:w="10"/>
        <w:gridCol w:w="42"/>
        <w:gridCol w:w="20"/>
      </w:tblGrid>
      <w:tr>
        <w:trPr>
          <w:trHeight w:val="80" w:hRule="atLeast"/>
        </w:trPr>
        <w:tc>
          <w:tcPr>
            <w:tcW w:w="1621" w:type="dxa"/>
            <w:gridSpan w:val="2"/>
            <w:tcBorders/>
            <w:vAlign w:val="bottom"/>
          </w:tcPr>
          <w:p>
            <w:pPr>
              <w:pStyle w:val="Normal"/>
              <w:widowControl w:val="false"/>
              <w:spacing w:lineRule="auto" w:line="240" w:before="0" w:after="0"/>
              <w:ind w:firstLine="340"/>
              <w:rPr>
                <w:rFonts w:ascii="Times New Roman" w:hAnsi="Times New Roman" w:cs="Times New Roman"/>
              </w:rPr>
            </w:pPr>
            <w:r>
              <w:rPr>
                <w:rFonts w:cs="Times New Roman" w:ascii="Times New Roman" w:hAnsi="Times New Roman"/>
              </w:rPr>
              <w:t>Поставщик</w:t>
            </w:r>
          </w:p>
        </w:tc>
        <w:tc>
          <w:tcPr>
            <w:tcW w:w="8517" w:type="dxa"/>
            <w:gridSpan w:val="3"/>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1621"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8517" w:type="dxa"/>
            <w:gridSpan w:val="3"/>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5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в лице</w:t>
            </w:r>
          </w:p>
        </w:tc>
        <w:tc>
          <w:tcPr>
            <w:tcW w:w="9340" w:type="dxa"/>
            <w:gridSpan w:val="4"/>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798" w:type="dxa"/>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9340" w:type="dxa"/>
            <w:gridSpan w:val="4"/>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5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2821" w:type="dxa"/>
            <w:gridSpan w:val="3"/>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действующего на основании</w:t>
            </w:r>
          </w:p>
        </w:tc>
        <w:tc>
          <w:tcPr>
            <w:tcW w:w="7317" w:type="dxa"/>
            <w:gridSpan w:val="2"/>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20" w:type="dxa"/>
            <w:tcBorders/>
          </w:tcPr>
          <w:p>
            <w:pPr>
              <w:pStyle w:val="Normal"/>
              <w:widowControl w:val="false"/>
              <w:spacing w:before="0" w:after="200"/>
              <w:rPr/>
            </w:pPr>
            <w:r>
              <w:rPr/>
            </w:r>
          </w:p>
        </w:tc>
      </w:tr>
      <w:tr>
        <w:trPr>
          <w:trHeight w:val="156" w:hRule="atLeast"/>
        </w:trPr>
        <w:tc>
          <w:tcPr>
            <w:tcW w:w="2821" w:type="dxa"/>
            <w:gridSpan w:val="3"/>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7317" w:type="dxa"/>
            <w:gridSpan w:val="2"/>
            <w:tcBorders>
              <w:top w:val="single" w:sz="2" w:space="0" w:color="000000"/>
            </w:tcBorders>
            <w:vAlign w:val="bottom"/>
          </w:tcPr>
          <w:p>
            <w:pPr>
              <w:pStyle w:val="Normal"/>
              <w:widowControl w:val="false"/>
              <w:spacing w:lineRule="auto" w:line="240" w:before="0" w:after="0"/>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5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0" w:type="dxa"/>
            <w:tcBorders/>
          </w:tcPr>
          <w:p>
            <w:pPr>
              <w:pStyle w:val="Normal"/>
              <w:widowControl w:val="false"/>
              <w:spacing w:before="0" w:after="200"/>
              <w:rPr/>
            </w:pPr>
            <w:r>
              <w:rPr/>
            </w:r>
          </w:p>
        </w:tc>
      </w:tr>
      <w:tr>
        <w:trPr>
          <w:trHeight w:val="156" w:hRule="atLeast"/>
        </w:trPr>
        <w:tc>
          <w:tcPr>
            <w:tcW w:w="4587" w:type="dxa"/>
            <w:gridSpan w:val="4"/>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с одной стороны и Получатель</w:t>
            </w:r>
          </w:p>
        </w:tc>
        <w:tc>
          <w:tcPr>
            <w:tcW w:w="5561" w:type="dxa"/>
            <w:gridSpan w:val="2"/>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4587" w:type="dxa"/>
            <w:gridSpan w:val="4"/>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561" w:type="dxa"/>
            <w:gridSpan w:val="2"/>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(полное наименование)</w:t>
            </w:r>
          </w:p>
        </w:tc>
        <w:tc>
          <w:tcPr>
            <w:tcW w:w="6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798"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в лице</w:t>
            </w:r>
          </w:p>
        </w:tc>
        <w:tc>
          <w:tcPr>
            <w:tcW w:w="9350" w:type="dxa"/>
            <w:gridSpan w:val="5"/>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798" w:type="dxa"/>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9350" w:type="dxa"/>
            <w:gridSpan w:val="5"/>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(должность, фамилия, имя, отчество (при наличии) лица, подписывающего Акт)</w:t>
            </w:r>
          </w:p>
        </w:tc>
        <w:tc>
          <w:tcPr>
            <w:tcW w:w="6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r>
      <w:tr>
        <w:trPr>
          <w:trHeight w:val="156" w:hRule="atLeast"/>
        </w:trPr>
        <w:tc>
          <w:tcPr>
            <w:tcW w:w="2821" w:type="dxa"/>
            <w:gridSpan w:val="3"/>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действующего на основании</w:t>
            </w:r>
          </w:p>
        </w:tc>
        <w:tc>
          <w:tcPr>
            <w:tcW w:w="7327" w:type="dxa"/>
            <w:gridSpan w:val="3"/>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62" w:type="dxa"/>
            <w:gridSpan w:val="2"/>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r>
      <w:tr>
        <w:trPr>
          <w:trHeight w:val="156" w:hRule="atLeast"/>
        </w:trPr>
        <w:tc>
          <w:tcPr>
            <w:tcW w:w="2821" w:type="dxa"/>
            <w:gridSpan w:val="3"/>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7327" w:type="dxa"/>
            <w:gridSpan w:val="3"/>
            <w:tcBorders>
              <w:top w:val="single" w:sz="2" w:space="0" w:color="000000"/>
            </w:tcBorders>
            <w:vAlign w:val="bottom"/>
          </w:tcPr>
          <w:p>
            <w:pPr>
              <w:pStyle w:val="Normal"/>
              <w:widowControl w:val="false"/>
              <w:spacing w:lineRule="auto" w:line="240" w:before="0" w:after="0"/>
              <w:jc w:val="center"/>
              <w:rPr>
                <w:rFonts w:ascii="Times New Roman" w:hAnsi="Times New Roman" w:cs="Times New Roman"/>
                <w:sz w:val="20"/>
                <w:szCs w:val="20"/>
              </w:rPr>
            </w:pPr>
            <w:r>
              <w:rPr>
                <w:rFonts w:cs="Times New Roman" w:ascii="Times New Roman" w:hAnsi="Times New Roman"/>
                <w:sz w:val="20"/>
                <w:szCs w:val="20"/>
              </w:rPr>
              <w:t>(реквизиты документа, удостоверяющие полномочия лица на подписание Акта)</w:t>
            </w:r>
          </w:p>
        </w:tc>
        <w:tc>
          <w:tcPr>
            <w:tcW w:w="62" w:type="dxa"/>
            <w:gridSpan w:val="2"/>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r>
    </w:tbl>
    <w:p>
      <w:pPr>
        <w:pStyle w:val="Normal"/>
        <w:spacing w:lineRule="auto" w:line="240" w:before="0" w:after="0"/>
        <w:jc w:val="both"/>
        <w:rPr>
          <w:rFonts w:ascii="Times New Roman" w:hAnsi="Times New Roman" w:cs="Times New Roman"/>
        </w:rPr>
      </w:pPr>
      <w:r>
        <w:rPr>
          <w:rFonts w:cs="Times New Roman" w:ascii="Times New Roman" w:hAnsi="Times New Roman"/>
        </w:rPr>
        <w:t xml:space="preserve">и Заказчик ГАУ РТ «Диспетчерский центр Министерства здравоохранения РТ» в лице директора Фоничкиной И.Г , действующий на основании Устава, с другой стороны, составили настоящий Акт о следующем: </w:t>
      </w:r>
    </w:p>
    <w:tbl>
      <w:tblPr>
        <w:tblStyle w:val="41"/>
        <w:tblW w:w="10618" w:type="dxa"/>
        <w:jc w:val="left"/>
        <w:tblInd w:w="108" w:type="dxa"/>
        <w:tblLayout w:type="fixed"/>
        <w:tblCellMar>
          <w:top w:w="0" w:type="dxa"/>
          <w:left w:w="108" w:type="dxa"/>
          <w:bottom w:w="0" w:type="dxa"/>
          <w:right w:w="108" w:type="dxa"/>
        </w:tblCellMar>
        <w:tblLook w:noVBand="0" w:val="01e0" w:noHBand="0" w:lastColumn="1" w:firstColumn="1" w:lastRow="1" w:firstRow="1"/>
      </w:tblPr>
      <w:tblGrid>
        <w:gridCol w:w="10618"/>
      </w:tblGrid>
      <w:tr>
        <w:trPr>
          <w:trHeight w:val="4099" w:hRule="atLeast"/>
          <w:cnfStyle w:val="100000000000" w:firstRow="1" w:lastRow="0" w:firstColumn="0" w:lastColumn="0" w:oddVBand="0" w:evenVBand="0" w:oddHBand="0" w:evenHBand="0" w:firstRowFirstColumn="0" w:firstRowLastColumn="0" w:lastRowFirstColumn="0" w:lastRowLastColumn="0"/>
        </w:trPr>
        <w:tc>
          <w:tcPr>
            <w:tcW w:w="10618" w:type="dxa"/>
            <w:cnfStyle w:val="001000000000" w:firstRow="0" w:lastRow="0" w:firstColumn="1" w:lastColumn="0" w:oddVBand="0" w:evenVBand="0" w:oddHBand="0" w:evenHBand="0" w:firstRowFirstColumn="0" w:firstRowLastColumn="0" w:lastRowFirstColumn="0" w:lastRowLastColumn="0"/>
            <w:tcBorders/>
          </w:tcPr>
          <w:p>
            <w:pPr>
              <w:pStyle w:val="Normal"/>
              <w:widowControl w:val="false"/>
              <w:suppressAutoHyphens w:val="true"/>
              <w:spacing w:lineRule="auto" w:line="240" w:before="0" w:after="0"/>
              <w:jc w:val="both"/>
              <w:rPr>
                <w:rFonts w:ascii="Times New Roman" w:hAnsi="Times New Roman" w:eastAsia="Times New Roman" w:cs="Times New Roman"/>
                <w:b w:val="false"/>
                <w:sz w:val="24"/>
                <w:szCs w:val="24"/>
              </w:rPr>
            </w:pPr>
            <w:r>
              <w:rPr>
                <w:rFonts w:cs="Times New Roman" w:ascii="Times New Roman" w:hAnsi="Times New Roman"/>
                <w:b/>
                <w:bCs/>
                <w:kern w:val="0"/>
                <w:sz w:val="22"/>
                <w:szCs w:val="22"/>
                <w:lang w:val="ru-RU" w:bidi="ar-SA"/>
              </w:rPr>
              <w:t>Поставщик осуществил сборку, установку, монтаж и ввод Оборудования в эксплуатацию, а Заказчик (Получатель) принял следующее Оборудование к эксплуатации согласно Спецификации (Приложение№1 к Договору):</w:t>
            </w:r>
            <w:r>
              <w:rPr>
                <w:rFonts w:eastAsia="Times New Roman" w:cs="Times New Roman" w:ascii="Times New Roman" w:hAnsi="Times New Roman"/>
                <w:b/>
                <w:bCs/>
                <w:kern w:val="0"/>
                <w:sz w:val="20"/>
                <w:szCs w:val="20"/>
                <w:lang w:val="ru-RU" w:bidi="ar-SA"/>
              </w:rPr>
              <w:t xml:space="preserve"> </w:t>
            </w:r>
            <w:r>
              <w:rPr>
                <w:rFonts w:eastAsia="Times New Roman" w:cs="Times New Roman" w:ascii="Times New Roman" w:hAnsi="Times New Roman"/>
                <w:b/>
                <w:bCs/>
                <w:kern w:val="0"/>
                <w:sz w:val="24"/>
                <w:szCs w:val="24"/>
                <w:u w:val="single"/>
                <w:lang w:val="ru-RU" w:bidi="ar-SA"/>
              </w:rPr>
              <w:t>____________________________________________________________________________</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bCs/>
                <w:kern w:val="0"/>
                <w:sz w:val="22"/>
                <w:szCs w:val="22"/>
                <w:lang w:val="ru-RU" w:bidi="ar-SA"/>
              </w:rPr>
              <w:t xml:space="preserve">                                                        </w:t>
            </w:r>
            <w:r>
              <w:rPr>
                <w:rFonts w:cs="Times New Roman" w:ascii="Times New Roman" w:hAnsi="Times New Roman"/>
                <w:b/>
                <w:bCs/>
                <w:kern w:val="0"/>
                <w:sz w:val="20"/>
                <w:szCs w:val="20"/>
                <w:lang w:val="ru-RU" w:bidi="ar-SA"/>
              </w:rPr>
              <w:t>(марка, модель, год выпуска и другое)</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Серийный номер</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Оборудование находится в рабочем состоянии и отвечает техническим требованиям Договора.</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Получатель к установленному и введенному в эксплуатацию Оборудования претензий не имеет.</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В сроки предусмотренные условиям Договора №_______ от «___»___________2025 года, Поставщиком проведены обучение правилам эксплуатации по правилам эксплуатации Оборудования специалистов Заказчика (должность, ФИО, подпись)</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______________________________________________________________________________________________</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______________________________________________________________________________________________</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______________________________________________________________________________________________</w:t>
            </w:r>
          </w:p>
          <w:p>
            <w:pPr>
              <w:pStyle w:val="Normal"/>
              <w:widowControl w:val="false"/>
              <w:suppressAutoHyphens w:val="true"/>
              <w:spacing w:lineRule="auto" w:line="240" w:before="0" w:after="0"/>
              <w:jc w:val="both"/>
              <w:rPr>
                <w:rFonts w:ascii="Times New Roman" w:hAnsi="Times New Roman" w:cs="Times New Roman"/>
                <w:b w:val="false"/>
              </w:rPr>
            </w:pPr>
            <w:r>
              <w:rPr>
                <w:rFonts w:cs="Times New Roman" w:ascii="Times New Roman" w:hAnsi="Times New Roman"/>
                <w:b w:val="false"/>
                <w:bCs/>
                <w:kern w:val="0"/>
                <w:sz w:val="22"/>
                <w:szCs w:val="22"/>
                <w:lang w:val="ru-RU" w:bidi="ar-SA"/>
              </w:rPr>
              <w:t>Обучение правилам эксплуатации специалистов Заказчика  проведены в соответствии с порядком и программой обучения и технической и (или) эксплуатационной документацией производителя (изготовителя) Оборудования.</w:t>
            </w:r>
          </w:p>
          <w:p>
            <w:pPr>
              <w:pStyle w:val="Normal"/>
              <w:widowControl w:val="false"/>
              <w:suppressAutoHyphens w:val="true"/>
              <w:spacing w:lineRule="auto" w:line="240" w:before="0" w:after="0"/>
              <w:ind w:left="0" w:right="0" w:firstLine="552"/>
              <w:jc w:val="both"/>
              <w:rPr>
                <w:rFonts w:ascii="Times New Roman" w:hAnsi="Times New Roman" w:cs="Times New Roman"/>
                <w:b w:val="false"/>
              </w:rPr>
            </w:pPr>
            <w:r>
              <w:rPr>
                <w:rFonts w:cs="Times New Roman" w:ascii="Times New Roman" w:hAnsi="Times New Roman"/>
                <w:b/>
                <w:bCs/>
                <w:kern w:val="0"/>
                <w:sz w:val="22"/>
                <w:szCs w:val="22"/>
                <w:lang w:val="ru-RU" w:bidi="ar-SA"/>
              </w:rPr>
              <w:t>В результате проведенного обучения правилам эксплуатации специалисты Заказчика могут самостоятельно эксплуатировать Оборудование, в соответствии с технической и (или) эксплуатационной документацией производителя (изготовителя) Оборудования</w:t>
            </w:r>
            <w:r>
              <w:rPr>
                <w:b/>
                <w:bCs/>
                <w:kern w:val="0"/>
                <w:sz w:val="22"/>
                <w:szCs w:val="22"/>
                <w:lang w:val="ru-RU" w:bidi="ar-SA"/>
              </w:rPr>
              <w:t>.</w:t>
            </w:r>
          </w:p>
        </w:tc>
      </w:tr>
    </w:tbl>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r>
    </w:p>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t>Поставщика:</w:t>
        <w:tab/>
        <w:t>От Получателя:</w:t>
      </w:r>
    </w:p>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r>
    </w:p>
    <w:tbl>
      <w:tblPr>
        <w:tblW w:w="10191"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4326"/>
        <w:gridCol w:w="1527"/>
        <w:gridCol w:w="4338"/>
      </w:tblGrid>
      <w:tr>
        <w:trPr>
          <w:trHeight w:val="156" w:hRule="atLeast"/>
        </w:trPr>
        <w:tc>
          <w:tcPr>
            <w:tcW w:w="4326" w:type="dxa"/>
            <w:tcBorders>
              <w:bottom w:val="single" w:sz="4" w:space="0" w:color="000000"/>
            </w:tcBorders>
            <w:vAlign w:val="bottom"/>
          </w:tcPr>
          <w:p>
            <w:pPr>
              <w:pStyle w:val="Normal"/>
              <w:widowControl w:val="false"/>
              <w:spacing w:lineRule="auto" w:line="240" w:before="0" w:after="0"/>
              <w:jc w:val="center"/>
              <w:rPr/>
            </w:pPr>
            <w:r>
              <w:rPr/>
            </w:r>
          </w:p>
        </w:tc>
        <w:tc>
          <w:tcPr>
            <w:tcW w:w="1527" w:type="dxa"/>
            <w:tcBorders/>
            <w:vAlign w:val="bottom"/>
          </w:tcPr>
          <w:p>
            <w:pPr>
              <w:pStyle w:val="Normal"/>
              <w:widowControl w:val="false"/>
              <w:spacing w:lineRule="auto" w:line="240" w:before="0" w:after="0"/>
              <w:jc w:val="center"/>
              <w:rPr/>
            </w:pPr>
            <w:r>
              <w:rPr/>
            </w:r>
          </w:p>
        </w:tc>
        <w:tc>
          <w:tcPr>
            <w:tcW w:w="4338" w:type="dxa"/>
            <w:tcBorders>
              <w:bottom w:val="single" w:sz="4" w:space="0" w:color="000000"/>
            </w:tcBorders>
            <w:vAlign w:val="bottom"/>
          </w:tcPr>
          <w:p>
            <w:pPr>
              <w:pStyle w:val="Normal"/>
              <w:widowControl w:val="false"/>
              <w:spacing w:lineRule="auto" w:line="240" w:before="0" w:after="0"/>
              <w:jc w:val="center"/>
              <w:rPr/>
            </w:pPr>
            <w:r>
              <w:rPr/>
            </w:r>
          </w:p>
        </w:tc>
      </w:tr>
    </w:tbl>
    <w:p>
      <w:pPr>
        <w:pStyle w:val="Normal"/>
        <w:tabs>
          <w:tab w:val="clear" w:pos="708"/>
          <w:tab w:val="left" w:pos="5879" w:leader="none"/>
        </w:tabs>
        <w:spacing w:lineRule="auto" w:line="240" w:before="0" w:after="0"/>
        <w:rPr>
          <w:rFonts w:ascii="Times New Roman" w:hAnsi="Times New Roman" w:cs="Times New Roman"/>
        </w:rPr>
      </w:pPr>
      <w:r>
        <w:rPr>
          <w:rFonts w:cs="Times New Roman" w:ascii="Times New Roman" w:hAnsi="Times New Roman"/>
        </w:rPr>
        <w:t>М. П.</w:t>
        <w:tab/>
        <w:t>М. П.</w:t>
      </w:r>
    </w:p>
    <w:tbl>
      <w:tblPr>
        <w:tblW w:w="9756" w:type="dxa"/>
        <w:jc w:val="left"/>
        <w:tblInd w:w="14" w:type="dxa"/>
        <w:tblLayout w:type="fixed"/>
        <w:tblCellMar>
          <w:top w:w="0" w:type="dxa"/>
          <w:left w:w="0" w:type="dxa"/>
          <w:bottom w:w="0" w:type="dxa"/>
          <w:right w:w="0" w:type="dxa"/>
        </w:tblCellMar>
        <w:tblLook w:noVBand="0" w:val="01e0" w:noHBand="0" w:lastColumn="1" w:firstColumn="1" w:lastRow="1" w:firstRow="1"/>
      </w:tblPr>
      <w:tblGrid>
        <w:gridCol w:w="129"/>
        <w:gridCol w:w="391"/>
        <w:gridCol w:w="279"/>
        <w:gridCol w:w="1836"/>
        <w:gridCol w:w="523"/>
        <w:gridCol w:w="392"/>
        <w:gridCol w:w="2435"/>
        <w:gridCol w:w="388"/>
        <w:gridCol w:w="273"/>
        <w:gridCol w:w="1830"/>
        <w:gridCol w:w="528"/>
        <w:gridCol w:w="395"/>
        <w:gridCol w:w="356"/>
      </w:tblGrid>
      <w:tr>
        <w:trPr>
          <w:trHeight w:val="240" w:hRule="atLeast"/>
        </w:trPr>
        <w:tc>
          <w:tcPr>
            <w:tcW w:w="129" w:type="dxa"/>
            <w:tcBorders/>
            <w:vAlign w:val="bottom"/>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w:t>
            </w:r>
          </w:p>
        </w:tc>
        <w:tc>
          <w:tcPr>
            <w:tcW w:w="391" w:type="dxa"/>
            <w:tcBorders>
              <w:bottom w:val="single" w:sz="4"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79"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w:t>
            </w:r>
          </w:p>
        </w:tc>
        <w:tc>
          <w:tcPr>
            <w:tcW w:w="1836" w:type="dxa"/>
            <w:tcBorders>
              <w:bottom w:val="single" w:sz="4"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3" w:type="dxa"/>
            <w:tcBorders/>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2025г</w:t>
            </w:r>
          </w:p>
        </w:tc>
        <w:tc>
          <w:tcPr>
            <w:tcW w:w="392" w:type="dxa"/>
            <w:tcBorders>
              <w:bottom w:val="single" w:sz="4"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c>
          <w:tcPr>
            <w:tcW w:w="2435" w:type="dxa"/>
            <w:tcBorders/>
            <w:vAlign w:val="bottom"/>
          </w:tcPr>
          <w:p>
            <w:pPr>
              <w:pStyle w:val="Normal"/>
              <w:widowControl w:val="false"/>
              <w:tabs>
                <w:tab w:val="clear" w:pos="708"/>
                <w:tab w:val="right" w:pos="2435" w:leader="none"/>
              </w:tabs>
              <w:spacing w:lineRule="auto" w:line="240" w:before="0" w:after="0"/>
              <w:rPr>
                <w:rFonts w:ascii="Times New Roman" w:hAnsi="Times New Roman" w:cs="Times New Roman"/>
              </w:rPr>
            </w:pPr>
            <w:r>
              <w:rPr>
                <w:rFonts w:cs="Times New Roman" w:ascii="Times New Roman" w:hAnsi="Times New Roman"/>
              </w:rPr>
              <w:tab/>
              <w:t>«</w:t>
            </w:r>
          </w:p>
        </w:tc>
        <w:tc>
          <w:tcPr>
            <w:tcW w:w="388" w:type="dxa"/>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273" w:type="dxa"/>
            <w:tcBorders/>
            <w:vAlign w:val="bottom"/>
          </w:tcPr>
          <w:p>
            <w:pPr>
              <w:pStyle w:val="Normal"/>
              <w:widowControl w:val="false"/>
              <w:spacing w:lineRule="auto" w:line="240" w:before="0" w:after="0"/>
              <w:rPr>
                <w:rFonts w:ascii="Times New Roman" w:hAnsi="Times New Roman" w:cs="Times New Roman"/>
              </w:rPr>
            </w:pPr>
            <w:r>
              <w:rPr>
                <w:rFonts w:cs="Times New Roman" w:ascii="Times New Roman" w:hAnsi="Times New Roman"/>
              </w:rPr>
              <w:t>»</w:t>
            </w:r>
          </w:p>
        </w:tc>
        <w:tc>
          <w:tcPr>
            <w:tcW w:w="1830" w:type="dxa"/>
            <w:tcBorders>
              <w:bottom w:val="single" w:sz="2" w:space="0" w:color="000000"/>
            </w:tcBorders>
            <w:vAlign w:val="bottom"/>
          </w:tcPr>
          <w:p>
            <w:pPr>
              <w:pStyle w:val="Normal"/>
              <w:widowControl w:val="false"/>
              <w:spacing w:lineRule="auto" w:line="240" w:before="0" w:after="0"/>
              <w:jc w:val="center"/>
              <w:rPr>
                <w:rFonts w:ascii="Times New Roman" w:hAnsi="Times New Roman" w:cs="Times New Roman"/>
              </w:rPr>
            </w:pPr>
            <w:r>
              <w:rPr>
                <w:rFonts w:cs="Times New Roman" w:ascii="Times New Roman" w:hAnsi="Times New Roman"/>
              </w:rPr>
            </w:r>
          </w:p>
        </w:tc>
        <w:tc>
          <w:tcPr>
            <w:tcW w:w="528" w:type="dxa"/>
            <w:tcBorders/>
          </w:tcPr>
          <w:p>
            <w:pPr>
              <w:pStyle w:val="Normal"/>
              <w:widowControl w:val="false"/>
              <w:spacing w:lineRule="auto" w:line="240" w:before="0" w:after="0"/>
              <w:jc w:val="right"/>
              <w:rPr>
                <w:rFonts w:ascii="Times New Roman" w:hAnsi="Times New Roman" w:cs="Times New Roman"/>
              </w:rPr>
            </w:pPr>
            <w:r>
              <w:rPr>
                <w:rFonts w:cs="Times New Roman" w:ascii="Times New Roman" w:hAnsi="Times New Roman"/>
              </w:rPr>
              <w:t>2025г</w:t>
            </w:r>
          </w:p>
        </w:tc>
        <w:tc>
          <w:tcPr>
            <w:tcW w:w="395" w:type="dxa"/>
            <w:tcBorders>
              <w:bottom w:val="single" w:sz="2" w:space="0" w:color="000000"/>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c>
          <w:tcPr>
            <w:tcW w:w="356" w:type="dxa"/>
            <w:tcBorders/>
          </w:tcPr>
          <w:p>
            <w:pPr>
              <w:pStyle w:val="Normal"/>
              <w:widowControl w:val="false"/>
              <w:spacing w:lineRule="auto" w:line="240" w:before="0" w:after="0"/>
              <w:rPr>
                <w:rFonts w:ascii="Times New Roman" w:hAnsi="Times New Roman" w:cs="Times New Roman"/>
              </w:rPr>
            </w:pPr>
            <w:r>
              <w:rPr>
                <w:rFonts w:cs="Times New Roman" w:ascii="Times New Roman" w:hAnsi="Times New Roman"/>
              </w:rPr>
            </w:r>
          </w:p>
        </w:tc>
      </w:tr>
    </w:tbl>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От Заказчика</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Директор</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t>______________Фоничкина И.Г</w:t>
      </w:r>
    </w:p>
    <w:p>
      <w:pPr>
        <w:pStyle w:val="Normal"/>
        <w:spacing w:lineRule="auto" w:line="240" w:before="0" w:after="0"/>
        <w:rPr>
          <w:rFonts w:ascii="Times New Roman" w:hAnsi="Times New Roman" w:cs="Times New Roman"/>
        </w:rPr>
      </w:pPr>
      <w:r>
        <w:rPr>
          <w:rFonts w:cs="Times New Roman" w:ascii="Times New Roman" w:hAnsi="Times New Roman"/>
        </w:rPr>
        <w:t>М.П.</w:t>
      </w:r>
    </w:p>
    <w:p>
      <w:pPr>
        <w:pStyle w:val="Normal"/>
        <w:spacing w:lineRule="auto" w:line="240" w:before="0" w:after="0"/>
        <w:rPr>
          <w:rFonts w:ascii="Times New Roman" w:hAnsi="Times New Roman" w:cs="Times New Roman"/>
        </w:rPr>
      </w:pPr>
      <w:r>
        <w:rPr>
          <w:rFonts w:cs="Times New Roman" w:ascii="Times New Roman" w:hAnsi="Times New Roman"/>
        </w:rPr>
        <w:t>«_____»________________2025г</w:t>
      </w:r>
    </w:p>
    <w:sectPr>
      <w:type w:val="nextPage"/>
      <w:pgSz w:w="11906" w:h="16838"/>
      <w:pgMar w:left="567" w:right="851" w:gutter="0" w:header="0" w:top="1134" w:footer="0" w:bottom="1134"/>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Arial">
    <w:charset w:val="01"/>
    <w:family w:val="roman"/>
    <w:pitch w:val="default"/>
  </w:font>
  <w:font w:name="Times New Roman">
    <w:charset w:val="01"/>
    <w:family w:val="roman"/>
    <w:pitch w:val="default"/>
  </w:font>
  <w:font w:name="Cambria">
    <w:charset w:val="01"/>
    <w:family w:val="roman"/>
    <w:pitch w:val="default"/>
  </w:font>
  <w:font w:name="Tahoma">
    <w:charset w:val="01"/>
    <w:family w:val="roman"/>
    <w:pitch w:val="default"/>
  </w:font>
  <w:font w:name="Courier New">
    <w:charset w:val="01"/>
    <w:family w:val="roman"/>
    <w:pitch w:val="default"/>
  </w:font>
  <w:font w:name="Verdana">
    <w:charset w:val="01"/>
    <w:family w:val="roman"/>
    <w:pitch w:val="default"/>
  </w:font>
  <w:font w:name="Times New Roman CYR">
    <w:charset w:val="01"/>
    <w:family w:val="roman"/>
    <w:pitch w:val="default"/>
  </w:font>
  <w:font w:name="?">
    <w:charset w:val="01"/>
    <w:family w:val="roman"/>
    <w:pitch w:val="default"/>
  </w:font>
  <w:font w:name="PT Astra Serif">
    <w:charset w:val="01"/>
    <w:family w:val="roman"/>
    <w:pitch w:val="default"/>
  </w:font>
  <w:font w:name="TimesDL">
    <w:charset w:val="01"/>
    <w:family w:val="roman"/>
    <w:pitch w:val="default"/>
  </w:font>
  <w:font w:name="PragmaticaC">
    <w:charset w:val="01"/>
    <w:family w:val="roman"/>
    <w:pitch w:val="default"/>
  </w:font>
  <w:font w:name="Liberation Serif">
    <w:altName w:val="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3275b"/>
    <w:pPr>
      <w:widowControl/>
      <w:suppressAutoHyphens w:val="true"/>
      <w:bidi w:val="0"/>
      <w:spacing w:lineRule="auto" w:line="276" w:before="0" w:after="200"/>
      <w:jc w:val="left"/>
    </w:pPr>
    <w:rPr>
      <w:rFonts w:ascii="Calibri" w:hAnsi="Calibri" w:eastAsia="" w:cs="Arial" w:eastAsiaTheme="minorEastAsia"/>
      <w:color w:val="auto"/>
      <w:kern w:val="0"/>
      <w:sz w:val="22"/>
      <w:szCs w:val="22"/>
      <w:lang w:eastAsia="ru-RU" w:val="ru-RU" w:bidi="ar-SA"/>
    </w:rPr>
  </w:style>
  <w:style w:type="paragraph" w:styleId="1">
    <w:name w:val="Heading 1"/>
    <w:basedOn w:val="Normal"/>
    <w:next w:val="Normal"/>
    <w:link w:val="11"/>
    <w:uiPriority w:val="9"/>
    <w:qFormat/>
    <w:rsid w:val="00a3275b"/>
    <w:pPr>
      <w:keepNext w:val="true"/>
      <w:spacing w:before="240" w:after="60"/>
      <w:outlineLvl w:val="0"/>
    </w:pPr>
    <w:rPr>
      <w:rFonts w:ascii="Arial" w:hAnsi="Arial" w:eastAsia="Times New Roman"/>
      <w:b/>
      <w:bCs/>
      <w:kern w:val="2"/>
      <w:sz w:val="32"/>
      <w:szCs w:val="32"/>
      <w:lang w:eastAsia="ar-SA"/>
    </w:rPr>
  </w:style>
  <w:style w:type="paragraph" w:styleId="2">
    <w:name w:val="Heading 2"/>
    <w:basedOn w:val="Normal"/>
    <w:next w:val="Normal"/>
    <w:link w:val="21"/>
    <w:qFormat/>
    <w:rsid w:val="00bb3196"/>
    <w:pPr>
      <w:keepNext w:val="true"/>
      <w:spacing w:lineRule="auto" w:line="240" w:before="0" w:after="0"/>
      <w:jc w:val="center"/>
      <w:outlineLvl w:val="1"/>
    </w:pPr>
    <w:rPr>
      <w:rFonts w:ascii="Times New Roman" w:hAnsi="Times New Roman" w:eastAsia="Times New Roman" w:cs="Times New Roman"/>
      <w:b/>
      <w:bCs/>
      <w:sz w:val="24"/>
      <w:szCs w:val="24"/>
    </w:rPr>
  </w:style>
  <w:style w:type="paragraph" w:styleId="3">
    <w:name w:val="Heading 3"/>
    <w:basedOn w:val="Normal"/>
    <w:next w:val="Normal"/>
    <w:link w:val="31"/>
    <w:qFormat/>
    <w:rsid w:val="00bb3196"/>
    <w:pPr>
      <w:keepNext w:val="true"/>
      <w:spacing w:lineRule="auto" w:line="240" w:before="0" w:after="0"/>
      <w:ind w:firstLine="5"/>
      <w:jc w:val="center"/>
      <w:outlineLvl w:val="2"/>
    </w:pPr>
    <w:rPr>
      <w:rFonts w:ascii="Arial" w:hAnsi="Arial" w:eastAsia="Times New Roman"/>
      <w:b/>
      <w:bCs/>
      <w:sz w:val="28"/>
      <w:szCs w:val="20"/>
    </w:rPr>
  </w:style>
  <w:style w:type="paragraph" w:styleId="4">
    <w:name w:val="Heading 4"/>
    <w:basedOn w:val="Normal"/>
    <w:next w:val="Normal"/>
    <w:qFormat/>
    <w:rsid w:val="00bb3196"/>
    <w:pPr>
      <w:keepNext w:val="true"/>
      <w:widowControl w:val="false"/>
      <w:spacing w:lineRule="auto" w:line="240" w:before="240" w:after="60"/>
      <w:outlineLvl w:val="3"/>
    </w:pPr>
    <w:rPr>
      <w:rFonts w:ascii="Times New Roman" w:hAnsi="Times New Roman" w:eastAsia="Times New Roman" w:cs="Times New Roman"/>
      <w:b/>
      <w:b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1"/>
    <w:basedOn w:val="DefaultParagraphFont"/>
    <w:qFormat/>
    <w:rsid w:val="00a3275b"/>
    <w:rPr>
      <w:rFonts w:ascii="Arial" w:hAnsi="Arial" w:eastAsia="Times New Roman" w:cs="Arial"/>
      <w:b/>
      <w:bCs/>
      <w:kern w:val="2"/>
      <w:sz w:val="32"/>
      <w:szCs w:val="32"/>
      <w:lang w:eastAsia="ar-SA"/>
    </w:rPr>
  </w:style>
  <w:style w:type="character" w:styleId="21" w:customStyle="1">
    <w:name w:val="Заголовок 2 Знак"/>
    <w:basedOn w:val="DefaultParagraphFont"/>
    <w:qFormat/>
    <w:rsid w:val="00bb3196"/>
    <w:rPr>
      <w:rFonts w:ascii="Times New Roman" w:hAnsi="Times New Roman" w:eastAsia="Times New Roman" w:cs="Times New Roman"/>
      <w:b/>
      <w:bCs/>
      <w:sz w:val="24"/>
      <w:szCs w:val="24"/>
      <w:lang w:eastAsia="ru-RU"/>
    </w:rPr>
  </w:style>
  <w:style w:type="character" w:styleId="31" w:customStyle="1">
    <w:name w:val="Заголовок 3 Знак"/>
    <w:basedOn w:val="DefaultParagraphFont"/>
    <w:qFormat/>
    <w:rsid w:val="00bb3196"/>
    <w:rPr>
      <w:rFonts w:ascii="Arial" w:hAnsi="Arial" w:eastAsia="Times New Roman" w:cs="Arial"/>
      <w:b/>
      <w:bCs/>
      <w:sz w:val="28"/>
      <w:szCs w:val="20"/>
      <w:lang w:eastAsia="ru-RU"/>
    </w:rPr>
  </w:style>
  <w:style w:type="character" w:styleId="41" w:customStyle="1">
    <w:name w:val="Заголовок 4 Знак"/>
    <w:basedOn w:val="DefaultParagraphFont"/>
    <w:qFormat/>
    <w:rsid w:val="00bb3196"/>
    <w:rPr>
      <w:rFonts w:ascii="Times New Roman" w:hAnsi="Times New Roman" w:eastAsia="Times New Roman" w:cs="Times New Roman"/>
      <w:b/>
      <w:bCs/>
      <w:sz w:val="28"/>
      <w:szCs w:val="28"/>
      <w:lang w:eastAsia="ru-RU"/>
    </w:rPr>
  </w:style>
  <w:style w:type="character" w:styleId="12" w:customStyle="1">
    <w:name w:val="Заголовок 1 Знак"/>
    <w:basedOn w:val="DefaultParagraphFont"/>
    <w:uiPriority w:val="9"/>
    <w:qFormat/>
    <w:rsid w:val="00a3275b"/>
    <w:rPr>
      <w:rFonts w:ascii="Cambria" w:hAnsi="Cambria" w:eastAsia="" w:cs="" w:asciiTheme="majorHAnsi" w:cstheme="majorBidi" w:eastAsiaTheme="majorEastAsia" w:hAnsiTheme="majorHAnsi"/>
      <w:b/>
      <w:bCs/>
      <w:color w:val="365F91" w:themeColor="accent1" w:themeShade="bf"/>
      <w:sz w:val="28"/>
      <w:szCs w:val="28"/>
      <w:lang w:eastAsia="ru-RU"/>
    </w:rPr>
  </w:style>
  <w:style w:type="character" w:styleId="Style10" w:customStyle="1">
    <w:name w:val="Основной текст Знак"/>
    <w:basedOn w:val="DefaultParagraphFont"/>
    <w:qFormat/>
    <w:rsid w:val="00a3275b"/>
    <w:rPr>
      <w:rFonts w:ascii="Calibri" w:hAnsi="Calibri" w:eastAsia="Times New Roman" w:cs="Times New Roman"/>
      <w:kern w:val="2"/>
      <w:lang w:eastAsia="ar-SA"/>
    </w:rPr>
  </w:style>
  <w:style w:type="character" w:styleId="22" w:customStyle="1">
    <w:name w:val="Основной текст 2 Знак"/>
    <w:basedOn w:val="DefaultParagraphFont"/>
    <w:link w:val="BodyText2"/>
    <w:qFormat/>
    <w:rsid w:val="00a3275b"/>
    <w:rPr>
      <w:rFonts w:ascii="Times New Roman" w:hAnsi="Times New Roman" w:eastAsia="DejaVu Sans" w:cs="font181"/>
      <w:kern w:val="2"/>
      <w:sz w:val="24"/>
      <w:szCs w:val="20"/>
      <w:lang w:eastAsia="ar-SA"/>
    </w:rPr>
  </w:style>
  <w:style w:type="character" w:styleId="Style11" w:customStyle="1">
    <w:name w:val="Основной текст с отступом Знак"/>
    <w:basedOn w:val="DefaultParagraphFont"/>
    <w:qFormat/>
    <w:rsid w:val="00a3275b"/>
    <w:rPr>
      <w:rFonts w:ascii="Calibri" w:hAnsi="Calibri" w:eastAsia="Times New Roman" w:cs="Times New Roman"/>
      <w:kern w:val="2"/>
      <w:lang w:eastAsia="ar-SA"/>
    </w:rPr>
  </w:style>
  <w:style w:type="character" w:styleId="Style12" w:customStyle="1">
    <w:name w:val="Заголовок Знак"/>
    <w:basedOn w:val="DefaultParagraphFont"/>
    <w:qFormat/>
    <w:rsid w:val="00a3275b"/>
    <w:rPr>
      <w:rFonts w:ascii="Arial" w:hAnsi="Arial" w:eastAsia="Times New Roman" w:cs="Times New Roman"/>
      <w:b/>
      <w:kern w:val="2"/>
      <w:sz w:val="32"/>
      <w:szCs w:val="20"/>
      <w:lang w:eastAsia="ru-RU"/>
    </w:rPr>
  </w:style>
  <w:style w:type="character" w:styleId="Style13" w:customStyle="1">
    <w:name w:val="Текст выноски Знак"/>
    <w:basedOn w:val="DefaultParagraphFont"/>
    <w:link w:val="BalloonText"/>
    <w:uiPriority w:val="99"/>
    <w:qFormat/>
    <w:rsid w:val="004a5897"/>
    <w:rPr>
      <w:rFonts w:ascii="Tahoma" w:hAnsi="Tahoma" w:eastAsia="" w:cs="Tahoma" w:eastAsiaTheme="minorEastAsia"/>
      <w:sz w:val="16"/>
      <w:szCs w:val="16"/>
      <w:lang w:eastAsia="ru-RU"/>
    </w:rPr>
  </w:style>
  <w:style w:type="character" w:styleId="Style14" w:customStyle="1">
    <w:name w:val="Текст сноски Знак"/>
    <w:basedOn w:val="DefaultParagraphFont"/>
    <w:qFormat/>
    <w:rsid w:val="007a28a2"/>
    <w:rPr>
      <w:rFonts w:eastAsia="" w:eastAsiaTheme="minorEastAsia"/>
      <w:sz w:val="20"/>
      <w:szCs w:val="20"/>
      <w:lang w:eastAsia="ru-RU"/>
    </w:rPr>
  </w:style>
  <w:style w:type="character" w:styleId="Style15" w:customStyle="1">
    <w:name w:val="Символ сноски"/>
    <w:qFormat/>
    <w:rsid w:val="007a28a2"/>
    <w:rPr>
      <w:rFonts w:ascii="Times New Roman" w:hAnsi="Times New Roman" w:cs="Times New Roman"/>
      <w:vertAlign w:val="superscript"/>
    </w:rPr>
  </w:style>
  <w:style w:type="character" w:styleId="Style16">
    <w:name w:val="Footnote Reference"/>
    <w:rPr>
      <w:rFonts w:ascii="Times New Roman" w:hAnsi="Times New Roman" w:cs="Times New Roman"/>
      <w:vertAlign w:val="superscript"/>
    </w:rPr>
  </w:style>
  <w:style w:type="character" w:styleId="Style17" w:customStyle="1">
    <w:name w:val="Верхний колонтитул Знак"/>
    <w:basedOn w:val="DefaultParagraphFont"/>
    <w:uiPriority w:val="99"/>
    <w:qFormat/>
    <w:rsid w:val="00c55be8"/>
    <w:rPr>
      <w:rFonts w:eastAsia="" w:eastAsiaTheme="minorEastAsia"/>
      <w:lang w:eastAsia="ru-RU"/>
    </w:rPr>
  </w:style>
  <w:style w:type="character" w:styleId="Style18" w:customStyle="1">
    <w:name w:val="Нижний колонтитул Знак"/>
    <w:basedOn w:val="DefaultParagraphFont"/>
    <w:qFormat/>
    <w:rsid w:val="00c55be8"/>
    <w:rPr>
      <w:rFonts w:eastAsia="" w:eastAsiaTheme="minorEastAsia"/>
      <w:lang w:eastAsia="ru-RU"/>
    </w:rPr>
  </w:style>
  <w:style w:type="character" w:styleId="Apple-converted-space" w:customStyle="1">
    <w:name w:val="apple-converted-space"/>
    <w:basedOn w:val="DefaultParagraphFont"/>
    <w:qFormat/>
    <w:rsid w:val="00090f32"/>
    <w:rPr/>
  </w:style>
  <w:style w:type="character" w:styleId="-">
    <w:name w:val="Hyperlink"/>
    <w:basedOn w:val="DefaultParagraphFont"/>
    <w:uiPriority w:val="99"/>
    <w:unhideWhenUsed/>
    <w:rsid w:val="007c0da4"/>
    <w:rPr>
      <w:color w:val="0000FF"/>
      <w:u w:val="single"/>
    </w:rPr>
  </w:style>
  <w:style w:type="character" w:styleId="Annotationreference">
    <w:name w:val="annotation reference"/>
    <w:basedOn w:val="DefaultParagraphFont"/>
    <w:uiPriority w:val="99"/>
    <w:unhideWhenUsed/>
    <w:qFormat/>
    <w:rsid w:val="00441613"/>
    <w:rPr>
      <w:sz w:val="16"/>
      <w:szCs w:val="16"/>
    </w:rPr>
  </w:style>
  <w:style w:type="character" w:styleId="Style19" w:customStyle="1">
    <w:name w:val="Текст примечания Знак"/>
    <w:basedOn w:val="DefaultParagraphFont"/>
    <w:link w:val="Annotationtext"/>
    <w:uiPriority w:val="99"/>
    <w:qFormat/>
    <w:rsid w:val="00441613"/>
    <w:rPr>
      <w:rFonts w:eastAsia="" w:eastAsiaTheme="minorEastAsia"/>
      <w:sz w:val="20"/>
      <w:szCs w:val="20"/>
      <w:lang w:eastAsia="ru-RU"/>
    </w:rPr>
  </w:style>
  <w:style w:type="character" w:styleId="Style20" w:customStyle="1">
    <w:name w:val="Тема примечания Знак"/>
    <w:basedOn w:val="Style19"/>
    <w:link w:val="Annotationsubject"/>
    <w:uiPriority w:val="99"/>
    <w:semiHidden/>
    <w:qFormat/>
    <w:rsid w:val="00441613"/>
    <w:rPr>
      <w:rFonts w:eastAsia="" w:eastAsiaTheme="minorEastAsia"/>
      <w:b/>
      <w:bCs/>
      <w:sz w:val="20"/>
      <w:szCs w:val="20"/>
      <w:lang w:eastAsia="ru-RU"/>
    </w:rPr>
  </w:style>
  <w:style w:type="character" w:styleId="Pagenumber">
    <w:name w:val="page number"/>
    <w:basedOn w:val="DefaultParagraphFont"/>
    <w:qFormat/>
    <w:rsid w:val="00bb3196"/>
    <w:rPr/>
  </w:style>
  <w:style w:type="character" w:styleId="23" w:customStyle="1">
    <w:name w:val="Основной текст (2)_"/>
    <w:link w:val="26"/>
    <w:qFormat/>
    <w:rsid w:val="00bb3196"/>
    <w:rPr>
      <w:b/>
      <w:bCs/>
      <w:shd w:fill="FFFFFF" w:val="clear"/>
    </w:rPr>
  </w:style>
  <w:style w:type="character" w:styleId="Style21">
    <w:name w:val="Emphasis"/>
    <w:qFormat/>
    <w:rsid w:val="00bb3196"/>
    <w:rPr>
      <w:i/>
      <w:iCs/>
    </w:rPr>
  </w:style>
  <w:style w:type="character" w:styleId="Strong">
    <w:name w:val="Strong"/>
    <w:uiPriority w:val="22"/>
    <w:qFormat/>
    <w:rsid w:val="00bb3196"/>
    <w:rPr>
      <w:b/>
      <w:bCs/>
    </w:rPr>
  </w:style>
  <w:style w:type="character" w:styleId="24" w:customStyle="1">
    <w:name w:val="Знак Знак2"/>
    <w:qFormat/>
    <w:rsid w:val="00bb3196"/>
    <w:rPr>
      <w:sz w:val="24"/>
      <w:lang w:val="ru-RU" w:eastAsia="ru-RU" w:bidi="ar-SA"/>
    </w:rPr>
  </w:style>
  <w:style w:type="character" w:styleId="Style22" w:customStyle="1">
    <w:name w:val="Текст Знак"/>
    <w:basedOn w:val="DefaultParagraphFont"/>
    <w:link w:val="PlainText"/>
    <w:qFormat/>
    <w:rsid w:val="00bb3196"/>
    <w:rPr>
      <w:rFonts w:ascii="Courier New" w:hAnsi="Courier New" w:eastAsia="Times New Roman" w:cs="Times New Roman"/>
      <w:sz w:val="20"/>
      <w:szCs w:val="20"/>
      <w:lang w:eastAsia="ru-RU"/>
    </w:rPr>
  </w:style>
  <w:style w:type="character" w:styleId="Apple-style-span" w:customStyle="1">
    <w:name w:val="apple-style-span"/>
    <w:basedOn w:val="DefaultParagraphFont"/>
    <w:qFormat/>
    <w:rsid w:val="00bb3196"/>
    <w:rPr/>
  </w:style>
  <w:style w:type="character" w:styleId="32" w:customStyle="1">
    <w:name w:val="Основной текст 3 Знак"/>
    <w:basedOn w:val="DefaultParagraphFont"/>
    <w:link w:val="BodyText3"/>
    <w:semiHidden/>
    <w:qFormat/>
    <w:rsid w:val="00bb3196"/>
    <w:rPr>
      <w:rFonts w:ascii="Arial" w:hAnsi="Arial" w:eastAsia="Times New Roman" w:cs="Arial"/>
      <w:sz w:val="16"/>
      <w:szCs w:val="16"/>
      <w:lang w:eastAsia="ru-RU"/>
    </w:rPr>
  </w:style>
  <w:style w:type="character" w:styleId="311" w:customStyle="1">
    <w:name w:val="Основной текст 3 Знак1"/>
    <w:basedOn w:val="DefaultParagraphFont"/>
    <w:uiPriority w:val="99"/>
    <w:semiHidden/>
    <w:qFormat/>
    <w:rsid w:val="00bb3196"/>
    <w:rPr>
      <w:rFonts w:eastAsia="" w:eastAsiaTheme="minorEastAsia"/>
      <w:sz w:val="16"/>
      <w:szCs w:val="16"/>
      <w:lang w:eastAsia="ru-RU"/>
    </w:rPr>
  </w:style>
  <w:style w:type="character" w:styleId="Content12h1" w:customStyle="1">
    <w:name w:val="content12h1"/>
    <w:qFormat/>
    <w:rsid w:val="00bb3196"/>
    <w:rPr>
      <w:rFonts w:ascii="Verdana" w:hAnsi="Verdana"/>
      <w:i w:val="false"/>
      <w:iCs w:val="false"/>
      <w:color w:val="676767"/>
      <w:sz w:val="22"/>
      <w:szCs w:val="22"/>
    </w:rPr>
  </w:style>
  <w:style w:type="character" w:styleId="PlainTextChar" w:customStyle="1">
    <w:name w:val="Plain Text Char"/>
    <w:qFormat/>
    <w:locked/>
    <w:rsid w:val="00bb3196"/>
    <w:rPr>
      <w:rFonts w:ascii="Courier New" w:hAnsi="Courier New"/>
      <w:lang w:val="ru-RU" w:eastAsia="ru-RU" w:bidi="ar-SA"/>
    </w:rPr>
  </w:style>
  <w:style w:type="character" w:styleId="Style23" w:customStyle="1">
    <w:name w:val="Основной текст + Не полужирный"/>
    <w:qFormat/>
    <w:rsid w:val="00bb3196"/>
    <w:rPr>
      <w:rFonts w:ascii="Times New Roman" w:hAnsi="Times New Roman" w:eastAsia="Times New Roman" w:cs="Times New Roman"/>
      <w:b/>
      <w:bCs/>
      <w:color w:val="000000"/>
      <w:spacing w:val="3"/>
      <w:w w:val="100"/>
      <w:sz w:val="21"/>
      <w:szCs w:val="21"/>
      <w:shd w:fill="FFFFFF" w:val="clear"/>
      <w:lang w:val="ru-RU"/>
    </w:rPr>
  </w:style>
  <w:style w:type="character" w:styleId="N-product-specvalue-inner" w:customStyle="1">
    <w:name w:val="n-product-spec__value-inner"/>
    <w:qFormat/>
    <w:rsid w:val="00bb3196"/>
    <w:rPr/>
  </w:style>
  <w:style w:type="character" w:styleId="Hps" w:customStyle="1">
    <w:name w:val="hps"/>
    <w:qFormat/>
    <w:rsid w:val="00bb3196"/>
    <w:rPr/>
  </w:style>
  <w:style w:type="character" w:styleId="Shorttext" w:customStyle="1">
    <w:name w:val="short_text"/>
    <w:qFormat/>
    <w:rsid w:val="00bb3196"/>
    <w:rPr/>
  </w:style>
  <w:style w:type="character" w:styleId="25" w:customStyle="1">
    <w:name w:val="Основной текст с отступом 2 Знак"/>
    <w:basedOn w:val="DefaultParagraphFont"/>
    <w:link w:val="BodyTextIndent2"/>
    <w:qFormat/>
    <w:rsid w:val="00bb3196"/>
    <w:rPr>
      <w:rFonts w:ascii="Times New Roman CYR" w:hAnsi="Times New Roman CYR" w:eastAsia="Times New Roman" w:cs="Times New Roman"/>
      <w:sz w:val="28"/>
      <w:szCs w:val="20"/>
      <w:lang w:val="x-none" w:eastAsia="x-none"/>
    </w:rPr>
  </w:style>
  <w:style w:type="character" w:styleId="Style24" w:customStyle="1">
    <w:name w:val="Название Знак"/>
    <w:basedOn w:val="DefaultParagraphFont"/>
    <w:uiPriority w:val="10"/>
    <w:qFormat/>
    <w:rsid w:val="00bb3196"/>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25" w:customStyle="1">
    <w:name w:val="Подзаголовок Знак"/>
    <w:basedOn w:val="DefaultParagraphFont"/>
    <w:uiPriority w:val="11"/>
    <w:qFormat/>
    <w:rsid w:val="00bb3196"/>
    <w:rPr>
      <w:rFonts w:ascii="Cambria" w:hAnsi="Cambria" w:eastAsia="" w:cs="" w:asciiTheme="majorHAnsi" w:cstheme="majorBidi" w:eastAsiaTheme="majorEastAsia" w:hAnsiTheme="majorHAnsi"/>
      <w:i/>
      <w:iCs/>
      <w:color w:val="4F81BD" w:themeColor="accent1"/>
      <w:spacing w:val="15"/>
      <w:sz w:val="24"/>
      <w:szCs w:val="24"/>
    </w:rPr>
  </w:style>
  <w:style w:type="character" w:styleId="Style26" w:customStyle="1">
    <w:name w:val="Без интервала Знак"/>
    <w:link w:val="NoSpacing"/>
    <w:qFormat/>
    <w:locked/>
    <w:rsid w:val="005d4738"/>
    <w:rPr/>
  </w:style>
  <w:style w:type="character" w:styleId="Hgkelc" w:customStyle="1">
    <w:name w:val="hgkelc"/>
    <w:basedOn w:val="DefaultParagraphFont"/>
    <w:qFormat/>
    <w:rsid w:val="00450b7f"/>
    <w:rPr/>
  </w:style>
  <w:style w:type="character" w:styleId="13" w:customStyle="1">
    <w:name w:val="Нижний колонтитул Знак1"/>
    <w:basedOn w:val="DefaultParagraphFont"/>
    <w:uiPriority w:val="99"/>
    <w:semiHidden/>
    <w:qFormat/>
    <w:rsid w:val="00250651"/>
    <w:rPr/>
  </w:style>
  <w:style w:type="character" w:styleId="Anrede1IhrZeichen" w:customStyle="1">
    <w:name w:val="Anrede1IhrZeichen"/>
    <w:qFormat/>
    <w:rsid w:val="00250651"/>
    <w:rPr>
      <w:rFonts w:ascii="Arial" w:hAnsi="Arial"/>
      <w:sz w:val="22"/>
    </w:rPr>
  </w:style>
  <w:style w:type="character" w:styleId="ConsPlusNormal" w:customStyle="1">
    <w:name w:val="ConsPlusNormal Знак"/>
    <w:link w:val="ConsPlusNormal1"/>
    <w:qFormat/>
    <w:locked/>
    <w:rsid w:val="00b07302"/>
    <w:rPr>
      <w:rFonts w:ascii="Arial" w:hAnsi="Arial" w:eastAsia="" w:cs="Arial" w:eastAsiaTheme="minorEastAsia"/>
      <w:sz w:val="20"/>
      <w:szCs w:val="20"/>
      <w:lang w:eastAsia="ru-RU"/>
    </w:rPr>
  </w:style>
  <w:style w:type="character" w:styleId="Fontstyle01" w:customStyle="1">
    <w:name w:val="fontstyle01"/>
    <w:basedOn w:val="DefaultParagraphFont"/>
    <w:qFormat/>
    <w:rsid w:val="005009e1"/>
    <w:rPr>
      <w:rFonts w:ascii="?" w:hAnsi="?"/>
      <w:b w:val="false"/>
      <w:bCs w:val="false"/>
      <w:i w:val="false"/>
      <w:iCs w:val="false"/>
      <w:color w:val="000000"/>
      <w:sz w:val="18"/>
      <w:szCs w:val="18"/>
    </w:rPr>
  </w:style>
  <w:style w:type="character" w:styleId="14" w:customStyle="1">
    <w:name w:val="Неразрешенное упоминание1"/>
    <w:basedOn w:val="DefaultParagraphFont"/>
    <w:uiPriority w:val="99"/>
    <w:semiHidden/>
    <w:unhideWhenUsed/>
    <w:qFormat/>
    <w:rsid w:val="005009e1"/>
    <w:rPr>
      <w:color w:val="605E5C"/>
      <w:shd w:fill="E1DFDD" w:val="clear"/>
    </w:rPr>
  </w:style>
  <w:style w:type="character" w:styleId="Style27" w:customStyle="1">
    <w:name w:val="Другое_"/>
    <w:basedOn w:val="DefaultParagraphFont"/>
    <w:link w:val="Style47"/>
    <w:qFormat/>
    <w:rsid w:val="005009e1"/>
    <w:rPr>
      <w:rFonts w:ascii="Arial" w:hAnsi="Arial" w:eastAsia="Arial" w:cs="Arial"/>
      <w:b/>
      <w:bCs/>
      <w:sz w:val="18"/>
      <w:szCs w:val="18"/>
    </w:rPr>
  </w:style>
  <w:style w:type="paragraph" w:styleId="Style28">
    <w:name w:val="Заголовок"/>
    <w:basedOn w:val="Normal"/>
    <w:next w:val="Style29"/>
    <w:qFormat/>
    <w:pPr>
      <w:keepNext w:val="true"/>
      <w:spacing w:before="240" w:after="120"/>
    </w:pPr>
    <w:rPr>
      <w:rFonts w:ascii="PT Astra Serif" w:hAnsi="PT Astra Serif" w:eastAsia="Tahoma" w:cs="Noto Sans Devanagari"/>
      <w:sz w:val="28"/>
      <w:szCs w:val="28"/>
    </w:rPr>
  </w:style>
  <w:style w:type="paragraph" w:styleId="Style29">
    <w:name w:val="Body Text"/>
    <w:basedOn w:val="Normal"/>
    <w:link w:val="Style10"/>
    <w:rsid w:val="00a3275b"/>
    <w:pPr>
      <w:spacing w:before="0" w:after="120"/>
    </w:pPr>
    <w:rPr>
      <w:rFonts w:eastAsia="Times New Roman" w:cs="Times New Roman"/>
      <w:kern w:val="2"/>
      <w:lang w:eastAsia="ar-SA"/>
    </w:rPr>
  </w:style>
  <w:style w:type="paragraph" w:styleId="Style30">
    <w:name w:val="List"/>
    <w:basedOn w:val="Style29"/>
    <w:pPr/>
    <w:rPr>
      <w:rFonts w:ascii="PT Astra Serif" w:hAnsi="PT Astra Serif" w:cs="Noto Sans Devanagari"/>
    </w:rPr>
  </w:style>
  <w:style w:type="paragraph" w:styleId="Style31">
    <w:name w:val="Caption"/>
    <w:basedOn w:val="Normal"/>
    <w:qFormat/>
    <w:pPr>
      <w:suppressLineNumbers/>
      <w:spacing w:before="120" w:after="120"/>
    </w:pPr>
    <w:rPr>
      <w:rFonts w:ascii="PT Astra Serif" w:hAnsi="PT Astra Serif" w:cs="Noto Sans Devanagari"/>
      <w:i/>
      <w:iCs/>
      <w:sz w:val="24"/>
      <w:szCs w:val="24"/>
    </w:rPr>
  </w:style>
  <w:style w:type="paragraph" w:styleId="Style32">
    <w:name w:val="Указатель"/>
    <w:basedOn w:val="Normal"/>
    <w:qFormat/>
    <w:pPr>
      <w:suppressLineNumbers/>
    </w:pPr>
    <w:rPr>
      <w:rFonts w:ascii="PT Astra Serif" w:hAnsi="PT Astra Serif" w:cs="Noto Sans Devanagari"/>
    </w:rPr>
  </w:style>
  <w:style w:type="paragraph" w:styleId="Style33">
    <w:name w:val="Title"/>
    <w:basedOn w:val="Normal"/>
    <w:next w:val="Style29"/>
    <w:link w:val="Style12"/>
    <w:qFormat/>
    <w:rsid w:val="00a3275b"/>
    <w:pPr>
      <w:spacing w:lineRule="auto" w:line="240" w:before="240" w:after="0"/>
      <w:jc w:val="center"/>
      <w:outlineLvl w:val="0"/>
    </w:pPr>
    <w:rPr>
      <w:rFonts w:ascii="Arial" w:hAnsi="Arial" w:eastAsia="Times New Roman" w:cs="Times New Roman"/>
      <w:b/>
      <w:kern w:val="2"/>
      <w:sz w:val="32"/>
      <w:szCs w:val="20"/>
    </w:rPr>
  </w:style>
  <w:style w:type="paragraph" w:styleId="Caption">
    <w:name w:val="caption"/>
    <w:basedOn w:val="Normal"/>
    <w:qFormat/>
    <w:pPr>
      <w:suppressLineNumbers/>
      <w:spacing w:before="120" w:after="120"/>
    </w:pPr>
    <w:rPr>
      <w:rFonts w:ascii="PT Astra Serif" w:hAnsi="PT Astra Serif" w:cs="Noto Sans Devanagari"/>
      <w:i/>
      <w:iCs/>
      <w:sz w:val="24"/>
      <w:szCs w:val="24"/>
    </w:rPr>
  </w:style>
  <w:style w:type="paragraph" w:styleId="Indexheading">
    <w:name w:val="index heading"/>
    <w:basedOn w:val="Normal"/>
    <w:qFormat/>
    <w:pPr>
      <w:suppressLineNumbers/>
    </w:pPr>
    <w:rPr>
      <w:rFonts w:ascii="PT Astra Serif" w:hAnsi="PT Astra Serif" w:cs="Noto Sans Devanagari"/>
    </w:rPr>
  </w:style>
  <w:style w:type="paragraph" w:styleId="15" w:customStyle="1">
    <w:name w:val="Заголовок1"/>
    <w:next w:val="Style29"/>
    <w:qFormat/>
    <w:rsid w:val="00bb3196"/>
    <w:pPr>
      <w:widowControl w:val="false"/>
      <w:suppressAutoHyphens w:val="true"/>
      <w:bidi w:val="0"/>
      <w:spacing w:before="0" w:after="0"/>
      <w:jc w:val="left"/>
    </w:pPr>
    <w:rPr>
      <w:rFonts w:ascii="Arial" w:hAnsi="Arial" w:eastAsia="Times New Roman" w:cs="" w:cstheme="minorBidi"/>
      <w:b/>
      <w:bCs/>
      <w:color w:val="auto"/>
      <w:kern w:val="0"/>
      <w:sz w:val="22"/>
      <w:szCs w:val="22"/>
      <w:lang w:eastAsia="ru-RU" w:val="ru-RU" w:bidi="ar-SA"/>
    </w:rPr>
  </w:style>
  <w:style w:type="paragraph" w:styleId="Style34" w:customStyle="1">
    <w:name w:val="Подраздел"/>
    <w:qFormat/>
    <w:rsid w:val="00a3275b"/>
    <w:pPr>
      <w:widowControl w:val="false"/>
      <w:suppressAutoHyphens w:val="true"/>
      <w:bidi w:val="0"/>
      <w:spacing w:lineRule="atLeast" w:line="100" w:before="240" w:after="120"/>
      <w:jc w:val="center"/>
    </w:pPr>
    <w:rPr>
      <w:rFonts w:ascii="TimesDL" w:hAnsi="TimesDL" w:eastAsia="DejaVu Sans" w:cs="font181"/>
      <w:b/>
      <w:smallCaps/>
      <w:color w:val="auto"/>
      <w:spacing w:val="-2"/>
      <w:kern w:val="2"/>
      <w:sz w:val="24"/>
      <w:szCs w:val="20"/>
      <w:lang w:eastAsia="ar-SA" w:val="ru-RU" w:bidi="ar-SA"/>
    </w:rPr>
  </w:style>
  <w:style w:type="paragraph" w:styleId="NormalWeb">
    <w:name w:val="Normal (Web)"/>
    <w:qFormat/>
    <w:rsid w:val="00a3275b"/>
    <w:pPr>
      <w:widowControl w:val="false"/>
      <w:suppressAutoHyphens w:val="true"/>
      <w:bidi w:val="0"/>
      <w:spacing w:lineRule="auto" w:line="276" w:before="0" w:after="200"/>
      <w:jc w:val="left"/>
    </w:pPr>
    <w:rPr>
      <w:rFonts w:eastAsia="DejaVu Sans" w:cs="font181" w:ascii="Calibri" w:hAnsi="Calibri" w:asciiTheme="minorHAnsi" w:hAnsiTheme="minorHAnsi"/>
      <w:color w:val="auto"/>
      <w:kern w:val="2"/>
      <w:sz w:val="22"/>
      <w:szCs w:val="22"/>
      <w:lang w:eastAsia="ar-SA" w:val="ru-RU" w:bidi="ar-SA"/>
    </w:rPr>
  </w:style>
  <w:style w:type="paragraph" w:styleId="BodyText2">
    <w:name w:val="Body Text 2"/>
    <w:link w:val="22"/>
    <w:qFormat/>
    <w:rsid w:val="00a3275b"/>
    <w:pPr>
      <w:widowControl w:val="false"/>
      <w:suppressAutoHyphens w:val="true"/>
      <w:bidi w:val="0"/>
      <w:spacing w:lineRule="atLeast" w:line="100" w:before="120" w:after="0"/>
      <w:jc w:val="both"/>
    </w:pPr>
    <w:rPr>
      <w:rFonts w:ascii="Times New Roman" w:hAnsi="Times New Roman" w:eastAsia="DejaVu Sans" w:cs="font181"/>
      <w:color w:val="auto"/>
      <w:kern w:val="2"/>
      <w:sz w:val="24"/>
      <w:szCs w:val="20"/>
      <w:lang w:eastAsia="ar-SA" w:val="ru-RU" w:bidi="ar-SA"/>
    </w:rPr>
  </w:style>
  <w:style w:type="paragraph" w:styleId="Style35">
    <w:name w:val="Body Text Indent"/>
    <w:basedOn w:val="Normal"/>
    <w:link w:val="Style11"/>
    <w:rsid w:val="00a3275b"/>
    <w:pPr>
      <w:spacing w:before="0" w:after="120"/>
      <w:ind w:left="283" w:hanging="0"/>
    </w:pPr>
    <w:rPr>
      <w:rFonts w:eastAsia="Times New Roman" w:cs="Times New Roman"/>
      <w:kern w:val="2"/>
      <w:lang w:eastAsia="ar-SA"/>
    </w:rPr>
  </w:style>
  <w:style w:type="paragraph" w:styleId="Style36" w:customStyle="1">
    <w:name w:val="Тендерные данные"/>
    <w:basedOn w:val="Normal"/>
    <w:semiHidden/>
    <w:qFormat/>
    <w:rsid w:val="00a3275b"/>
    <w:pPr>
      <w:tabs>
        <w:tab w:val="clear" w:pos="708"/>
        <w:tab w:val="left" w:pos="1985" w:leader="none"/>
      </w:tabs>
      <w:spacing w:lineRule="auto" w:line="240" w:before="120" w:after="0"/>
      <w:jc w:val="both"/>
    </w:pPr>
    <w:rPr>
      <w:rFonts w:ascii="Times New Roman" w:hAnsi="Times New Roman" w:eastAsia="Times New Roman" w:cs="Times New Roman"/>
      <w:b/>
      <w:sz w:val="24"/>
      <w:szCs w:val="20"/>
    </w:rPr>
  </w:style>
  <w:style w:type="paragraph" w:styleId="16" w:customStyle="1">
    <w:name w:val="Абзац списка1"/>
    <w:basedOn w:val="Normal"/>
    <w:qFormat/>
    <w:rsid w:val="00a3275b"/>
    <w:pPr>
      <w:spacing w:before="0" w:after="200"/>
      <w:ind w:left="720" w:hanging="0"/>
      <w:contextualSpacing/>
      <w:jc w:val="both"/>
    </w:pPr>
    <w:rPr>
      <w:rFonts w:eastAsia="Calibri" w:cs="Times New Roman"/>
      <w:sz w:val="20"/>
      <w:szCs w:val="20"/>
      <w:lang w:val="en-US" w:eastAsia="en-US"/>
    </w:rPr>
  </w:style>
  <w:style w:type="paragraph" w:styleId="ConsPlusNormal1" w:customStyle="1">
    <w:name w:val="ConsPlusNormal"/>
    <w:link w:val="ConsPlusNormal"/>
    <w:qFormat/>
    <w:rsid w:val="00a3275b"/>
    <w:pPr>
      <w:widowControl/>
      <w:suppressAutoHyphens w:val="true"/>
      <w:bidi w:val="0"/>
      <w:spacing w:before="0" w:after="0"/>
      <w:jc w:val="left"/>
    </w:pPr>
    <w:rPr>
      <w:rFonts w:ascii="Arial" w:hAnsi="Arial" w:eastAsia="" w:cs="Arial" w:eastAsiaTheme="minorEastAsia"/>
      <w:color w:val="auto"/>
      <w:kern w:val="0"/>
      <w:sz w:val="20"/>
      <w:szCs w:val="20"/>
      <w:lang w:eastAsia="ru-RU" w:val="ru-RU" w:bidi="ar-SA"/>
    </w:rPr>
  </w:style>
  <w:style w:type="paragraph" w:styleId="BalloonText">
    <w:name w:val="Balloon Text"/>
    <w:basedOn w:val="Normal"/>
    <w:link w:val="Style13"/>
    <w:uiPriority w:val="99"/>
    <w:unhideWhenUsed/>
    <w:qFormat/>
    <w:rsid w:val="004a5897"/>
    <w:pPr>
      <w:spacing w:lineRule="auto" w:line="240" w:before="0" w:after="0"/>
    </w:pPr>
    <w:rPr>
      <w:rFonts w:ascii="Tahoma" w:hAnsi="Tahoma" w:cs="Tahoma"/>
      <w:sz w:val="16"/>
      <w:szCs w:val="16"/>
    </w:rPr>
  </w:style>
  <w:style w:type="paragraph" w:styleId="ConsNormal" w:customStyle="1">
    <w:name w:val="ConsNormal"/>
    <w:qFormat/>
    <w:rsid w:val="00483688"/>
    <w:pPr>
      <w:widowControl w:val="false"/>
      <w:suppressAutoHyphens w:val="true"/>
      <w:bidi w:val="0"/>
      <w:spacing w:before="0" w:after="0"/>
      <w:ind w:right="19772" w:firstLine="720"/>
      <w:jc w:val="left"/>
    </w:pPr>
    <w:rPr>
      <w:rFonts w:ascii="Arial" w:hAnsi="Arial" w:eastAsia="Times New Roman" w:cs="" w:cstheme="minorBidi"/>
      <w:color w:val="auto"/>
      <w:kern w:val="0"/>
      <w:sz w:val="20"/>
      <w:szCs w:val="20"/>
      <w:lang w:eastAsia="ru-RU" w:val="ru-RU" w:bidi="ar-SA"/>
    </w:rPr>
  </w:style>
  <w:style w:type="paragraph" w:styleId="Style37" w:customStyle="1">
    <w:name w:val="Обычный + по ширине"/>
    <w:basedOn w:val="Normal"/>
    <w:qFormat/>
    <w:rsid w:val="00390188"/>
    <w:pPr>
      <w:spacing w:lineRule="auto" w:line="240" w:before="0" w:after="0"/>
      <w:jc w:val="both"/>
    </w:pPr>
    <w:rPr>
      <w:rFonts w:ascii="Times New Roman" w:hAnsi="Times New Roman" w:eastAsia="Times New Roman" w:cs="Times New Roman"/>
      <w:sz w:val="24"/>
      <w:szCs w:val="24"/>
    </w:rPr>
  </w:style>
  <w:style w:type="paragraph" w:styleId="Style38">
    <w:name w:val="Footnote Text"/>
    <w:basedOn w:val="Normal"/>
    <w:link w:val="Style14"/>
    <w:unhideWhenUsed/>
    <w:rsid w:val="007a28a2"/>
    <w:pPr>
      <w:spacing w:lineRule="auto" w:line="240" w:before="0" w:after="0"/>
    </w:pPr>
    <w:rPr>
      <w:sz w:val="20"/>
      <w:szCs w:val="20"/>
    </w:rPr>
  </w:style>
  <w:style w:type="paragraph" w:styleId="Style39" w:customStyle="1">
    <w:name w:val="Колонтитул"/>
    <w:basedOn w:val="Normal"/>
    <w:qFormat/>
    <w:pPr/>
    <w:rPr/>
  </w:style>
  <w:style w:type="paragraph" w:styleId="Style40">
    <w:name w:val="Header"/>
    <w:basedOn w:val="Normal"/>
    <w:link w:val="Style17"/>
    <w:unhideWhenUsed/>
    <w:rsid w:val="00c55be8"/>
    <w:pPr>
      <w:tabs>
        <w:tab w:val="clear" w:pos="708"/>
        <w:tab w:val="center" w:pos="4677" w:leader="none"/>
        <w:tab w:val="right" w:pos="9355" w:leader="none"/>
      </w:tabs>
      <w:spacing w:lineRule="auto" w:line="240" w:before="0" w:after="0"/>
    </w:pPr>
    <w:rPr/>
  </w:style>
  <w:style w:type="paragraph" w:styleId="Style41">
    <w:name w:val="Footer"/>
    <w:basedOn w:val="Normal"/>
    <w:link w:val="Style18"/>
    <w:unhideWhenUsed/>
    <w:rsid w:val="00c55be8"/>
    <w:pPr>
      <w:tabs>
        <w:tab w:val="clear" w:pos="708"/>
        <w:tab w:val="center" w:pos="4677" w:leader="none"/>
        <w:tab w:val="right" w:pos="9355" w:leader="none"/>
      </w:tabs>
      <w:spacing w:lineRule="auto" w:line="240" w:before="0" w:after="0"/>
    </w:pPr>
    <w:rPr/>
  </w:style>
  <w:style w:type="paragraph" w:styleId="Annotationtext">
    <w:name w:val="annotation text"/>
    <w:basedOn w:val="Normal"/>
    <w:link w:val="Style19"/>
    <w:uiPriority w:val="99"/>
    <w:unhideWhenUsed/>
    <w:qFormat/>
    <w:rsid w:val="00441613"/>
    <w:pPr>
      <w:spacing w:lineRule="auto" w:line="240"/>
    </w:pPr>
    <w:rPr>
      <w:sz w:val="20"/>
      <w:szCs w:val="20"/>
    </w:rPr>
  </w:style>
  <w:style w:type="paragraph" w:styleId="Annotationsubject">
    <w:name w:val="annotation subject"/>
    <w:basedOn w:val="Annotationtext"/>
    <w:next w:val="Annotationtext"/>
    <w:link w:val="Style20"/>
    <w:uiPriority w:val="99"/>
    <w:semiHidden/>
    <w:unhideWhenUsed/>
    <w:qFormat/>
    <w:rsid w:val="00441613"/>
    <w:pPr/>
    <w:rPr>
      <w:b/>
      <w:bCs/>
    </w:rPr>
  </w:style>
  <w:style w:type="paragraph" w:styleId="NoSpacing">
    <w:name w:val="No Spacing"/>
    <w:link w:val="Style26"/>
    <w:qFormat/>
    <w:rsid w:val="008f6e30"/>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6" w:customStyle="1">
    <w:name w:val="Основной текст (2)"/>
    <w:basedOn w:val="Normal"/>
    <w:link w:val="23"/>
    <w:qFormat/>
    <w:rsid w:val="00bb3196"/>
    <w:pPr>
      <w:widowControl w:val="false"/>
      <w:shd w:val="clear" w:color="auto" w:fill="FFFFFF"/>
      <w:spacing w:lineRule="exact" w:line="274" w:before="0" w:after="0"/>
      <w:jc w:val="right"/>
    </w:pPr>
    <w:rPr>
      <w:rFonts w:eastAsia="Calibri" w:eastAsiaTheme="minorHAnsi"/>
      <w:b/>
      <w:bCs/>
      <w:lang w:eastAsia="en-US"/>
    </w:rPr>
  </w:style>
  <w:style w:type="paragraph" w:styleId="27" w:customStyle="1">
    <w:name w:val="Обычный2"/>
    <w:qFormat/>
    <w:rsid w:val="00bb3196"/>
    <w:pPr>
      <w:widowControl w:val="false"/>
      <w:suppressAutoHyphens w:val="true"/>
      <w:bidi w:val="0"/>
      <w:spacing w:before="0" w:after="0"/>
      <w:ind w:left="40" w:firstLine="720"/>
      <w:jc w:val="left"/>
    </w:pPr>
    <w:rPr>
      <w:rFonts w:ascii="Times New Roman" w:hAnsi="Times New Roman" w:eastAsia="Times New Roman" w:cs="Times New Roman"/>
      <w:color w:val="auto"/>
      <w:kern w:val="0"/>
      <w:sz w:val="24"/>
      <w:szCs w:val="20"/>
      <w:lang w:eastAsia="ru-RU" w:val="ru-RU" w:bidi="ar-SA"/>
    </w:rPr>
  </w:style>
  <w:style w:type="paragraph" w:styleId="ConsPlusNonformat" w:customStyle="1">
    <w:name w:val="ConsPlusNonformat"/>
    <w:qFormat/>
    <w:rsid w:val="00bb3196"/>
    <w:pPr>
      <w:widowControl w:val="false"/>
      <w:suppressAutoHyphens w:val="true"/>
      <w:bidi w:val="0"/>
      <w:spacing w:before="0" w:after="0"/>
      <w:jc w:val="left"/>
    </w:pPr>
    <w:rPr>
      <w:rFonts w:ascii="Courier New" w:hAnsi="Courier New" w:eastAsia="Times New Roman" w:cs="Courier New"/>
      <w:color w:val="auto"/>
      <w:kern w:val="0"/>
      <w:sz w:val="20"/>
      <w:szCs w:val="20"/>
      <w:lang w:eastAsia="ru-RU" w:val="ru-RU" w:bidi="ar-SA"/>
    </w:rPr>
  </w:style>
  <w:style w:type="paragraph" w:styleId="PlainText">
    <w:name w:val="Plain Text"/>
    <w:basedOn w:val="Normal"/>
    <w:link w:val="Style22"/>
    <w:qFormat/>
    <w:rsid w:val="00bb3196"/>
    <w:pPr>
      <w:spacing w:lineRule="auto" w:line="240" w:before="0" w:after="0"/>
    </w:pPr>
    <w:rPr>
      <w:rFonts w:ascii="Courier New" w:hAnsi="Courier New" w:eastAsia="Times New Roman" w:cs="Times New Roman"/>
      <w:sz w:val="20"/>
      <w:szCs w:val="20"/>
    </w:rPr>
  </w:style>
  <w:style w:type="paragraph" w:styleId="Style42" w:customStyle="1">
    <w:name w:val="Содержимое таблицы"/>
    <w:basedOn w:val="Normal"/>
    <w:qFormat/>
    <w:rsid w:val="00bb3196"/>
    <w:pPr>
      <w:widowControl w:val="false"/>
      <w:suppressLineNumbers/>
      <w:spacing w:lineRule="auto" w:line="240" w:before="0" w:after="0"/>
    </w:pPr>
    <w:rPr>
      <w:rFonts w:ascii="Times New Roman" w:hAnsi="Times New Roman" w:eastAsia="Times New Roman" w:cs="Times New Roman"/>
      <w:sz w:val="24"/>
      <w:szCs w:val="20"/>
    </w:rPr>
  </w:style>
  <w:style w:type="paragraph" w:styleId="BodyText3">
    <w:name w:val="Body Text 3"/>
    <w:basedOn w:val="Normal"/>
    <w:link w:val="32"/>
    <w:semiHidden/>
    <w:unhideWhenUsed/>
    <w:qFormat/>
    <w:rsid w:val="00bb3196"/>
    <w:pPr>
      <w:widowControl w:val="false"/>
      <w:spacing w:lineRule="auto" w:line="240" w:before="0" w:after="120"/>
    </w:pPr>
    <w:rPr>
      <w:rFonts w:ascii="Arial" w:hAnsi="Arial" w:eastAsia="Times New Roman"/>
      <w:sz w:val="16"/>
      <w:szCs w:val="16"/>
    </w:rPr>
  </w:style>
  <w:style w:type="paragraph" w:styleId="Default" w:customStyle="1">
    <w:name w:val="Default"/>
    <w:qFormat/>
    <w:rsid w:val="00bb3196"/>
    <w:pPr>
      <w:widowControl/>
      <w:suppressAutoHyphens w:val="true"/>
      <w:bidi w:val="0"/>
      <w:spacing w:before="0" w:after="0"/>
      <w:jc w:val="left"/>
    </w:pPr>
    <w:rPr>
      <w:rFonts w:ascii="Arial" w:hAnsi="Arial" w:eastAsia="Times New Roman" w:cs="Arial"/>
      <w:color w:val="000000"/>
      <w:kern w:val="0"/>
      <w:sz w:val="24"/>
      <w:szCs w:val="24"/>
      <w:lang w:eastAsia="ru-RU" w:val="ru-RU" w:bidi="ar-SA"/>
    </w:rPr>
  </w:style>
  <w:style w:type="paragraph" w:styleId="Pa13" w:customStyle="1">
    <w:name w:val="Pa13"/>
    <w:basedOn w:val="Default"/>
    <w:next w:val="Default"/>
    <w:qFormat/>
    <w:rsid w:val="00bb3196"/>
    <w:pPr>
      <w:spacing w:lineRule="atLeast" w:line="201"/>
    </w:pPr>
    <w:rPr>
      <w:rFonts w:ascii="PragmaticaC" w:hAnsi="PragmaticaC" w:cs="Times New Roman"/>
      <w:color w:val="auto"/>
    </w:rPr>
  </w:style>
  <w:style w:type="paragraph" w:styleId="Pa16" w:customStyle="1">
    <w:name w:val="Pa16"/>
    <w:basedOn w:val="Normal"/>
    <w:next w:val="Normal"/>
    <w:qFormat/>
    <w:rsid w:val="00bb3196"/>
    <w:pPr>
      <w:spacing w:lineRule="atLeast" w:line="201" w:before="0" w:after="0"/>
    </w:pPr>
    <w:rPr>
      <w:rFonts w:ascii="PragmaticaC" w:hAnsi="PragmaticaC" w:eastAsia="Times New Roman" w:cs="Times New Roman"/>
      <w:sz w:val="24"/>
      <w:szCs w:val="24"/>
    </w:rPr>
  </w:style>
  <w:style w:type="paragraph" w:styleId="Pa17" w:customStyle="1">
    <w:name w:val="Pa17"/>
    <w:basedOn w:val="Normal"/>
    <w:next w:val="Normal"/>
    <w:qFormat/>
    <w:rsid w:val="00bb3196"/>
    <w:pPr>
      <w:spacing w:lineRule="atLeast" w:line="201" w:before="0" w:after="0"/>
    </w:pPr>
    <w:rPr>
      <w:rFonts w:ascii="PragmaticaC" w:hAnsi="PragmaticaC" w:eastAsia="Times New Roman" w:cs="Times New Roman"/>
      <w:sz w:val="24"/>
      <w:szCs w:val="24"/>
    </w:rPr>
  </w:style>
  <w:style w:type="paragraph" w:styleId="Style43" w:customStyle="1">
    <w:name w:val="Знак Знак Знак Знак Знак Знак"/>
    <w:basedOn w:val="Normal"/>
    <w:qFormat/>
    <w:rsid w:val="00bb3196"/>
    <w:pPr>
      <w:spacing w:lineRule="auto" w:line="240" w:beforeAutospacing="1" w:afterAutospacing="1"/>
    </w:pPr>
    <w:rPr>
      <w:rFonts w:ascii="Tahoma" w:hAnsi="Tahoma" w:eastAsia="Times New Roman" w:cs="Times New Roman"/>
      <w:sz w:val="20"/>
      <w:szCs w:val="20"/>
      <w:lang w:val="en-US" w:eastAsia="en-US"/>
    </w:rPr>
  </w:style>
  <w:style w:type="paragraph" w:styleId="28" w:customStyle="1">
    <w:name w:val="Основной текст2"/>
    <w:basedOn w:val="Normal"/>
    <w:qFormat/>
    <w:rsid w:val="00bb3196"/>
    <w:pPr>
      <w:widowControl w:val="false"/>
      <w:shd w:val="clear" w:color="auto" w:fill="FFFFFF"/>
      <w:spacing w:lineRule="exact" w:line="274" w:before="0" w:after="0"/>
      <w:jc w:val="center"/>
    </w:pPr>
    <w:rPr>
      <w:rFonts w:ascii="Times New Roman" w:hAnsi="Times New Roman" w:eastAsia="Times New Roman" w:cs="Times New Roman"/>
      <w:b/>
      <w:bCs/>
      <w:spacing w:val="2"/>
      <w:sz w:val="21"/>
      <w:szCs w:val="21"/>
    </w:rPr>
  </w:style>
  <w:style w:type="paragraph" w:styleId="17" w:customStyle="1">
    <w:name w:val="Обычный1"/>
    <w:qFormat/>
    <w:rsid w:val="00bb3196"/>
    <w:pPr>
      <w:widowControl w:val="false"/>
      <w:suppressAutoHyphens w:val="true"/>
      <w:bidi w:val="0"/>
      <w:spacing w:before="0" w:after="0"/>
      <w:jc w:val="left"/>
    </w:pPr>
    <w:rPr>
      <w:rFonts w:ascii="Times New Roman" w:hAnsi="Times New Roman" w:eastAsia="Arial" w:cs="Times New Roman"/>
      <w:color w:val="auto"/>
      <w:kern w:val="0"/>
      <w:sz w:val="20"/>
      <w:szCs w:val="20"/>
      <w:lang w:eastAsia="ar-SA" w:val="ru-RU" w:bidi="ar-SA"/>
    </w:rPr>
  </w:style>
  <w:style w:type="paragraph" w:styleId="ListParagraph">
    <w:name w:val="List Paragraph"/>
    <w:basedOn w:val="Normal"/>
    <w:uiPriority w:val="34"/>
    <w:qFormat/>
    <w:rsid w:val="00bb3196"/>
    <w:pPr>
      <w:spacing w:lineRule="auto" w:line="240" w:before="0" w:after="0"/>
      <w:ind w:left="720" w:hanging="0"/>
      <w:contextualSpacing/>
    </w:pPr>
    <w:rPr>
      <w:rFonts w:ascii="Times New Roman" w:hAnsi="Times New Roman" w:eastAsia="Times New Roman" w:cs="Times New Roman"/>
      <w:sz w:val="24"/>
      <w:szCs w:val="24"/>
    </w:rPr>
  </w:style>
  <w:style w:type="paragraph" w:styleId="Style44" w:customStyle="1">
    <w:name w:val="Таблица текст"/>
    <w:basedOn w:val="Normal"/>
    <w:qFormat/>
    <w:rsid w:val="00bb3196"/>
    <w:pPr>
      <w:spacing w:lineRule="auto" w:line="240" w:before="40" w:after="40"/>
      <w:ind w:left="57" w:right="57" w:hanging="0"/>
    </w:pPr>
    <w:rPr>
      <w:rFonts w:ascii="Times New Roman" w:hAnsi="Times New Roman" w:eastAsia="Times New Roman" w:cs="Times New Roman"/>
    </w:rPr>
  </w:style>
  <w:style w:type="paragraph" w:styleId="111" w:customStyle="1">
    <w:name w:val="Заголовок 11"/>
    <w:basedOn w:val="Normal"/>
    <w:next w:val="Normal"/>
    <w:qFormat/>
    <w:rsid w:val="00bb3196"/>
    <w:pPr>
      <w:keepNext w:val="true"/>
      <w:spacing w:lineRule="auto" w:line="240" w:before="0" w:after="0"/>
    </w:pPr>
    <w:rPr>
      <w:rFonts w:ascii="Times New Roman" w:hAnsi="Times New Roman" w:eastAsia="Times New Roman" w:cs="Times New Roman"/>
      <w:sz w:val="28"/>
      <w:szCs w:val="28"/>
      <w:lang w:eastAsia="ar-SA"/>
    </w:rPr>
  </w:style>
  <w:style w:type="paragraph" w:styleId="BodyTextIndent2">
    <w:name w:val="Body Text Indent 2"/>
    <w:basedOn w:val="Normal"/>
    <w:link w:val="25"/>
    <w:qFormat/>
    <w:rsid w:val="00bb3196"/>
    <w:pPr>
      <w:spacing w:lineRule="auto" w:line="312" w:before="0" w:after="0"/>
      <w:ind w:right="-1" w:firstLine="709"/>
      <w:jc w:val="both"/>
    </w:pPr>
    <w:rPr>
      <w:rFonts w:ascii="Times New Roman CYR" w:hAnsi="Times New Roman CYR" w:eastAsia="Times New Roman" w:cs="Times New Roman"/>
      <w:sz w:val="28"/>
      <w:szCs w:val="20"/>
      <w:lang w:val="x-none" w:eastAsia="x-none"/>
    </w:rPr>
  </w:style>
  <w:style w:type="paragraph" w:styleId="Style45">
    <w:name w:val="Subtitle"/>
    <w:basedOn w:val="Normal"/>
    <w:next w:val="Normal"/>
    <w:link w:val="Style25"/>
    <w:uiPriority w:val="11"/>
    <w:qFormat/>
    <w:rsid w:val="00bb3196"/>
    <w:pPr/>
    <w:rPr>
      <w:rFonts w:ascii="Cambria" w:hAnsi="Cambria" w:eastAsia="" w:cs="" w:asciiTheme="majorHAnsi" w:cstheme="majorBidi" w:eastAsiaTheme="majorEastAsia" w:hAnsiTheme="majorHAnsi"/>
      <w:i/>
      <w:iCs/>
      <w:color w:val="4F81BD" w:themeColor="accent1"/>
      <w:spacing w:val="15"/>
      <w:sz w:val="24"/>
      <w:szCs w:val="24"/>
      <w:lang w:eastAsia="en-US"/>
    </w:rPr>
  </w:style>
  <w:style w:type="paragraph" w:styleId="Style46" w:customStyle="1">
    <w:name w:val="Стиль"/>
    <w:qFormat/>
    <w:rsid w:val="00b07302"/>
    <w:pPr>
      <w:widowControl w:val="false"/>
      <w:suppressAutoHyphens w:val="true"/>
      <w:bidi w:val="0"/>
      <w:spacing w:before="0" w:after="0"/>
      <w:jc w:val="left"/>
    </w:pPr>
    <w:rPr>
      <w:rFonts w:ascii="Times New Roman" w:hAnsi="Times New Roman" w:eastAsia="Times New Roman" w:cs="Times New Roman"/>
      <w:color w:val="auto"/>
      <w:kern w:val="0"/>
      <w:sz w:val="24"/>
      <w:szCs w:val="24"/>
      <w:lang w:eastAsia="ru-RU" w:val="ru-RU" w:bidi="ar-SA"/>
    </w:rPr>
  </w:style>
  <w:style w:type="paragraph" w:styleId="Style47" w:customStyle="1">
    <w:name w:val="Другое"/>
    <w:basedOn w:val="Normal"/>
    <w:link w:val="Style27"/>
    <w:qFormat/>
    <w:rsid w:val="005009e1"/>
    <w:pPr>
      <w:widowControl w:val="false"/>
      <w:spacing w:lineRule="auto" w:line="240" w:before="0" w:after="0"/>
    </w:pPr>
    <w:rPr>
      <w:rFonts w:ascii="Arial" w:hAnsi="Arial" w:eastAsia="Arial"/>
      <w:b/>
      <w:bCs/>
      <w:sz w:val="18"/>
      <w:szCs w:val="18"/>
      <w:lang w:eastAsia="en-US"/>
    </w:rPr>
  </w:style>
  <w:style w:type="paragraph" w:styleId="TableParagraph" w:customStyle="1">
    <w:name w:val="Table Paragraph"/>
    <w:basedOn w:val="Normal"/>
    <w:uiPriority w:val="1"/>
    <w:qFormat/>
    <w:rsid w:val="005009e1"/>
    <w:pPr>
      <w:widowControl w:val="false"/>
      <w:spacing w:lineRule="auto" w:line="240" w:before="0" w:after="0"/>
      <w:ind w:left="8" w:hanging="0"/>
      <w:jc w:val="center"/>
    </w:pPr>
    <w:rPr>
      <w:rFonts w:eastAsia="Calibri" w:cs="Calibri"/>
      <w:lang w:eastAsia="en-US"/>
    </w:rPr>
  </w:style>
  <w:style w:type="numbering" w:styleId="NoList" w:default="1">
    <w:name w:val="No List"/>
    <w:uiPriority w:val="99"/>
    <w:semiHidden/>
    <w:unhideWhenUsed/>
    <w:qFormat/>
  </w:style>
  <w:style w:type="numbering" w:styleId="18" w:customStyle="1">
    <w:name w:val="Нет списка1"/>
    <w:uiPriority w:val="99"/>
    <w:semiHidden/>
    <w:unhideWhenUsed/>
    <w:qFormat/>
    <w:rsid w:val="00250651"/>
  </w:style>
  <w:style w:type="numbering" w:styleId="29" w:customStyle="1">
    <w:name w:val="Нет списка2"/>
    <w:uiPriority w:val="99"/>
    <w:semiHidden/>
    <w:unhideWhenUsed/>
    <w:qFormat/>
    <w:rsid w:val="00b07302"/>
  </w:style>
  <w:style w:type="numbering" w:styleId="33" w:customStyle="1">
    <w:name w:val="Нет списка3"/>
    <w:uiPriority w:val="99"/>
    <w:semiHidden/>
    <w:unhideWhenUsed/>
    <w:qFormat/>
    <w:rsid w:val="005009e1"/>
  </w:style>
  <w:style w:type="table" w:default="1" w:styleId="a1">
    <w:name w:val="Normal Table"/>
    <w:uiPriority w:val="99"/>
    <w:semiHidden/>
    <w:unhideWhenUsed/>
    <w:tblPr>
      <w:tblCellMar>
        <w:top w:w="0" w:type="dxa"/>
        <w:left w:w="108" w:type="dxa"/>
        <w:bottom w:w="0" w:type="dxa"/>
        <w:right w:w="108" w:type="dxa"/>
      </w:tblCellMar>
    </w:tblPr>
  </w:style>
  <w:style w:type="table" w:styleId="afff3">
    <w:name w:val="Table Grid"/>
    <w:basedOn w:val="a1"/>
    <w:uiPriority w:val="39"/>
    <w:rsid w:val="008f6e30"/>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1">
    <w:name w:val="Plain Table 4"/>
    <w:basedOn w:val="a1"/>
    <w:uiPriority w:val="44"/>
    <w:rsid w:val="002f362c"/>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8">
    <w:name w:val="Сетка таблицы1"/>
    <w:basedOn w:val="a1"/>
    <w:uiPriority w:val="39"/>
    <w:rsid w:val="0025065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b">
    <w:name w:val="Сетка таблицы2"/>
    <w:basedOn w:val="a1"/>
    <w:uiPriority w:val="39"/>
    <w:rsid w:val="0025065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Сетка таблицы3"/>
    <w:basedOn w:val="a1"/>
    <w:uiPriority w:val="59"/>
    <w:rsid w:val="00b07302"/>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2">
    <w:name w:val="Сетка таблицы4"/>
    <w:basedOn w:val="a1"/>
    <w:uiPriority w:val="39"/>
    <w:rsid w:val="001c01a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1D8947067B1002D22831174C357D141E3CCAD9A73496199C0773C4F67B9E326DC965E44159D194FC9D09C401608FBDE07DAA259EDT1YEI"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BE61B6-875B-4944-94C4-E82177B36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LibreOffice/7.5.6.2$Linux_X86_64 LibreOffice_project/50$Build-2</Application>
  <AppVersion>15.0000</AppVersion>
  <Pages>16</Pages>
  <Words>4993</Words>
  <Characters>37241</Characters>
  <CharactersWithSpaces>41911</CharactersWithSpaces>
  <Paragraphs>495</Paragraphs>
  <Company>DK MFRT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2025-06-11T05:10:00Z</dcterms:created>
  <dc:creator>gup_crz_13</dc:creator>
  <dc:description/>
  <dc:language>ru-RU</dc:language>
  <cp:lastModifiedBy/>
  <cp:lastPrinted>2025-06-11T14:41:09Z</cp:lastPrinted>
  <dcterms:modified xsi:type="dcterms:W3CDTF">2025-06-11T14:41:12Z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