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E2895" w14:textId="42232988" w:rsidR="00C71342" w:rsidRPr="00C71342" w:rsidRDefault="00BA0FA7" w:rsidP="0049455C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Техническое задание на </w:t>
      </w:r>
      <w:r w:rsidR="00C71342"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производство работ </w:t>
      </w:r>
      <w:bookmarkStart w:id="0" w:name="_Hlk239690342"/>
      <w:r w:rsidR="00C71342"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="00F853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71342"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доработке существующей системы водоподготовки котельной ЖК «Царево </w:t>
      </w:r>
      <w:r w:rsidR="00C71342"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Village</w:t>
      </w:r>
      <w:r w:rsidR="00C71342"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и на обследование и</w:t>
      </w:r>
    </w:p>
    <w:p w14:paraId="6FF43825" w14:textId="01E6EA3B" w:rsidR="00BA0FA7" w:rsidRDefault="00BA0FA7" w:rsidP="0049455C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текущий ремонт</w:t>
      </w:r>
      <w:r w:rsidR="00C71342" w:rsidRPr="00C71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существующего оборудования водоподготовки</w:t>
      </w:r>
      <w:bookmarkEnd w:id="0"/>
    </w:p>
    <w:p w14:paraId="3A731081" w14:textId="77777777" w:rsidR="009C2FED" w:rsidRPr="00D35B53" w:rsidRDefault="009C2FED" w:rsidP="009C2FED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  <w:r w:rsidRPr="00D35B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ООО «Энергоресурс».</w:t>
      </w:r>
    </w:p>
    <w:p w14:paraId="6B4CF63C" w14:textId="77777777" w:rsidR="009C2FED" w:rsidRPr="00D35B53" w:rsidRDefault="009C2FED" w:rsidP="009C2FED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highlight w:val="yellow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Срок выполнения работ:</w:t>
      </w:r>
      <w:r w:rsidRPr="00D35B5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в течение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двух</w:t>
      </w:r>
      <w:r w:rsidRPr="00D35B5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календарных дней с даты заключения договора.</w:t>
      </w:r>
    </w:p>
    <w:p w14:paraId="028F3FAE" w14:textId="77777777" w:rsidR="009C2FED" w:rsidRPr="00D35B53" w:rsidRDefault="009C2FED" w:rsidP="009C2FED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Место проведения работ: </w:t>
      </w:r>
      <w:r w:rsidRPr="00D35B53">
        <w:rPr>
          <w:rFonts w:ascii="Times New Roman" w:hAnsi="Times New Roman" w:cs="Times New Roman"/>
          <w:sz w:val="24"/>
          <w:szCs w:val="24"/>
          <w:lang w:eastAsia="ru-RU"/>
        </w:rPr>
        <w:t>Республика Татарстан, Пестречинский муниципальный район,</w:t>
      </w:r>
      <w:r w:rsidRPr="00D35B53">
        <w:rPr>
          <w:rFonts w:ascii="Times New Roman" w:hAnsi="Times New Roman" w:cs="Times New Roman"/>
          <w:sz w:val="24"/>
          <w:szCs w:val="24"/>
        </w:rPr>
        <w:t xml:space="preserve"> </w:t>
      </w:r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Шигалеевское с/п, с. Новое Шигалеево, ЖК «Царево Village», ул. Федора Шаляпина, д. 1. </w:t>
      </w:r>
    </w:p>
    <w:p w14:paraId="4C8AAEA2" w14:textId="77777777" w:rsidR="009C2FED" w:rsidRPr="00D35B53" w:rsidRDefault="009C2FED" w:rsidP="009C2FED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hAnsi="Times New Roman" w:cs="Times New Roman"/>
          <w:b/>
          <w:sz w:val="24"/>
          <w:szCs w:val="24"/>
          <w:lang w:eastAsia="ru-RU"/>
        </w:rPr>
        <w:t>Объем работ:</w:t>
      </w:r>
    </w:p>
    <w:p w14:paraId="542BC9BF" w14:textId="3DED6833" w:rsidR="00C71342" w:rsidRDefault="00C71342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техническое обследование и дефектацию существующего оборудования водоподготовки в линии подпитки.</w:t>
      </w:r>
    </w:p>
    <w:p w14:paraId="57C3349B" w14:textId="4E662917" w:rsidR="00C71342" w:rsidRDefault="00C71342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дефектную ведомость скрытых дефектов</w:t>
      </w:r>
    </w:p>
    <w:p w14:paraId="7BC2724C" w14:textId="01CD5C93" w:rsidR="00C71342" w:rsidRDefault="00C71342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Произвести подбор и замену управляющего клапана системы умягчения марки </w:t>
      </w:r>
      <w:r w:rsidRPr="00C713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Runxin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3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C713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3E65339E" w14:textId="559F5833" w:rsidR="00C71342" w:rsidRDefault="00C71342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подбор и замену соответствующей дренажно-распределительной системы для корпуса умягчителя</w:t>
      </w:r>
    </w:p>
    <w:p w14:paraId="5D076CED" w14:textId="302821B6" w:rsidR="00C71342" w:rsidRDefault="00C71342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Произвести техническое обслуживание с разборкой 2-х существующих управляющих клапанов систем умягчения марки </w:t>
      </w:r>
      <w:r w:rsidRPr="00C713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Runxin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13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C7134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7D2D7462" w14:textId="77B22EBB" w:rsidR="00C71342" w:rsidRDefault="00C71342" w:rsidP="00C71342">
      <w:pPr>
        <w:pStyle w:val="a3"/>
        <w:numPr>
          <w:ilvl w:val="0"/>
          <w:numId w:val="4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п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монтаж и пуско-наладка системы предварительного обезжелезивания воды перед системами умягчения. Марка системы обезжелезивания – “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.” 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FSI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30\24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Air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Ecof</w:t>
      </w:r>
      <w:r w:rsidRPr="00044F61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r w:rsidRPr="00044F6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Duplex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т.ч. оборудование и монтажные материалы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PPRC</w:t>
      </w:r>
      <w:r w:rsidRPr="00C71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ПВХ)</w:t>
      </w:r>
    </w:p>
    <w:p w14:paraId="09B7B9F7" w14:textId="76AC8318" w:rsid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Расчетные характеристики системы:</w:t>
      </w:r>
    </w:p>
    <w:p w14:paraId="532E2C53" w14:textId="478A1C51" w:rsid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производительность – 13.7 м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/час</w:t>
      </w:r>
    </w:p>
    <w:p w14:paraId="186D27FE" w14:textId="062E438A" w:rsid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емкость по отфильтрованному железу в межрегенарицонный период – 195 г./баллон</w:t>
      </w:r>
    </w:p>
    <w:p w14:paraId="37E1C1E7" w14:textId="02665D93" w:rsid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 окисления растворенного железа – аэрация</w:t>
      </w:r>
    </w:p>
    <w:p w14:paraId="458DE957" w14:textId="6CAD15CC" w:rsid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 клапана управления – «по расходу»</w:t>
      </w:r>
    </w:p>
    <w:p w14:paraId="472A20A8" w14:textId="1BC5623D" w:rsid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объем фильтрующей загрузки – не менее 380 л/баллон</w:t>
      </w:r>
    </w:p>
    <w:p w14:paraId="7E56705C" w14:textId="325AC221" w:rsidR="007F61F3" w:rsidRPr="007F61F3" w:rsidRDefault="007F61F3" w:rsidP="007F61F3">
      <w:pPr>
        <w:pStyle w:val="a3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график работы системы - непрерывный</w:t>
      </w:r>
    </w:p>
    <w:p w14:paraId="0EA2019C" w14:textId="510DBC81" w:rsidR="00C71342" w:rsidRDefault="00B62E09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7F61F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амен</w:t>
      </w:r>
      <w:r w:rsidR="0000797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F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ионообменной смолы в системах умягчения воды (общий объем смолы – 1150 л.)</w:t>
      </w:r>
    </w:p>
    <w:p w14:paraId="41D447FC" w14:textId="727FA37A" w:rsidR="00007974" w:rsidRDefault="0000797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рабочих колес (бронза) на насосах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NL</w:t>
      </w:r>
      <w:r w:rsidRPr="0000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125/200-75-2-12  -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шт.</w:t>
      </w:r>
    </w:p>
    <w:p w14:paraId="00451179" w14:textId="57185C4F" w:rsidR="00007974" w:rsidRDefault="0000797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торцевых уплотнений на насосах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NL</w:t>
      </w:r>
      <w:r w:rsidRPr="00007974">
        <w:rPr>
          <w:rFonts w:ascii="Times New Roman" w:eastAsia="Times New Roman" w:hAnsi="Times New Roman" w:cs="Times New Roman"/>
          <w:sz w:val="24"/>
          <w:szCs w:val="24"/>
          <w:lang w:eastAsia="ru-RU"/>
        </w:rPr>
        <w:t>125/200-75-2-12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шт. (ТОЛЬКО ОРИГИНАЛ)</w:t>
      </w:r>
    </w:p>
    <w:p w14:paraId="7B18418C" w14:textId="5CB797FD" w:rsidR="00007974" w:rsidRDefault="0000797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Дефектация циркуляционного насоса </w:t>
      </w:r>
      <w:r w:rsidR="003712E4" w:rsidRPr="003712E4">
        <w:rPr>
          <w:rFonts w:ascii="Times New Roman" w:eastAsia="Times New Roman" w:hAnsi="Times New Roman" w:cs="Times New Roman"/>
          <w:sz w:val="24"/>
          <w:szCs w:val="24"/>
          <w:lang w:eastAsia="ru-RU"/>
        </w:rPr>
        <w:t>IL150/190-5,5/4-IE2</w:t>
      </w:r>
      <w:r w:rsidR="00371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 шт.</w:t>
      </w:r>
    </w:p>
    <w:p w14:paraId="2C94544A" w14:textId="0728AAF9" w:rsidR="00007974" w:rsidRDefault="003712E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рабочего колеса(крыльчатки) – 2 шт. (ОРИГИНАЛ)</w:t>
      </w:r>
    </w:p>
    <w:p w14:paraId="3E33D48B" w14:textId="09E1E53D" w:rsidR="003712E4" w:rsidRDefault="003712E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</w:t>
      </w:r>
      <w:r w:rsidRPr="003712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Подшипник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71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электродвигателя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 шт.</w:t>
      </w:r>
    </w:p>
    <w:p w14:paraId="3A240F61" w14:textId="3A857668" w:rsidR="003712E4" w:rsidRDefault="003712E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12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Комплекта уплотнительных колец и прокладок: Статические резиновые/паронитовые прокладки стыков корпуса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 комплекта</w:t>
      </w:r>
    </w:p>
    <w:p w14:paraId="2D1C4142" w14:textId="6406F431" w:rsidR="003712E4" w:rsidRDefault="003712E4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 торцевого уплотнения – 2 шт.</w:t>
      </w:r>
    </w:p>
    <w:p w14:paraId="6040C23A" w14:textId="3DE43AD7" w:rsidR="007F61F3" w:rsidRPr="00C71342" w:rsidRDefault="007F61F3" w:rsidP="00C71342">
      <w:pPr>
        <w:pStyle w:val="a3"/>
        <w:numPr>
          <w:ilvl w:val="0"/>
          <w:numId w:val="4"/>
        </w:num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ПНР оборудования с оформление режимной карты</w:t>
      </w:r>
    </w:p>
    <w:sectPr w:rsidR="007F61F3" w:rsidRPr="00C71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5A78"/>
    <w:multiLevelType w:val="hybridMultilevel"/>
    <w:tmpl w:val="52AAC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57304"/>
    <w:multiLevelType w:val="hybridMultilevel"/>
    <w:tmpl w:val="2836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33598"/>
    <w:multiLevelType w:val="hybridMultilevel"/>
    <w:tmpl w:val="4EE86EEE"/>
    <w:lvl w:ilvl="0" w:tplc="D9DA23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A0CE2"/>
    <w:multiLevelType w:val="hybridMultilevel"/>
    <w:tmpl w:val="F54E6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27A15"/>
    <w:multiLevelType w:val="hybridMultilevel"/>
    <w:tmpl w:val="34B68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A7"/>
    <w:rsid w:val="00007974"/>
    <w:rsid w:val="00074455"/>
    <w:rsid w:val="002D068F"/>
    <w:rsid w:val="003712E4"/>
    <w:rsid w:val="0049455C"/>
    <w:rsid w:val="00495C23"/>
    <w:rsid w:val="00555136"/>
    <w:rsid w:val="007F61F3"/>
    <w:rsid w:val="00883C1B"/>
    <w:rsid w:val="0091376F"/>
    <w:rsid w:val="009C2FED"/>
    <w:rsid w:val="00A40D46"/>
    <w:rsid w:val="00B62E09"/>
    <w:rsid w:val="00B934A3"/>
    <w:rsid w:val="00BA0FA7"/>
    <w:rsid w:val="00C71342"/>
    <w:rsid w:val="00D11903"/>
    <w:rsid w:val="00E75E02"/>
    <w:rsid w:val="00F8532F"/>
    <w:rsid w:val="00FC2B70"/>
    <w:rsid w:val="00FF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F785"/>
  <w15:chartTrackingRefBased/>
  <w15:docId w15:val="{3C32679E-0AC5-457D-AC67-8615D71E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F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FA7"/>
    <w:pPr>
      <w:ind w:left="720"/>
      <w:contextualSpacing/>
    </w:pPr>
  </w:style>
  <w:style w:type="character" w:styleId="a4">
    <w:name w:val="Strong"/>
    <w:basedOn w:val="a0"/>
    <w:uiPriority w:val="22"/>
    <w:qFormat/>
    <w:rsid w:val="00D11903"/>
    <w:rPr>
      <w:b/>
      <w:bCs/>
    </w:rPr>
  </w:style>
  <w:style w:type="character" w:customStyle="1" w:styleId="vi-text17y0k286">
    <w:name w:val="_vi-text_17y0k_286"/>
    <w:basedOn w:val="a0"/>
    <w:rsid w:val="00074455"/>
  </w:style>
  <w:style w:type="character" w:styleId="a5">
    <w:name w:val="Hyperlink"/>
    <w:basedOn w:val="a0"/>
    <w:uiPriority w:val="99"/>
    <w:semiHidden/>
    <w:unhideWhenUsed/>
    <w:rsid w:val="00074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3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8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1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1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47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3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9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6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7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2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3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8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1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3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4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6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7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3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7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6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3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96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9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1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0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84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7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9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1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3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6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6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4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6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9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7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1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9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1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0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9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9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9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4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9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6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5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1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73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9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2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5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5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5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7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9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5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0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4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1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7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5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5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7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3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7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4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97E52-8EC5-4C7C-B0FC-8E48D5EF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Кренгель</dc:creator>
  <cp:keywords/>
  <dc:description/>
  <cp:lastModifiedBy>Мутигуллина Маргарита Владимировна</cp:lastModifiedBy>
  <cp:revision>6</cp:revision>
  <dcterms:created xsi:type="dcterms:W3CDTF">2026-09-07T13:09:00Z</dcterms:created>
  <dcterms:modified xsi:type="dcterms:W3CDTF">2026-09-07T13:20:00Z</dcterms:modified>
</cp:coreProperties>
</file>