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D80AE" w14:textId="681F4365" w:rsidR="00177C96" w:rsidRDefault="00177C96" w:rsidP="00177C96">
      <w:pPr>
        <w:jc w:val="both"/>
      </w:pPr>
    </w:p>
    <w:p w14:paraId="126969DD" w14:textId="710EF389" w:rsidR="009B7843" w:rsidRDefault="009B7843" w:rsidP="00177C96">
      <w:pPr>
        <w:jc w:val="both"/>
      </w:pPr>
    </w:p>
    <w:p w14:paraId="65A1CE12" w14:textId="0B6B79C2" w:rsidR="009B7843" w:rsidRDefault="009B7843" w:rsidP="00177C96">
      <w:pPr>
        <w:jc w:val="both"/>
      </w:pPr>
    </w:p>
    <w:p w14:paraId="352ACC90" w14:textId="77777777" w:rsidR="009B7843" w:rsidRPr="004962B3" w:rsidRDefault="009B7843" w:rsidP="00177C96">
      <w:pPr>
        <w:jc w:val="both"/>
      </w:pPr>
    </w:p>
    <w:p w14:paraId="531E6BA0" w14:textId="77777777" w:rsidR="00177C96" w:rsidRPr="004962B3" w:rsidRDefault="00177C96" w:rsidP="00177C96">
      <w:pPr>
        <w:jc w:val="both"/>
      </w:pPr>
    </w:p>
    <w:p w14:paraId="5113BFDA" w14:textId="77777777" w:rsidR="00177C96" w:rsidRPr="004962B3" w:rsidRDefault="00177C96" w:rsidP="00177C96">
      <w:pPr>
        <w:jc w:val="both"/>
      </w:pPr>
    </w:p>
    <w:p w14:paraId="7DB3E928" w14:textId="77777777" w:rsidR="00177C96" w:rsidRPr="004962B3" w:rsidRDefault="00177C96" w:rsidP="00177C96">
      <w:pPr>
        <w:jc w:val="both"/>
      </w:pPr>
    </w:p>
    <w:p w14:paraId="201F1579" w14:textId="77777777" w:rsidR="009B7843" w:rsidRDefault="00177C96" w:rsidP="00177C96">
      <w:pPr>
        <w:pStyle w:val="ad"/>
        <w:widowControl w:val="0"/>
        <w:jc w:val="both"/>
        <w:rPr>
          <w:b/>
        </w:rPr>
      </w:pPr>
      <w:r w:rsidRPr="004962B3">
        <w:rPr>
          <w:b/>
        </w:rPr>
        <w:t xml:space="preserve">                                                                          </w:t>
      </w:r>
    </w:p>
    <w:p w14:paraId="5F8989FA" w14:textId="77777777" w:rsidR="009B7843" w:rsidRDefault="009B7843" w:rsidP="00177C96">
      <w:pPr>
        <w:pStyle w:val="ad"/>
        <w:widowControl w:val="0"/>
        <w:jc w:val="both"/>
        <w:rPr>
          <w:b/>
        </w:rPr>
      </w:pPr>
    </w:p>
    <w:p w14:paraId="7A049100" w14:textId="63877B14" w:rsidR="00177C96" w:rsidRPr="004962B3" w:rsidRDefault="00177C96" w:rsidP="00177C96">
      <w:pPr>
        <w:pStyle w:val="ad"/>
        <w:widowControl w:val="0"/>
        <w:jc w:val="both"/>
        <w:rPr>
          <w:b/>
        </w:rPr>
      </w:pPr>
      <w:r w:rsidRPr="004962B3">
        <w:rPr>
          <w:b/>
        </w:rPr>
        <w:t xml:space="preserve">                                                                               </w:t>
      </w:r>
    </w:p>
    <w:p w14:paraId="1C3B9561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34DE5EC4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51E64557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09FF0708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17BD6B04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58BF3944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3B04C41D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40E46148" w14:textId="77777777" w:rsidR="00177C96" w:rsidRPr="004962B3" w:rsidRDefault="00177C96" w:rsidP="00177C96">
      <w:pPr>
        <w:pStyle w:val="ConsNonformat"/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Техническое задание </w:t>
      </w:r>
    </w:p>
    <w:p w14:paraId="1474CB58" w14:textId="77777777" w:rsidR="00177C96" w:rsidRPr="004962B3" w:rsidRDefault="00177C96" w:rsidP="00177C96">
      <w:pPr>
        <w:pStyle w:val="ConsNonformat"/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FA9ADAF" w14:textId="443C9CF8" w:rsidR="00177C96" w:rsidRPr="004962B3" w:rsidRDefault="00177C96" w:rsidP="005B2BA5">
      <w:pPr>
        <w:shd w:val="clear" w:color="auto" w:fill="FFFFFF"/>
        <w:tabs>
          <w:tab w:val="left" w:pos="442"/>
        </w:tabs>
        <w:jc w:val="center"/>
        <w:rPr>
          <w:b/>
          <w:sz w:val="28"/>
          <w:szCs w:val="28"/>
        </w:rPr>
      </w:pPr>
      <w:r w:rsidRPr="004962B3">
        <w:rPr>
          <w:bCs/>
          <w:sz w:val="28"/>
          <w:szCs w:val="28"/>
        </w:rPr>
        <w:t xml:space="preserve">на право заключения договора </w:t>
      </w:r>
      <w:r>
        <w:rPr>
          <w:bCs/>
          <w:sz w:val="28"/>
          <w:szCs w:val="28"/>
        </w:rPr>
        <w:t xml:space="preserve">поставки приборов </w:t>
      </w:r>
      <w:r w:rsidR="00E600D8">
        <w:rPr>
          <w:bCs/>
          <w:sz w:val="28"/>
          <w:szCs w:val="28"/>
        </w:rPr>
        <w:t>качества</w:t>
      </w:r>
      <w:r>
        <w:rPr>
          <w:bCs/>
          <w:sz w:val="28"/>
          <w:szCs w:val="28"/>
        </w:rPr>
        <w:t xml:space="preserve"> электрической энергии </w:t>
      </w:r>
      <w:r w:rsidR="005B2BA5" w:rsidRPr="005B2BA5">
        <w:rPr>
          <w:bCs/>
          <w:sz w:val="28"/>
          <w:szCs w:val="28"/>
        </w:rPr>
        <w:t>в комплекте с токоизмерительными клещами</w:t>
      </w:r>
      <w:r w:rsidR="00195ED6">
        <w:rPr>
          <w:bCs/>
          <w:sz w:val="28"/>
          <w:szCs w:val="28"/>
        </w:rPr>
        <w:t xml:space="preserve"> для нужд ООО «СК «Энерго»</w:t>
      </w:r>
    </w:p>
    <w:p w14:paraId="0B78EDB1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39434DFB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6613763D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13ABFD1F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481A4482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32C31C8C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022B013A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46DAC3CB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519625A7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082F5F86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1C7041B8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1995DF80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25ABF90F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517E79D5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7C14C1DB" w14:textId="77777777" w:rsidR="009232EE" w:rsidRDefault="009232EE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435DFAD3" w14:textId="77777777" w:rsidR="009232EE" w:rsidRDefault="009232EE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076C4BB2" w14:textId="77777777" w:rsidR="009232EE" w:rsidRPr="009232EE" w:rsidRDefault="009232EE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60A09360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0B42AE0F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181C234F" w14:textId="77777777" w:rsidR="007106E2" w:rsidRDefault="007106E2" w:rsidP="00177C96">
      <w:pPr>
        <w:shd w:val="clear" w:color="auto" w:fill="FFFFFF"/>
        <w:rPr>
          <w:b/>
          <w:bCs/>
          <w:color w:val="252525"/>
          <w:spacing w:val="-16"/>
          <w:position w:val="-6"/>
        </w:rPr>
      </w:pPr>
    </w:p>
    <w:p w14:paraId="0A834779" w14:textId="77777777" w:rsidR="007106E2" w:rsidRDefault="007106E2" w:rsidP="00F64A78">
      <w:pPr>
        <w:shd w:val="clear" w:color="auto" w:fill="FFFFFF"/>
        <w:jc w:val="center"/>
        <w:rPr>
          <w:b/>
          <w:bCs/>
          <w:color w:val="252525"/>
          <w:spacing w:val="-16"/>
          <w:position w:val="-6"/>
        </w:rPr>
      </w:pPr>
    </w:p>
    <w:p w14:paraId="6959A227" w14:textId="77777777" w:rsidR="007106E2" w:rsidRDefault="007106E2" w:rsidP="00F64A78">
      <w:pPr>
        <w:shd w:val="clear" w:color="auto" w:fill="FFFFFF"/>
        <w:jc w:val="center"/>
        <w:rPr>
          <w:b/>
          <w:bCs/>
          <w:color w:val="252525"/>
          <w:spacing w:val="-16"/>
          <w:position w:val="-6"/>
        </w:rPr>
      </w:pPr>
    </w:p>
    <w:p w14:paraId="2EAEB106" w14:textId="77777777" w:rsidR="007106E2" w:rsidRDefault="007106E2" w:rsidP="00F64A78">
      <w:pPr>
        <w:shd w:val="clear" w:color="auto" w:fill="FFFFFF"/>
        <w:jc w:val="center"/>
        <w:rPr>
          <w:b/>
          <w:bCs/>
          <w:color w:val="252525"/>
          <w:spacing w:val="-16"/>
          <w:position w:val="-6"/>
        </w:rPr>
      </w:pPr>
    </w:p>
    <w:p w14:paraId="7EC9FA82" w14:textId="77777777" w:rsidR="007106E2" w:rsidRPr="009232EE" w:rsidRDefault="007106E2" w:rsidP="00F64A78">
      <w:pPr>
        <w:shd w:val="clear" w:color="auto" w:fill="FFFFFF"/>
        <w:jc w:val="center"/>
        <w:rPr>
          <w:b/>
          <w:bCs/>
          <w:color w:val="252525"/>
          <w:spacing w:val="-16"/>
          <w:position w:val="-6"/>
        </w:rPr>
      </w:pPr>
    </w:p>
    <w:p w14:paraId="259C4A6F" w14:textId="77777777" w:rsidR="00177C96" w:rsidRPr="00177C96" w:rsidRDefault="00177C96" w:rsidP="009232EE">
      <w:pPr>
        <w:pStyle w:val="a7"/>
        <w:spacing w:before="0" w:after="0"/>
        <w:ind w:firstLine="0"/>
        <w:jc w:val="center"/>
        <w:rPr>
          <w:color w:val="252525"/>
          <w:spacing w:val="-16"/>
          <w:position w:val="-6"/>
          <w:szCs w:val="24"/>
        </w:rPr>
      </w:pPr>
      <w:r w:rsidRPr="00177C96">
        <w:rPr>
          <w:color w:val="252525"/>
          <w:spacing w:val="-16"/>
          <w:position w:val="-6"/>
          <w:sz w:val="28"/>
          <w:szCs w:val="28"/>
        </w:rPr>
        <w:t>Казань 202</w:t>
      </w:r>
      <w:r w:rsidR="00672396" w:rsidRPr="00F1444A">
        <w:rPr>
          <w:color w:val="252525"/>
          <w:spacing w:val="-16"/>
          <w:position w:val="-6"/>
          <w:sz w:val="28"/>
          <w:szCs w:val="28"/>
        </w:rPr>
        <w:t>6</w:t>
      </w:r>
      <w:r w:rsidRPr="00177C96">
        <w:rPr>
          <w:color w:val="252525"/>
          <w:spacing w:val="-16"/>
          <w:position w:val="-6"/>
          <w:sz w:val="28"/>
          <w:szCs w:val="28"/>
        </w:rPr>
        <w:t xml:space="preserve"> г</w:t>
      </w:r>
      <w:r w:rsidRPr="00177C96">
        <w:rPr>
          <w:color w:val="252525"/>
          <w:spacing w:val="-16"/>
          <w:position w:val="-6"/>
          <w:szCs w:val="24"/>
        </w:rPr>
        <w:t xml:space="preserve">. </w:t>
      </w:r>
    </w:p>
    <w:p w14:paraId="77E04BE1" w14:textId="77777777" w:rsidR="002F6CDA" w:rsidRDefault="002F6CDA" w:rsidP="009232EE">
      <w:pPr>
        <w:pStyle w:val="a7"/>
        <w:spacing w:before="0" w:after="0"/>
        <w:ind w:firstLine="0"/>
        <w:jc w:val="center"/>
        <w:rPr>
          <w:szCs w:val="24"/>
        </w:rPr>
      </w:pPr>
      <w:r w:rsidRPr="009232EE">
        <w:rPr>
          <w:bCs/>
          <w:color w:val="252525"/>
          <w:spacing w:val="-16"/>
          <w:position w:val="-6"/>
          <w:szCs w:val="24"/>
        </w:rPr>
        <w:br w:type="page"/>
      </w:r>
      <w:r w:rsidRPr="00EF04B1">
        <w:rPr>
          <w:szCs w:val="24"/>
        </w:rPr>
        <w:lastRenderedPageBreak/>
        <w:t>ОГЛАВЛЕНИЕ</w:t>
      </w:r>
    </w:p>
    <w:p w14:paraId="72CBE27B" w14:textId="77777777" w:rsidR="009232EE" w:rsidRPr="009232EE" w:rsidRDefault="009232EE" w:rsidP="009232EE"/>
    <w:p w14:paraId="12BC90AE" w14:textId="77777777" w:rsidR="002F6CDA" w:rsidRPr="009232EE" w:rsidRDefault="00340025" w:rsidP="009232EE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r w:rsidRPr="009232EE">
        <w:rPr>
          <w:szCs w:val="24"/>
        </w:rPr>
        <w:fldChar w:fldCharType="begin"/>
      </w:r>
      <w:r w:rsidR="002F6CDA" w:rsidRPr="009232EE">
        <w:rPr>
          <w:szCs w:val="24"/>
        </w:rPr>
        <w:instrText xml:space="preserve"> TOC \o "1-3" \h \z \u </w:instrText>
      </w:r>
      <w:r w:rsidRPr="009232EE">
        <w:rPr>
          <w:szCs w:val="24"/>
        </w:rPr>
        <w:fldChar w:fldCharType="separate"/>
      </w:r>
    </w:p>
    <w:p w14:paraId="670730C2" w14:textId="25814AD0" w:rsidR="002F6CDA" w:rsidRPr="009232EE" w:rsidRDefault="008F188F" w:rsidP="009232EE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hyperlink w:anchor="_Toc98345666" w:history="1">
        <w:r w:rsidR="00261126">
          <w:rPr>
            <w:rStyle w:val="a3"/>
            <w:noProof/>
            <w:szCs w:val="24"/>
          </w:rPr>
          <w:t>1.</w:t>
        </w:r>
        <w:r w:rsidR="002F6CDA" w:rsidRPr="009232EE">
          <w:rPr>
            <w:rStyle w:val="a3"/>
            <w:noProof/>
            <w:szCs w:val="24"/>
          </w:rPr>
          <w:t xml:space="preserve"> Общие положения</w:t>
        </w:r>
        <w:r w:rsidR="002F6CDA" w:rsidRPr="009232EE">
          <w:rPr>
            <w:noProof/>
            <w:webHidden/>
            <w:szCs w:val="24"/>
          </w:rPr>
          <w:tab/>
        </w:r>
        <w:r w:rsidR="0065744D">
          <w:rPr>
            <w:noProof/>
            <w:webHidden/>
            <w:szCs w:val="24"/>
          </w:rPr>
          <w:t>3</w:t>
        </w:r>
      </w:hyperlink>
    </w:p>
    <w:p w14:paraId="19E6829B" w14:textId="77777777" w:rsidR="002F6CDA" w:rsidRPr="009232EE" w:rsidRDefault="008F188F" w:rsidP="009232EE">
      <w:pPr>
        <w:pStyle w:val="21"/>
        <w:tabs>
          <w:tab w:val="right" w:leader="dot" w:pos="9345"/>
        </w:tabs>
        <w:spacing w:after="0" w:line="360" w:lineRule="auto"/>
        <w:ind w:left="0" w:firstLine="709"/>
        <w:rPr>
          <w:rFonts w:eastAsia="Times New Roman"/>
          <w:noProof/>
          <w:szCs w:val="24"/>
          <w:lang w:eastAsia="ru-RU"/>
        </w:rPr>
      </w:pPr>
      <w:hyperlink w:anchor="_Toc98345667" w:history="1">
        <w:r w:rsidR="002F6CDA" w:rsidRPr="009232EE">
          <w:rPr>
            <w:rStyle w:val="a3"/>
            <w:noProof/>
            <w:szCs w:val="24"/>
          </w:rPr>
          <w:t>2.1 Предмет закупки</w:t>
        </w:r>
        <w:r w:rsidR="002F6CDA" w:rsidRPr="009232EE">
          <w:rPr>
            <w:noProof/>
            <w:webHidden/>
            <w:szCs w:val="24"/>
          </w:rPr>
          <w:tab/>
        </w:r>
        <w:r w:rsidR="0065744D">
          <w:rPr>
            <w:noProof/>
            <w:webHidden/>
            <w:szCs w:val="24"/>
          </w:rPr>
          <w:t>3</w:t>
        </w:r>
      </w:hyperlink>
    </w:p>
    <w:p w14:paraId="3B2D3F03" w14:textId="77777777" w:rsidR="002F6CDA" w:rsidRPr="009232EE" w:rsidRDefault="008F188F" w:rsidP="009232EE">
      <w:pPr>
        <w:pStyle w:val="21"/>
        <w:tabs>
          <w:tab w:val="right" w:leader="dot" w:pos="9345"/>
        </w:tabs>
        <w:spacing w:after="0" w:line="360" w:lineRule="auto"/>
        <w:ind w:left="0" w:firstLine="709"/>
        <w:rPr>
          <w:rFonts w:eastAsia="Times New Roman"/>
          <w:noProof/>
          <w:szCs w:val="24"/>
          <w:lang w:eastAsia="ru-RU"/>
        </w:rPr>
      </w:pPr>
      <w:hyperlink w:anchor="_Toc98345668" w:history="1">
        <w:r w:rsidR="002F6CDA" w:rsidRPr="009232EE">
          <w:rPr>
            <w:rStyle w:val="a3"/>
            <w:noProof/>
            <w:szCs w:val="24"/>
          </w:rPr>
          <w:t>2.2 Назначение</w:t>
        </w:r>
        <w:r w:rsidR="002F6CDA" w:rsidRPr="009232EE">
          <w:rPr>
            <w:noProof/>
            <w:webHidden/>
            <w:szCs w:val="24"/>
          </w:rPr>
          <w:tab/>
        </w:r>
        <w:r w:rsidR="0065744D">
          <w:rPr>
            <w:noProof/>
            <w:webHidden/>
            <w:szCs w:val="24"/>
          </w:rPr>
          <w:t>3</w:t>
        </w:r>
      </w:hyperlink>
    </w:p>
    <w:p w14:paraId="51D73399" w14:textId="77777777" w:rsidR="002F6CDA" w:rsidRPr="009232EE" w:rsidRDefault="008F188F" w:rsidP="009232EE">
      <w:pPr>
        <w:pStyle w:val="21"/>
        <w:tabs>
          <w:tab w:val="right" w:leader="dot" w:pos="9345"/>
        </w:tabs>
        <w:spacing w:after="0" w:line="360" w:lineRule="auto"/>
        <w:ind w:left="0" w:firstLine="709"/>
        <w:rPr>
          <w:rFonts w:eastAsia="Times New Roman"/>
          <w:noProof/>
          <w:szCs w:val="24"/>
          <w:lang w:eastAsia="ru-RU"/>
        </w:rPr>
      </w:pPr>
      <w:hyperlink w:anchor="_Toc98345669" w:history="1">
        <w:r w:rsidR="002F6CDA" w:rsidRPr="009232EE">
          <w:rPr>
            <w:rStyle w:val="a3"/>
            <w:noProof/>
            <w:szCs w:val="24"/>
          </w:rPr>
          <w:t>2.3 Общие данные</w:t>
        </w:r>
        <w:r w:rsidR="002F6CDA" w:rsidRPr="009232EE">
          <w:rPr>
            <w:noProof/>
            <w:webHidden/>
            <w:szCs w:val="24"/>
          </w:rPr>
          <w:tab/>
        </w:r>
        <w:r w:rsidR="0065744D">
          <w:rPr>
            <w:noProof/>
            <w:webHidden/>
            <w:szCs w:val="24"/>
          </w:rPr>
          <w:t>3</w:t>
        </w:r>
      </w:hyperlink>
    </w:p>
    <w:p w14:paraId="47E368CC" w14:textId="77777777" w:rsidR="00B00252" w:rsidRPr="009232EE" w:rsidRDefault="00340025" w:rsidP="00B00252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r w:rsidRPr="009232EE">
        <w:rPr>
          <w:szCs w:val="24"/>
        </w:rPr>
        <w:fldChar w:fldCharType="begin"/>
      </w:r>
      <w:r w:rsidR="002F6CDA" w:rsidRPr="009232EE">
        <w:rPr>
          <w:szCs w:val="24"/>
        </w:rPr>
        <w:instrText>HYPERLINK \l "_Toc98345672"</w:instrText>
      </w:r>
      <w:r w:rsidRPr="009232EE">
        <w:rPr>
          <w:szCs w:val="24"/>
        </w:rPr>
        <w:fldChar w:fldCharType="separate"/>
      </w:r>
      <w:r w:rsidR="0065744D">
        <w:rPr>
          <w:szCs w:val="24"/>
        </w:rPr>
        <w:t>3.</w:t>
      </w:r>
      <w:r w:rsidR="002F6CDA" w:rsidRPr="009232EE">
        <w:rPr>
          <w:rStyle w:val="a3"/>
          <w:noProof/>
          <w:szCs w:val="24"/>
        </w:rPr>
        <w:t>Требования к оборудовани</w:t>
      </w:r>
      <w:r w:rsidR="00B00252">
        <w:rPr>
          <w:rStyle w:val="a3"/>
          <w:noProof/>
          <w:szCs w:val="24"/>
        </w:rPr>
        <w:t>ю</w:t>
      </w:r>
      <w:hyperlink w:anchor="_Toc98345671" w:history="1">
        <w:r w:rsidR="00B00252" w:rsidRPr="009232EE">
          <w:rPr>
            <w:noProof/>
            <w:webHidden/>
            <w:szCs w:val="24"/>
          </w:rPr>
          <w:tab/>
        </w:r>
        <w:r w:rsidR="0065744D">
          <w:rPr>
            <w:noProof/>
            <w:webHidden/>
            <w:szCs w:val="24"/>
          </w:rPr>
          <w:t>3</w:t>
        </w:r>
      </w:hyperlink>
    </w:p>
    <w:p w14:paraId="7A382961" w14:textId="266D9364" w:rsidR="00B00252" w:rsidRPr="00A2304E" w:rsidRDefault="00261126" w:rsidP="00B00252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r>
        <w:rPr>
          <w:noProof/>
          <w:webHidden/>
          <w:szCs w:val="24"/>
        </w:rPr>
        <w:t>4.</w:t>
      </w:r>
      <w:r w:rsidR="00B00252">
        <w:rPr>
          <w:noProof/>
          <w:webHidden/>
          <w:szCs w:val="24"/>
        </w:rPr>
        <w:t xml:space="preserve"> </w:t>
      </w:r>
      <w:r w:rsidR="00340025" w:rsidRPr="009232EE">
        <w:rPr>
          <w:szCs w:val="24"/>
        </w:rPr>
        <w:fldChar w:fldCharType="end"/>
      </w:r>
      <w:hyperlink w:anchor="_Toc98345671" w:history="1">
        <w:r w:rsidR="00B00252" w:rsidRPr="009232EE">
          <w:rPr>
            <w:rStyle w:val="a3"/>
            <w:noProof/>
            <w:szCs w:val="24"/>
          </w:rPr>
          <w:t>Перечень оборудования</w:t>
        </w:r>
        <w:r w:rsidR="00B00252" w:rsidRPr="009232EE">
          <w:rPr>
            <w:noProof/>
            <w:webHidden/>
            <w:szCs w:val="24"/>
          </w:rPr>
          <w:tab/>
        </w:r>
      </w:hyperlink>
      <w:r w:rsidR="0065744D">
        <w:rPr>
          <w:szCs w:val="24"/>
        </w:rPr>
        <w:t>5</w:t>
      </w:r>
    </w:p>
    <w:p w14:paraId="5798752F" w14:textId="77777777" w:rsidR="002F6CDA" w:rsidRPr="009232EE" w:rsidRDefault="00340025" w:rsidP="0065744D">
      <w:pPr>
        <w:spacing w:line="360" w:lineRule="auto"/>
        <w:ind w:firstLine="709"/>
      </w:pPr>
      <w:r w:rsidRPr="009232EE">
        <w:rPr>
          <w:b/>
          <w:bCs/>
        </w:rPr>
        <w:fldChar w:fldCharType="end"/>
      </w:r>
      <w:r w:rsidR="002F6CDA" w:rsidRPr="009232EE">
        <w:br w:type="page"/>
      </w:r>
    </w:p>
    <w:p w14:paraId="0ED46B29" w14:textId="1E93B5A8" w:rsidR="00C6765B" w:rsidRPr="00F1444A" w:rsidRDefault="00261126" w:rsidP="00D95067">
      <w:pPr>
        <w:ind w:firstLine="709"/>
        <w:rPr>
          <w:b/>
          <w:bCs/>
        </w:rPr>
      </w:pPr>
      <w:bookmarkStart w:id="0" w:name="_Toc64296461"/>
      <w:r>
        <w:rPr>
          <w:b/>
          <w:bCs/>
        </w:rPr>
        <w:lastRenderedPageBreak/>
        <w:t>1</w:t>
      </w:r>
      <w:r w:rsidR="00C6765B" w:rsidRPr="00F1444A">
        <w:rPr>
          <w:b/>
          <w:bCs/>
        </w:rPr>
        <w:t xml:space="preserve"> Общие положения</w:t>
      </w:r>
    </w:p>
    <w:p w14:paraId="061FCAA1" w14:textId="77777777" w:rsidR="00C6765B" w:rsidRPr="00F1444A" w:rsidRDefault="00C6765B" w:rsidP="00C6765B">
      <w:pPr>
        <w:rPr>
          <w:b/>
          <w:bCs/>
        </w:rPr>
      </w:pPr>
    </w:p>
    <w:p w14:paraId="0CAD47F3" w14:textId="367D467E" w:rsidR="00C6765B" w:rsidRPr="00F1444A" w:rsidRDefault="00261126" w:rsidP="00D95067">
      <w:pPr>
        <w:ind w:firstLine="709"/>
        <w:rPr>
          <w:b/>
          <w:bCs/>
        </w:rPr>
      </w:pPr>
      <w:r>
        <w:rPr>
          <w:b/>
          <w:bCs/>
        </w:rPr>
        <w:t>2</w:t>
      </w:r>
      <w:bookmarkStart w:id="1" w:name="_GoBack"/>
      <w:bookmarkEnd w:id="1"/>
      <w:r w:rsidR="00C6765B" w:rsidRPr="00F1444A">
        <w:rPr>
          <w:b/>
          <w:bCs/>
        </w:rPr>
        <w:t>.1 Предмет закупки</w:t>
      </w:r>
    </w:p>
    <w:p w14:paraId="6EADF75D" w14:textId="77777777" w:rsidR="00C6765B" w:rsidRDefault="00C6765B" w:rsidP="00C6765B"/>
    <w:p w14:paraId="22F78C92" w14:textId="6421F776" w:rsidR="008762B0" w:rsidRDefault="00C6765B" w:rsidP="00D95067">
      <w:pPr>
        <w:ind w:firstLine="709"/>
      </w:pPr>
      <w:r>
        <w:t xml:space="preserve">Два </w:t>
      </w:r>
      <w:r w:rsidRPr="001412C8">
        <w:t>прибо</w:t>
      </w:r>
      <w:r>
        <w:t>ра</w:t>
      </w:r>
      <w:r w:rsidRPr="001412C8">
        <w:t xml:space="preserve"> для измерения показателей качества электрической энергии с токоизмерительными клещами номинального значения:</w:t>
      </w:r>
      <w:r>
        <w:t xml:space="preserve"> </w:t>
      </w:r>
    </w:p>
    <w:p w14:paraId="0DD8722B" w14:textId="77777777" w:rsidR="008762B0" w:rsidRPr="00BD6241" w:rsidRDefault="008762B0" w:rsidP="00D95067">
      <w:pPr>
        <w:ind w:firstLine="709"/>
      </w:pPr>
      <w:r>
        <w:t>Первый прибор</w:t>
      </w:r>
      <w:r w:rsidR="00C6765B">
        <w:t xml:space="preserve"> </w:t>
      </w:r>
      <w:r w:rsidR="00312E35">
        <w:t>–</w:t>
      </w:r>
      <w:r w:rsidR="00C6765B" w:rsidRPr="001412C8">
        <w:t xml:space="preserve"> </w:t>
      </w:r>
      <w:r w:rsidR="00312E35" w:rsidRPr="00BD6241">
        <w:t xml:space="preserve">5А диапазон 0,1 А-10 А; </w:t>
      </w:r>
      <w:r w:rsidR="00C6765B" w:rsidRPr="00BD6241">
        <w:t xml:space="preserve">250 А, 800 А, 3000 </w:t>
      </w:r>
      <w:proofErr w:type="gramStart"/>
      <w:r w:rsidR="00C6765B" w:rsidRPr="00BD6241">
        <w:t>А</w:t>
      </w:r>
      <w:proofErr w:type="gramEnd"/>
      <w:r w:rsidR="00C6765B" w:rsidRPr="00BD6241">
        <w:t xml:space="preserve"> диапазон 10 А-3600 А</w:t>
      </w:r>
      <w:r w:rsidRPr="00BD6241">
        <w:t>;</w:t>
      </w:r>
    </w:p>
    <w:p w14:paraId="43A086C8" w14:textId="77777777" w:rsidR="00C6765B" w:rsidRPr="001412C8" w:rsidRDefault="008762B0" w:rsidP="00D95067">
      <w:pPr>
        <w:ind w:firstLine="709"/>
      </w:pPr>
      <w:r w:rsidRPr="00BD6241">
        <w:t xml:space="preserve">Второй прибор </w:t>
      </w:r>
      <w:r w:rsidR="00312E35" w:rsidRPr="00BD6241">
        <w:t>–</w:t>
      </w:r>
      <w:r w:rsidR="00C6765B" w:rsidRPr="00BD6241">
        <w:t xml:space="preserve"> </w:t>
      </w:r>
      <w:r w:rsidR="00312E35" w:rsidRPr="00BD6241">
        <w:t xml:space="preserve">5 </w:t>
      </w:r>
      <w:proofErr w:type="gramStart"/>
      <w:r w:rsidR="00312E35" w:rsidRPr="00BD6241">
        <w:t>А</w:t>
      </w:r>
      <w:proofErr w:type="gramEnd"/>
      <w:r w:rsidR="00312E35" w:rsidRPr="00BD6241">
        <w:t xml:space="preserve"> диапазон 0,1 А-10 А</w:t>
      </w:r>
      <w:r w:rsidR="00312E35">
        <w:t xml:space="preserve">; </w:t>
      </w:r>
      <w:r w:rsidR="00C6765B" w:rsidRPr="00C6765B">
        <w:t>250 А, 800 А диапазон 10 А-960А</w:t>
      </w:r>
      <w:r>
        <w:t>.</w:t>
      </w:r>
    </w:p>
    <w:p w14:paraId="005F721D" w14:textId="77777777" w:rsidR="00C6765B" w:rsidRDefault="00C6765B" w:rsidP="00C6765B"/>
    <w:p w14:paraId="68A972A3" w14:textId="77777777" w:rsidR="00F1444A" w:rsidRPr="00F1444A" w:rsidRDefault="00F1444A" w:rsidP="00D95067">
      <w:pPr>
        <w:ind w:firstLine="709"/>
        <w:rPr>
          <w:b/>
          <w:bCs/>
        </w:rPr>
      </w:pPr>
      <w:r w:rsidRPr="00F1444A">
        <w:rPr>
          <w:b/>
          <w:bCs/>
        </w:rPr>
        <w:t>2.2 Назначение</w:t>
      </w:r>
    </w:p>
    <w:p w14:paraId="479FC895" w14:textId="77777777" w:rsidR="00F1444A" w:rsidRDefault="00F1444A" w:rsidP="00F1444A"/>
    <w:p w14:paraId="57DEDD89" w14:textId="77777777" w:rsidR="00F1444A" w:rsidRDefault="00F1444A" w:rsidP="00D95067">
      <w:pPr>
        <w:ind w:firstLine="709"/>
      </w:pPr>
      <w:r>
        <w:t>Для измерения и регистрации характеристик электрической энергии</w:t>
      </w:r>
      <w:r w:rsidR="00D95067">
        <w:t>:</w:t>
      </w:r>
      <w:r w:rsidR="00D95067" w:rsidRPr="00D95067">
        <w:t xml:space="preserve"> напряжения, силы тока, активной, реактивной и полной мощности, а также временных характеристик и  показателей качества электрической энергии (ПКЭ) в соответствии с ГОСТ 32144-2013, ГОСТ 33073-2014, ГОСТ 30804.4.30-2013, класс А, ГОСТ IEC 61000-4-30-2017 (</w:t>
      </w:r>
      <w:proofErr w:type="spellStart"/>
      <w:r w:rsidR="00D95067" w:rsidRPr="00D95067">
        <w:t>пп</w:t>
      </w:r>
      <w:proofErr w:type="spellEnd"/>
      <w:r w:rsidR="00D95067" w:rsidRPr="00D95067">
        <w:t>. 5.1, 5.2, 5.3, 5.4, 5.5, 5.7, 5.8, 5.9, 5.10, 5.11, 5.12), класс А в однофазных и трехфазных (трех- и четырехпроводных) электрических сетях и системах электроснабжения с номинальной частотой 50 Гц.</w:t>
      </w:r>
    </w:p>
    <w:p w14:paraId="1BE5AFB5" w14:textId="77777777" w:rsidR="00D95067" w:rsidRDefault="00D95067" w:rsidP="00C6765B"/>
    <w:p w14:paraId="55926B8C" w14:textId="77777777" w:rsidR="00F1444A" w:rsidRDefault="00F1444A" w:rsidP="00D95067">
      <w:pPr>
        <w:ind w:firstLine="709"/>
        <w:rPr>
          <w:b/>
          <w:bCs/>
        </w:rPr>
      </w:pPr>
      <w:bookmarkStart w:id="2" w:name="_Hlk240445787"/>
      <w:r w:rsidRPr="00F1444A">
        <w:rPr>
          <w:b/>
          <w:bCs/>
        </w:rPr>
        <w:t>2.</w:t>
      </w:r>
      <w:r>
        <w:rPr>
          <w:b/>
          <w:bCs/>
        </w:rPr>
        <w:t>3</w:t>
      </w:r>
      <w:r w:rsidRPr="00F1444A">
        <w:rPr>
          <w:b/>
          <w:bCs/>
        </w:rPr>
        <w:t xml:space="preserve"> Общие данные</w:t>
      </w:r>
    </w:p>
    <w:bookmarkEnd w:id="2"/>
    <w:p w14:paraId="6D34CDEC" w14:textId="77777777" w:rsidR="00D95067" w:rsidRPr="00F1444A" w:rsidRDefault="00D95067" w:rsidP="00C6765B">
      <w:pPr>
        <w:rPr>
          <w:b/>
          <w:bCs/>
        </w:rPr>
      </w:pPr>
    </w:p>
    <w:p w14:paraId="1DCCBE70" w14:textId="77777777" w:rsidR="00C6765B" w:rsidRPr="008762B0" w:rsidRDefault="00C6765B" w:rsidP="00D95067">
      <w:pPr>
        <w:pStyle w:val="12"/>
        <w:spacing w:before="0"/>
        <w:ind w:left="0" w:firstLine="709"/>
        <w:rPr>
          <w:rFonts w:ascii="Times New Roman" w:hAnsi="Times New Roman"/>
          <w:szCs w:val="24"/>
        </w:rPr>
      </w:pPr>
      <w:r w:rsidRPr="008762B0">
        <w:rPr>
          <w:rFonts w:ascii="Times New Roman" w:hAnsi="Times New Roman"/>
          <w:szCs w:val="24"/>
        </w:rPr>
        <w:t xml:space="preserve">Электропитание приборов осуществляется напряжением переменного тока в диапазоне от 85 </w:t>
      </w:r>
      <w:proofErr w:type="gramStart"/>
      <w:r w:rsidRPr="008762B0">
        <w:rPr>
          <w:rFonts w:ascii="Times New Roman" w:hAnsi="Times New Roman"/>
          <w:szCs w:val="24"/>
        </w:rPr>
        <w:t>В</w:t>
      </w:r>
      <w:proofErr w:type="gramEnd"/>
      <w:r w:rsidRPr="008762B0">
        <w:rPr>
          <w:rFonts w:ascii="Times New Roman" w:hAnsi="Times New Roman"/>
          <w:szCs w:val="24"/>
        </w:rPr>
        <w:t xml:space="preserve"> до 265 В и частотой в диапазоне от 45 Гц до 55 Гц.</w:t>
      </w:r>
    </w:p>
    <w:p w14:paraId="52B29126" w14:textId="77777777" w:rsidR="00C6765B" w:rsidRPr="008762B0" w:rsidRDefault="00C6765B" w:rsidP="00D95067">
      <w:pPr>
        <w:jc w:val="both"/>
      </w:pPr>
      <w:r w:rsidRPr="008762B0">
        <w:t>Мощность, потребляемая прибором по цепям питания не более 2 В·А.</w:t>
      </w:r>
    </w:p>
    <w:p w14:paraId="27773D11" w14:textId="77777777" w:rsidR="00C6765B" w:rsidRPr="008762B0" w:rsidRDefault="00C6765B" w:rsidP="00D95067">
      <w:pPr>
        <w:jc w:val="both"/>
      </w:pPr>
      <w:r w:rsidRPr="008762B0">
        <w:t xml:space="preserve">Номинальное значение измеряемого фазного/междуфазного напряжения </w:t>
      </w:r>
      <w:proofErr w:type="spellStart"/>
      <w:r w:rsidRPr="008762B0">
        <w:t>U</w:t>
      </w:r>
      <w:r w:rsidRPr="008762B0">
        <w:rPr>
          <w:vertAlign w:val="subscript"/>
        </w:rPr>
        <w:t>ном</w:t>
      </w:r>
      <w:proofErr w:type="spellEnd"/>
      <w:r w:rsidRPr="008762B0">
        <w:t xml:space="preserve"> определяется схемой подключения и может составлять:</w:t>
      </w:r>
    </w:p>
    <w:p w14:paraId="246E7BFC" w14:textId="77777777" w:rsidR="00C6765B" w:rsidRPr="008762B0" w:rsidRDefault="00C6765B" w:rsidP="00C6765B">
      <w:pPr>
        <w:ind w:left="709"/>
      </w:pPr>
      <w:r w:rsidRPr="008762B0">
        <w:t>- 220/(220</w:t>
      </w:r>
      <w:r w:rsidR="00FC3E2D" w:rsidRPr="00FC3E2D">
        <w:rPr>
          <w:vertAlign w:val="superscript"/>
        </w:rPr>
        <w:t>.</w:t>
      </w:r>
      <w:r w:rsidRPr="008762B0">
        <w:object w:dxaOrig="360" w:dyaOrig="360" w14:anchorId="541C45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8pt" o:ole="">
            <v:imagedata r:id="rId8" o:title=""/>
          </v:shape>
          <o:OLEObject Type="Embed" ProgID="Equation.3" ShapeID="_x0000_i1025" DrawAspect="Content" ObjectID="_1851666889" r:id="rId9"/>
        </w:object>
      </w:r>
      <w:r w:rsidRPr="008762B0">
        <w:t>) В;</w:t>
      </w:r>
    </w:p>
    <w:p w14:paraId="3D973EF9" w14:textId="77777777" w:rsidR="00C6765B" w:rsidRPr="008762B0" w:rsidRDefault="00C6765B" w:rsidP="00C6765B">
      <w:pPr>
        <w:ind w:firstLine="708"/>
      </w:pPr>
      <w:r w:rsidRPr="008762B0">
        <w:t xml:space="preserve">- (100/ </w:t>
      </w:r>
      <w:r w:rsidRPr="008762B0">
        <w:object w:dxaOrig="360" w:dyaOrig="360" w14:anchorId="5BA5F264">
          <v:shape id="_x0000_i1026" type="#_x0000_t75" style="width:18pt;height:18pt" o:ole="">
            <v:imagedata r:id="rId10" o:title=""/>
          </v:shape>
          <o:OLEObject Type="Embed" ProgID="Equation.3" ShapeID="_x0000_i1026" DrawAspect="Content" ObjectID="_1851666890" r:id="rId11"/>
        </w:object>
      </w:r>
      <w:r w:rsidRPr="008762B0">
        <w:t>) /100 В.</w:t>
      </w:r>
    </w:p>
    <w:p w14:paraId="6E57BAC9" w14:textId="77777777" w:rsidR="00C6765B" w:rsidRPr="008762B0" w:rsidRDefault="00C6765B" w:rsidP="00C6765B">
      <w:pPr>
        <w:pStyle w:val="12"/>
        <w:spacing w:before="0"/>
        <w:ind w:left="709" w:firstLine="0"/>
        <w:rPr>
          <w:rFonts w:ascii="Times New Roman" w:hAnsi="Times New Roman"/>
          <w:szCs w:val="24"/>
        </w:rPr>
      </w:pPr>
      <w:r w:rsidRPr="008762B0">
        <w:rPr>
          <w:rFonts w:ascii="Times New Roman" w:hAnsi="Times New Roman"/>
          <w:szCs w:val="24"/>
        </w:rPr>
        <w:t xml:space="preserve">- относительная влажность не более 90 % при 30 </w:t>
      </w:r>
      <w:r w:rsidRPr="008762B0">
        <w:rPr>
          <w:rFonts w:ascii="Times New Roman" w:hAnsi="Times New Roman"/>
          <w:szCs w:val="24"/>
          <w:vertAlign w:val="superscript"/>
        </w:rPr>
        <w:t>0</w:t>
      </w:r>
      <w:r w:rsidRPr="008762B0">
        <w:rPr>
          <w:rFonts w:ascii="Times New Roman" w:hAnsi="Times New Roman"/>
          <w:szCs w:val="24"/>
        </w:rPr>
        <w:t>С;</w:t>
      </w:r>
    </w:p>
    <w:p w14:paraId="36A5932D" w14:textId="77777777" w:rsidR="00C6765B" w:rsidRPr="008762B0" w:rsidRDefault="00C6765B" w:rsidP="0065744D">
      <w:pPr>
        <w:pStyle w:val="12"/>
        <w:spacing w:before="0"/>
        <w:ind w:left="709" w:firstLine="0"/>
        <w:rPr>
          <w:rFonts w:ascii="Times New Roman" w:hAnsi="Times New Roman"/>
          <w:szCs w:val="24"/>
        </w:rPr>
      </w:pPr>
      <w:r w:rsidRPr="008762B0">
        <w:rPr>
          <w:rFonts w:ascii="Times New Roman" w:hAnsi="Times New Roman"/>
          <w:szCs w:val="24"/>
        </w:rPr>
        <w:t xml:space="preserve">- атмосферное давление от 70 </w:t>
      </w:r>
      <w:r w:rsidR="008762B0" w:rsidRPr="008762B0">
        <w:rPr>
          <w:rFonts w:ascii="Times New Roman" w:hAnsi="Times New Roman"/>
          <w:szCs w:val="24"/>
        </w:rPr>
        <w:t>кПа до</w:t>
      </w:r>
      <w:r w:rsidRPr="008762B0">
        <w:rPr>
          <w:rFonts w:ascii="Times New Roman" w:hAnsi="Times New Roman"/>
          <w:szCs w:val="24"/>
        </w:rPr>
        <w:t xml:space="preserve"> 106,7 кПа.</w:t>
      </w:r>
    </w:p>
    <w:p w14:paraId="090BFD64" w14:textId="77777777" w:rsidR="00C6765B" w:rsidRPr="008762B0" w:rsidRDefault="00C6765B" w:rsidP="00C6765B">
      <w:pPr>
        <w:pStyle w:val="12"/>
        <w:spacing w:before="0"/>
        <w:rPr>
          <w:rFonts w:ascii="Times New Roman" w:hAnsi="Times New Roman"/>
          <w:szCs w:val="24"/>
        </w:rPr>
      </w:pPr>
    </w:p>
    <w:p w14:paraId="2C04A937" w14:textId="77777777" w:rsidR="00D95067" w:rsidRPr="00DB26C1" w:rsidRDefault="0065744D" w:rsidP="00DB26C1">
      <w:pPr>
        <w:shd w:val="clear" w:color="auto" w:fill="FFFFFF"/>
        <w:ind w:firstLine="709"/>
        <w:rPr>
          <w:b/>
          <w:bCs/>
          <w:color w:val="252525"/>
          <w:spacing w:val="-16"/>
          <w:position w:val="-6"/>
        </w:rPr>
      </w:pPr>
      <w:r w:rsidRPr="0065744D">
        <w:rPr>
          <w:b/>
          <w:bCs/>
          <w:color w:val="252525"/>
          <w:spacing w:val="-16"/>
          <w:position w:val="-6"/>
        </w:rPr>
        <w:t xml:space="preserve">3 </w:t>
      </w:r>
      <w:r w:rsidR="00D95067" w:rsidRPr="00DB26C1">
        <w:rPr>
          <w:b/>
          <w:bCs/>
          <w:color w:val="252525"/>
          <w:spacing w:val="-16"/>
          <w:position w:val="-6"/>
        </w:rPr>
        <w:t>Требования к оборудованию</w:t>
      </w:r>
    </w:p>
    <w:p w14:paraId="49DC6C2F" w14:textId="77777777" w:rsidR="00D95067" w:rsidRDefault="00D95067" w:rsidP="00D95067">
      <w:pPr>
        <w:shd w:val="clear" w:color="auto" w:fill="FFFFFF"/>
        <w:ind w:firstLine="709"/>
        <w:rPr>
          <w:b/>
          <w:bCs/>
          <w:color w:val="252525"/>
          <w:spacing w:val="-16"/>
          <w:position w:val="-6"/>
        </w:rPr>
      </w:pPr>
    </w:p>
    <w:p w14:paraId="282F32AC" w14:textId="1E02EC6C" w:rsidR="00D95067" w:rsidRPr="00960D09" w:rsidRDefault="00D95067" w:rsidP="00D95067">
      <w:pPr>
        <w:ind w:firstLine="709"/>
        <w:jc w:val="both"/>
        <w:rPr>
          <w:bCs/>
          <w:color w:val="FF0000"/>
        </w:rPr>
      </w:pPr>
      <w:r w:rsidRPr="002541F4">
        <w:rPr>
          <w:bCs/>
          <w:iCs/>
        </w:rPr>
        <w:t xml:space="preserve">1.  Товар должен быть новым, не бывшим в эксплуатации, не использованным повторно, не восстановленным. Маркировка и упаковка Товара должна соответствовать требованиям, предъявляемым для этого вида товара, обеспечивающей ее сохранность при транспортировке. Дата первичной поверки Товара должна быть не раньше предыдущего квартала с даты поставки товара. </w:t>
      </w:r>
      <w:r w:rsidR="00960D09" w:rsidRPr="00BD6241">
        <w:rPr>
          <w:bCs/>
        </w:rPr>
        <w:t>Оборудование должно быть опломбировано</w:t>
      </w:r>
      <w:r w:rsidR="00960D09">
        <w:rPr>
          <w:bCs/>
        </w:rPr>
        <w:t>.</w:t>
      </w:r>
      <w:r w:rsidRPr="00960D09">
        <w:rPr>
          <w:bCs/>
          <w:color w:val="FF0000"/>
        </w:rPr>
        <w:t xml:space="preserve"> </w:t>
      </w:r>
    </w:p>
    <w:p w14:paraId="35B7C408" w14:textId="77777777" w:rsidR="00D95067" w:rsidRPr="002541F4" w:rsidRDefault="00D95067" w:rsidP="00D95067">
      <w:pPr>
        <w:ind w:firstLine="709"/>
        <w:jc w:val="both"/>
        <w:rPr>
          <w:bCs/>
          <w:iCs/>
        </w:rPr>
      </w:pPr>
      <w:r w:rsidRPr="002541F4">
        <w:rPr>
          <w:bCs/>
          <w:iCs/>
        </w:rPr>
        <w:t>2. Поставщик обязуется поставить Товар в комплекте с относящейся к нему документацией, в том числе, но не исключительно:</w:t>
      </w:r>
    </w:p>
    <w:p w14:paraId="65E82EB0" w14:textId="77777777" w:rsidR="00D95067" w:rsidRPr="002541F4" w:rsidRDefault="00D95067" w:rsidP="00D95067">
      <w:pPr>
        <w:ind w:firstLine="709"/>
        <w:jc w:val="both"/>
        <w:rPr>
          <w:bCs/>
          <w:iCs/>
        </w:rPr>
      </w:pPr>
      <w:r w:rsidRPr="002541F4">
        <w:rPr>
          <w:bCs/>
          <w:iCs/>
        </w:rPr>
        <w:t>- копии документов, подтверждающих соответствие Товара требованиям Технического регламента Таможенного союза ТР ТС</w:t>
      </w:r>
      <w:r w:rsidR="00312E35">
        <w:rPr>
          <w:bCs/>
          <w:iCs/>
        </w:rPr>
        <w:t xml:space="preserve"> </w:t>
      </w:r>
      <w:r w:rsidRPr="002541F4">
        <w:rPr>
          <w:bCs/>
          <w:iCs/>
        </w:rPr>
        <w:t xml:space="preserve">004/2011 «О безопасности низковольтного оборудования» и Технического регламента Таможенного союза </w:t>
      </w:r>
      <w:r w:rsidRPr="00960D09">
        <w:rPr>
          <w:bCs/>
          <w:iCs/>
        </w:rPr>
        <w:t>ТР ТС</w:t>
      </w:r>
      <w:r w:rsidR="00312E35" w:rsidRPr="00960D09">
        <w:rPr>
          <w:bCs/>
          <w:iCs/>
        </w:rPr>
        <w:t xml:space="preserve"> </w:t>
      </w:r>
      <w:r w:rsidRPr="00BD6241">
        <w:rPr>
          <w:bCs/>
          <w:iCs/>
        </w:rPr>
        <w:t>0</w:t>
      </w:r>
      <w:r w:rsidR="00960D09" w:rsidRPr="00BD6241">
        <w:rPr>
          <w:bCs/>
          <w:iCs/>
        </w:rPr>
        <w:t>20</w:t>
      </w:r>
      <w:r w:rsidRPr="00960D09">
        <w:rPr>
          <w:bCs/>
          <w:iCs/>
        </w:rPr>
        <w:t>/2011</w:t>
      </w:r>
      <w:r w:rsidRPr="002541F4">
        <w:rPr>
          <w:bCs/>
          <w:iCs/>
        </w:rPr>
        <w:t xml:space="preserve"> «Электромагнитная совместимость технических средств»;</w:t>
      </w:r>
    </w:p>
    <w:p w14:paraId="1753F03B" w14:textId="77777777" w:rsidR="00D95067" w:rsidRPr="002541F4" w:rsidRDefault="00D95067" w:rsidP="00D95067">
      <w:pPr>
        <w:ind w:firstLine="709"/>
        <w:jc w:val="both"/>
        <w:rPr>
          <w:bCs/>
          <w:iCs/>
        </w:rPr>
      </w:pPr>
      <w:r w:rsidRPr="002541F4">
        <w:rPr>
          <w:bCs/>
          <w:iCs/>
        </w:rPr>
        <w:t>- копии Свидетельств (Сертификатов) об утверждении типа средств измерений;</w:t>
      </w:r>
    </w:p>
    <w:p w14:paraId="0A33B631" w14:textId="77777777" w:rsidR="00D95067" w:rsidRPr="002541F4" w:rsidRDefault="00D95067" w:rsidP="00D95067">
      <w:pPr>
        <w:ind w:firstLine="709"/>
        <w:jc w:val="both"/>
        <w:rPr>
          <w:bCs/>
          <w:iCs/>
        </w:rPr>
      </w:pPr>
      <w:r w:rsidRPr="002541F4">
        <w:rPr>
          <w:bCs/>
          <w:iCs/>
        </w:rPr>
        <w:t xml:space="preserve">- предоставить электронный адрес на Сведения о результатах поверки средств измерений в реестре ФГИС «АРШИН». </w:t>
      </w:r>
    </w:p>
    <w:p w14:paraId="7CE13676" w14:textId="69D96A39" w:rsidR="00D95067" w:rsidRPr="00454597" w:rsidRDefault="00D95067" w:rsidP="00DB26C1">
      <w:pPr>
        <w:ind w:firstLine="708"/>
      </w:pPr>
      <w:r w:rsidRPr="002541F4">
        <w:t xml:space="preserve">3. Гарантийный срок эксплуатации – не менее </w:t>
      </w:r>
      <w:r w:rsidR="00DB26C1">
        <w:t>3</w:t>
      </w:r>
      <w:r w:rsidRPr="002541F4">
        <w:t xml:space="preserve"> лет со дня продажи</w:t>
      </w:r>
      <w:r>
        <w:t>.</w:t>
      </w:r>
    </w:p>
    <w:p w14:paraId="66F343B4" w14:textId="77777777" w:rsidR="00D95067" w:rsidRPr="002541F4" w:rsidRDefault="00DB26C1" w:rsidP="00D95067">
      <w:pPr>
        <w:ind w:firstLine="708"/>
      </w:pPr>
      <w:r>
        <w:t>4</w:t>
      </w:r>
      <w:r w:rsidR="00D95067" w:rsidRPr="00A44F24">
        <w:t xml:space="preserve">. Товар должен быть доставлен Заказчику по адресу: </w:t>
      </w:r>
      <w:r w:rsidR="00D95067" w:rsidRPr="007F1961">
        <w:t xml:space="preserve">420088, Республика Татарстан, г. Казань, ул. 1-я </w:t>
      </w:r>
      <w:proofErr w:type="spellStart"/>
      <w:r w:rsidR="00D95067" w:rsidRPr="007F1961">
        <w:t>Азинская</w:t>
      </w:r>
      <w:proofErr w:type="spellEnd"/>
      <w:r w:rsidR="00D95067" w:rsidRPr="007F1961">
        <w:t>, д. 41</w:t>
      </w:r>
      <w:r w:rsidR="00D95067">
        <w:t xml:space="preserve"> </w:t>
      </w:r>
      <w:r w:rsidR="00D95067" w:rsidRPr="00A44F24">
        <w:t>за счет Поставщика.</w:t>
      </w:r>
      <w:r w:rsidR="00D95067" w:rsidRPr="002541F4">
        <w:t xml:space="preserve"> </w:t>
      </w:r>
    </w:p>
    <w:p w14:paraId="1D792D87" w14:textId="77777777" w:rsidR="00D95067" w:rsidRPr="002541F4" w:rsidRDefault="00DB26C1" w:rsidP="00D95067">
      <w:pPr>
        <w:ind w:firstLine="708"/>
      </w:pPr>
      <w:r>
        <w:t>5</w:t>
      </w:r>
      <w:r w:rsidR="00D95067" w:rsidRPr="002541F4">
        <w:t>. В случае гарантийного ремонта транспортные услуги оплачиваются Поставщиком.</w:t>
      </w:r>
    </w:p>
    <w:p w14:paraId="4CD4656A" w14:textId="77777777" w:rsidR="00D95067" w:rsidRPr="004604C8" w:rsidRDefault="00DB26C1" w:rsidP="00D95067">
      <w:pPr>
        <w:pStyle w:val="Bodytext20"/>
        <w:shd w:val="clear" w:color="auto" w:fill="auto"/>
        <w:tabs>
          <w:tab w:val="left" w:pos="139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6</w:t>
      </w:r>
      <w:r w:rsidR="00D95067" w:rsidRPr="004604C8"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  <w:r w:rsidR="00D95067" w:rsidRPr="004604C8">
        <w:rPr>
          <w:rFonts w:ascii="Times New Roman" w:hAnsi="Times New Roman" w:cs="Times New Roman"/>
          <w:bCs/>
          <w:color w:val="0D0D0D"/>
          <w:sz w:val="24"/>
          <w:szCs w:val="24"/>
        </w:rPr>
        <w:t>Средства измерения, предлагаемые к поставке, должны иметь:</w:t>
      </w:r>
    </w:p>
    <w:p w14:paraId="0B437764" w14:textId="77777777" w:rsidR="00D95067" w:rsidRPr="004604C8" w:rsidRDefault="00D95067" w:rsidP="00D95067">
      <w:pPr>
        <w:shd w:val="clear" w:color="auto" w:fill="FFFFFF"/>
        <w:ind w:firstLine="709"/>
        <w:jc w:val="both"/>
        <w:rPr>
          <w:bCs/>
          <w:color w:val="0D0D0D"/>
        </w:rPr>
      </w:pPr>
      <w:r w:rsidRPr="004604C8">
        <w:rPr>
          <w:bCs/>
          <w:color w:val="0D0D0D"/>
        </w:rPr>
        <w:t xml:space="preserve">а) свидетельство об утверждении типа средств измерений Федерального агентства по техническому регулированию и метрологии и описание типа средств измерений </w:t>
      </w:r>
      <w:r w:rsidRPr="00FC3E2D">
        <w:rPr>
          <w:bCs/>
          <w:color w:val="0D0D0D"/>
        </w:rPr>
        <w:t>со сроком действия не менее 12 месяцев после поставки</w:t>
      </w:r>
      <w:r w:rsidRPr="004604C8">
        <w:rPr>
          <w:bCs/>
          <w:color w:val="0D0D0D"/>
        </w:rPr>
        <w:t>;</w:t>
      </w:r>
    </w:p>
    <w:p w14:paraId="00C28A1B" w14:textId="7595A337" w:rsidR="00D95067" w:rsidRPr="004604C8" w:rsidRDefault="00D95067" w:rsidP="00BD6241">
      <w:pPr>
        <w:shd w:val="clear" w:color="auto" w:fill="FFFFFF"/>
        <w:ind w:firstLine="709"/>
        <w:jc w:val="both"/>
        <w:rPr>
          <w:bCs/>
          <w:color w:val="0D0D0D"/>
        </w:rPr>
      </w:pPr>
      <w:r w:rsidRPr="004604C8">
        <w:rPr>
          <w:bCs/>
          <w:color w:val="0D0D0D"/>
        </w:rPr>
        <w:lastRenderedPageBreak/>
        <w:t>б) паспорта (формуляры) на приборы с указанием сроков поверки при вводе в опытную эксплуатацию;</w:t>
      </w:r>
    </w:p>
    <w:p w14:paraId="4238E182" w14:textId="29041F55" w:rsidR="00D95067" w:rsidRPr="004604C8" w:rsidRDefault="00BD6241" w:rsidP="00D95067">
      <w:pPr>
        <w:shd w:val="clear" w:color="auto" w:fill="FFFFFF"/>
        <w:ind w:firstLine="709"/>
        <w:jc w:val="both"/>
        <w:rPr>
          <w:bCs/>
          <w:color w:val="0D0D0D"/>
        </w:rPr>
      </w:pPr>
      <w:r>
        <w:rPr>
          <w:bCs/>
          <w:color w:val="0D0D0D"/>
        </w:rPr>
        <w:t>в</w:t>
      </w:r>
      <w:r w:rsidR="00D95067" w:rsidRPr="004604C8">
        <w:rPr>
          <w:bCs/>
          <w:color w:val="0D0D0D"/>
        </w:rPr>
        <w:t>) руководство по эксплуатации;</w:t>
      </w:r>
    </w:p>
    <w:p w14:paraId="1B301ECF" w14:textId="1D2278B0" w:rsidR="00D95067" w:rsidRPr="004604C8" w:rsidRDefault="00BD6241" w:rsidP="00D95067">
      <w:pPr>
        <w:shd w:val="clear" w:color="auto" w:fill="FFFFFF"/>
        <w:ind w:firstLine="709"/>
        <w:jc w:val="both"/>
        <w:rPr>
          <w:bCs/>
          <w:color w:val="0D0D0D"/>
        </w:rPr>
      </w:pPr>
      <w:r>
        <w:rPr>
          <w:bCs/>
          <w:color w:val="0D0D0D"/>
        </w:rPr>
        <w:t>г</w:t>
      </w:r>
      <w:r w:rsidR="00D95067" w:rsidRPr="004604C8">
        <w:rPr>
          <w:bCs/>
          <w:color w:val="0D0D0D"/>
        </w:rPr>
        <w:t>) руководство пользователя (для программного обеспечения).</w:t>
      </w:r>
    </w:p>
    <w:p w14:paraId="201A9D54" w14:textId="77777777" w:rsidR="00D95067" w:rsidRDefault="00D95067" w:rsidP="00D95067">
      <w:pPr>
        <w:spacing w:line="276" w:lineRule="auto"/>
        <w:ind w:firstLine="709"/>
      </w:pPr>
    </w:p>
    <w:p w14:paraId="381266D9" w14:textId="77777777" w:rsidR="009232EE" w:rsidRPr="008762B0" w:rsidRDefault="009232EE" w:rsidP="00DB26C1"/>
    <w:p w14:paraId="350069AD" w14:textId="77777777" w:rsidR="005411DC" w:rsidRDefault="005411DC" w:rsidP="007A3FE4">
      <w:pPr>
        <w:spacing w:line="276" w:lineRule="auto"/>
        <w:ind w:left="709"/>
      </w:pPr>
      <w:bookmarkStart w:id="3" w:name="_Toc98326689"/>
      <w:bookmarkStart w:id="4" w:name="_Toc98333595"/>
      <w:bookmarkStart w:id="5" w:name="_Toc98345671"/>
      <w:bookmarkEnd w:id="0"/>
    </w:p>
    <w:p w14:paraId="6BE2D954" w14:textId="77777777" w:rsidR="002C31DA" w:rsidRPr="008B3713" w:rsidRDefault="00902788" w:rsidP="00902788">
      <w:pPr>
        <w:spacing w:line="276" w:lineRule="auto"/>
        <w:sectPr w:rsidR="002C31DA" w:rsidRPr="008B3713" w:rsidSect="00D93C30">
          <w:footerReference w:type="default" r:id="rId12"/>
          <w:pgSz w:w="11906" w:h="16838"/>
          <w:pgMar w:top="567" w:right="567" w:bottom="567" w:left="1134" w:header="709" w:footer="0" w:gutter="0"/>
          <w:cols w:space="708"/>
          <w:titlePg/>
          <w:docGrid w:linePitch="360"/>
        </w:sectPr>
      </w:pPr>
      <w:r>
        <w:t xml:space="preserve">          </w:t>
      </w:r>
    </w:p>
    <w:p w14:paraId="78B8504B" w14:textId="77777777" w:rsidR="002B30E8" w:rsidRDefault="005C21A4" w:rsidP="00A9447C">
      <w:pPr>
        <w:pStyle w:val="1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613A92">
        <w:rPr>
          <w:rFonts w:ascii="Times New Roman" w:hAnsi="Times New Roman"/>
          <w:sz w:val="24"/>
          <w:szCs w:val="24"/>
        </w:rPr>
        <w:lastRenderedPageBreak/>
        <w:t>Перечень оборудования</w:t>
      </w:r>
      <w:bookmarkEnd w:id="3"/>
      <w:bookmarkEnd w:id="4"/>
      <w:bookmarkEnd w:id="5"/>
    </w:p>
    <w:p w14:paraId="51ED32EC" w14:textId="77777777" w:rsidR="00A9447C" w:rsidRPr="00A9447C" w:rsidRDefault="00A9447C" w:rsidP="00A9447C"/>
    <w:tbl>
      <w:tblPr>
        <w:tblW w:w="1122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843"/>
        <w:gridCol w:w="6946"/>
        <w:gridCol w:w="709"/>
        <w:gridCol w:w="1275"/>
      </w:tblGrid>
      <w:tr w:rsidR="009B7843" w:rsidRPr="0035203E" w14:paraId="71665471" w14:textId="52E633A5" w:rsidTr="00214933">
        <w:trPr>
          <w:trHeight w:val="1474"/>
        </w:trPr>
        <w:tc>
          <w:tcPr>
            <w:tcW w:w="454" w:type="dxa"/>
          </w:tcPr>
          <w:p w14:paraId="13C7744F" w14:textId="77777777" w:rsidR="009B7843" w:rsidRPr="009B7843" w:rsidRDefault="009B7843" w:rsidP="009D42BD">
            <w:pPr>
              <w:spacing w:line="252" w:lineRule="auto"/>
              <w:ind w:left="-142" w:right="-108"/>
              <w:jc w:val="center"/>
              <w:rPr>
                <w:b/>
                <w:sz w:val="22"/>
                <w:szCs w:val="22"/>
              </w:rPr>
            </w:pPr>
            <w:r w:rsidRPr="009B7843">
              <w:rPr>
                <w:b/>
                <w:sz w:val="22"/>
                <w:szCs w:val="22"/>
              </w:rPr>
              <w:t>№</w:t>
            </w:r>
          </w:p>
          <w:p w14:paraId="65C5B5BE" w14:textId="77777777" w:rsidR="009B7843" w:rsidRPr="009B7843" w:rsidRDefault="009B7843" w:rsidP="009D42BD">
            <w:pPr>
              <w:ind w:left="-113" w:right="-104"/>
              <w:jc w:val="center"/>
              <w:rPr>
                <w:sz w:val="22"/>
                <w:szCs w:val="22"/>
              </w:rPr>
            </w:pPr>
            <w:r w:rsidRPr="009B784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843" w:type="dxa"/>
            <w:vAlign w:val="center"/>
          </w:tcPr>
          <w:p w14:paraId="786023CF" w14:textId="77777777" w:rsidR="009B7843" w:rsidRDefault="009B7843" w:rsidP="009D42BD">
            <w:pPr>
              <w:spacing w:line="252" w:lineRule="auto"/>
              <w:jc w:val="center"/>
              <w:rPr>
                <w:b/>
                <w:sz w:val="22"/>
                <w:szCs w:val="22"/>
              </w:rPr>
            </w:pPr>
            <w:r w:rsidRPr="009B7843">
              <w:rPr>
                <w:b/>
                <w:sz w:val="22"/>
                <w:szCs w:val="22"/>
              </w:rPr>
              <w:t>Наименование объекта закупки</w:t>
            </w:r>
          </w:p>
          <w:p w14:paraId="6CDA18F5" w14:textId="604EE5BC" w:rsidR="009B7843" w:rsidRPr="009B7843" w:rsidRDefault="009B7843" w:rsidP="009D42BD">
            <w:pPr>
              <w:spacing w:line="252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(код ОКПД-2)</w:t>
            </w:r>
          </w:p>
        </w:tc>
        <w:tc>
          <w:tcPr>
            <w:tcW w:w="6946" w:type="dxa"/>
            <w:vAlign w:val="center"/>
          </w:tcPr>
          <w:p w14:paraId="05FC4E2B" w14:textId="77777777" w:rsidR="009B7843" w:rsidRPr="009B7843" w:rsidRDefault="009B7843" w:rsidP="009D42BD">
            <w:pPr>
              <w:spacing w:line="252" w:lineRule="auto"/>
              <w:jc w:val="center"/>
              <w:rPr>
                <w:b/>
                <w:sz w:val="22"/>
                <w:szCs w:val="22"/>
              </w:rPr>
            </w:pPr>
            <w:r w:rsidRPr="009B7843">
              <w:rPr>
                <w:b/>
                <w:sz w:val="22"/>
                <w:szCs w:val="22"/>
              </w:rPr>
              <w:t>Функциональные, технические и качественные характеристики товаров</w:t>
            </w:r>
          </w:p>
        </w:tc>
        <w:tc>
          <w:tcPr>
            <w:tcW w:w="709" w:type="dxa"/>
            <w:vAlign w:val="center"/>
          </w:tcPr>
          <w:p w14:paraId="3B4F6F1C" w14:textId="77777777" w:rsidR="009B7843" w:rsidRPr="009B7843" w:rsidRDefault="009B7843" w:rsidP="009D42BD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 w:rsidRPr="009B7843">
              <w:rPr>
                <w:b/>
                <w:sz w:val="22"/>
                <w:szCs w:val="22"/>
              </w:rPr>
              <w:t>Кол-во шт.</w:t>
            </w:r>
          </w:p>
        </w:tc>
        <w:tc>
          <w:tcPr>
            <w:tcW w:w="1275" w:type="dxa"/>
          </w:tcPr>
          <w:p w14:paraId="64581A67" w14:textId="48DDFB80" w:rsidR="009B7843" w:rsidRPr="009B7843" w:rsidRDefault="009B7843" w:rsidP="009D42BD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Мера применения национального режима</w:t>
            </w:r>
          </w:p>
        </w:tc>
      </w:tr>
      <w:tr w:rsidR="009B7843" w:rsidRPr="0035203E" w14:paraId="4EB73189" w14:textId="22F9DCFA" w:rsidTr="00214933">
        <w:trPr>
          <w:trHeight w:val="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79FE" w14:textId="77777777" w:rsidR="009B7843" w:rsidRPr="009B7843" w:rsidRDefault="009B7843" w:rsidP="002418A8">
            <w:pPr>
              <w:jc w:val="center"/>
              <w:rPr>
                <w:sz w:val="22"/>
                <w:szCs w:val="22"/>
              </w:rPr>
            </w:pPr>
            <w:r w:rsidRPr="009B7843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9F85" w14:textId="77777777" w:rsidR="009B7843" w:rsidRDefault="009B7843" w:rsidP="002418A8">
            <w:pPr>
              <w:rPr>
                <w:sz w:val="22"/>
                <w:szCs w:val="22"/>
              </w:rPr>
            </w:pPr>
            <w:r w:rsidRPr="009B7843">
              <w:rPr>
                <w:sz w:val="22"/>
                <w:szCs w:val="22"/>
              </w:rPr>
              <w:t>Прибор для измерения показателей качества электрической энергии</w:t>
            </w:r>
          </w:p>
          <w:p w14:paraId="1EF4404C" w14:textId="77777777" w:rsidR="009B7843" w:rsidRDefault="009B7843" w:rsidP="002418A8">
            <w:pPr>
              <w:rPr>
                <w:sz w:val="22"/>
                <w:szCs w:val="22"/>
              </w:rPr>
            </w:pPr>
          </w:p>
          <w:p w14:paraId="28CF0AB9" w14:textId="0C8E930C" w:rsidR="009B7843" w:rsidRPr="009B7843" w:rsidRDefault="009B7843" w:rsidP="00241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(26.51.45.190)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B2204" w14:textId="77777777" w:rsidR="009B7843" w:rsidRPr="009B7843" w:rsidRDefault="009B7843" w:rsidP="00214933">
            <w:pPr>
              <w:pStyle w:val="TableParagraph"/>
              <w:spacing w:before="15"/>
              <w:ind w:left="30" w:right="63"/>
              <w:rPr>
                <w:b/>
              </w:rPr>
            </w:pPr>
            <w:r w:rsidRPr="009B7843">
              <w:rPr>
                <w:b/>
              </w:rPr>
              <w:t>Функционал:</w:t>
            </w:r>
          </w:p>
          <w:p w14:paraId="56B4BFE1" w14:textId="77777777" w:rsidR="009B7843" w:rsidRPr="009B7843" w:rsidRDefault="009B7843" w:rsidP="00214933">
            <w:pPr>
              <w:pStyle w:val="TableParagraph"/>
              <w:spacing w:before="10"/>
              <w:ind w:left="30" w:right="30"/>
            </w:pPr>
            <w:r w:rsidRPr="009B7843">
              <w:t xml:space="preserve">- Измерения показателей качества электрической энергии (ПКЭ), включая напряжение, частоту, искажения синусоидальной кривой и </w:t>
            </w:r>
            <w:proofErr w:type="spellStart"/>
            <w:r w:rsidRPr="009B7843">
              <w:t>интергармоники</w:t>
            </w:r>
            <w:proofErr w:type="spellEnd"/>
            <w:r w:rsidRPr="009B7843">
              <w:t>.</w:t>
            </w:r>
          </w:p>
          <w:p w14:paraId="6F31FF11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- Контроля текущих характеристик электросети и фиксации параметров в режиме реального времени.</w:t>
            </w:r>
          </w:p>
          <w:p w14:paraId="6C131154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- Автоматической регистрации отклонений от нормальных значений в целях анализа и оценки работы питающей сети.</w:t>
            </w:r>
          </w:p>
          <w:p w14:paraId="328CC1EC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Прибор обеспечивает непрерывную работу в течение не менее 30 суток, что делает его идеальным для мониторинга быстропротекающих процессов на объектах с повышенными требованиями к надежности электроснабжения.</w:t>
            </w:r>
          </w:p>
          <w:p w14:paraId="5CF83EB1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</w:rPr>
            </w:pPr>
            <w:r w:rsidRPr="009B7843">
              <w:rPr>
                <w:b/>
              </w:rPr>
              <w:t>Габаритные</w:t>
            </w:r>
            <w:r w:rsidRPr="009B7843">
              <w:rPr>
                <w:b/>
                <w:spacing w:val="-4"/>
              </w:rPr>
              <w:t xml:space="preserve"> </w:t>
            </w:r>
            <w:r w:rsidRPr="009B7843">
              <w:rPr>
                <w:b/>
              </w:rPr>
              <w:t>размеры,</w:t>
            </w:r>
            <w:r w:rsidRPr="009B7843">
              <w:rPr>
                <w:b/>
                <w:spacing w:val="-5"/>
              </w:rPr>
              <w:t xml:space="preserve"> </w:t>
            </w:r>
            <w:r w:rsidRPr="009B7843">
              <w:rPr>
                <w:b/>
              </w:rPr>
              <w:t>не</w:t>
            </w:r>
            <w:r w:rsidRPr="009B7843">
              <w:rPr>
                <w:b/>
                <w:spacing w:val="-4"/>
              </w:rPr>
              <w:t xml:space="preserve"> </w:t>
            </w:r>
            <w:r w:rsidRPr="009B7843">
              <w:rPr>
                <w:b/>
              </w:rPr>
              <w:t>более:</w:t>
            </w:r>
          </w:p>
          <w:p w14:paraId="3A8A02D7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Высота, мм:</w:t>
            </w:r>
            <w:r w:rsidRPr="009B7843">
              <w:rPr>
                <w:spacing w:val="-3"/>
              </w:rPr>
              <w:t xml:space="preserve"> </w:t>
            </w:r>
            <w:r w:rsidRPr="009B7843">
              <w:t>188+/-1</w:t>
            </w:r>
            <w:r w:rsidRPr="009B7843">
              <w:rPr>
                <w:spacing w:val="-2"/>
              </w:rPr>
              <w:t>;</w:t>
            </w:r>
          </w:p>
          <w:p w14:paraId="5B9BB338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Ширина, мм:</w:t>
            </w:r>
            <w:r w:rsidRPr="009B7843">
              <w:rPr>
                <w:spacing w:val="-3"/>
              </w:rPr>
              <w:t xml:space="preserve"> </w:t>
            </w:r>
            <w:r w:rsidRPr="009B7843">
              <w:t>114+/-1;</w:t>
            </w:r>
          </w:p>
          <w:p w14:paraId="7F373F43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Глубина, мм:</w:t>
            </w:r>
            <w:r w:rsidRPr="009B7843">
              <w:rPr>
                <w:spacing w:val="-3"/>
              </w:rPr>
              <w:t xml:space="preserve"> 40</w:t>
            </w:r>
            <w:r w:rsidRPr="009B7843">
              <w:t>+/-1.</w:t>
            </w:r>
          </w:p>
          <w:p w14:paraId="0582D7F7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</w:rPr>
            </w:pPr>
            <w:r w:rsidRPr="009B7843">
              <w:rPr>
                <w:b/>
              </w:rPr>
              <w:t>Диапазон</w:t>
            </w:r>
            <w:r w:rsidRPr="009B7843">
              <w:rPr>
                <w:b/>
                <w:spacing w:val="-7"/>
              </w:rPr>
              <w:t xml:space="preserve"> </w:t>
            </w:r>
            <w:r w:rsidRPr="009B7843">
              <w:rPr>
                <w:b/>
              </w:rPr>
              <w:t>рабочих</w:t>
            </w:r>
            <w:r w:rsidRPr="009B7843">
              <w:rPr>
                <w:b/>
                <w:spacing w:val="-7"/>
              </w:rPr>
              <w:t xml:space="preserve"> </w:t>
            </w:r>
            <w:r w:rsidRPr="009B7843">
              <w:rPr>
                <w:b/>
              </w:rPr>
              <w:t>температур,</w:t>
            </w:r>
            <w:r w:rsidRPr="009B7843">
              <w:rPr>
                <w:b/>
                <w:spacing w:val="-7"/>
              </w:rPr>
              <w:t xml:space="preserve"> </w:t>
            </w:r>
            <w:r w:rsidRPr="009B7843">
              <w:rPr>
                <w:b/>
              </w:rPr>
              <w:t>°С:</w:t>
            </w:r>
          </w:p>
          <w:p w14:paraId="07A3E47E" w14:textId="77777777" w:rsidR="009B7843" w:rsidRPr="009B7843" w:rsidRDefault="009B7843" w:rsidP="00214933">
            <w:pPr>
              <w:pStyle w:val="TableParagraph"/>
              <w:spacing w:before="11"/>
              <w:ind w:left="30" w:right="63"/>
            </w:pPr>
            <w:r w:rsidRPr="009B7843">
              <w:t>от</w:t>
            </w:r>
            <w:r w:rsidRPr="009B7843">
              <w:rPr>
                <w:spacing w:val="-2"/>
              </w:rPr>
              <w:t xml:space="preserve"> </w:t>
            </w:r>
            <w:r w:rsidRPr="009B7843">
              <w:t>–40</w:t>
            </w:r>
            <w:r w:rsidRPr="009B7843">
              <w:rPr>
                <w:spacing w:val="-1"/>
              </w:rPr>
              <w:t xml:space="preserve"> </w:t>
            </w:r>
            <w:r w:rsidRPr="009B7843">
              <w:t>до</w:t>
            </w:r>
            <w:r w:rsidRPr="009B7843">
              <w:rPr>
                <w:spacing w:val="-2"/>
              </w:rPr>
              <w:t xml:space="preserve"> </w:t>
            </w:r>
            <w:r w:rsidRPr="009B7843">
              <w:t>+55.</w:t>
            </w:r>
          </w:p>
          <w:p w14:paraId="35816D5F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</w:rPr>
            </w:pPr>
            <w:r w:rsidRPr="009B7843">
              <w:rPr>
                <w:b/>
              </w:rPr>
              <w:t xml:space="preserve">Номинальное значение измеряемого фазного/междуфазного напряжения </w:t>
            </w:r>
            <w:proofErr w:type="spellStart"/>
            <w:r w:rsidRPr="009B7843">
              <w:rPr>
                <w:b/>
              </w:rPr>
              <w:t>U</w:t>
            </w:r>
            <w:r w:rsidRPr="009B7843">
              <w:rPr>
                <w:b/>
                <w:vertAlign w:val="subscript"/>
              </w:rPr>
              <w:t>ном</w:t>
            </w:r>
            <w:proofErr w:type="spellEnd"/>
            <w:r w:rsidRPr="009B7843">
              <w:rPr>
                <w:b/>
              </w:rPr>
              <w:t xml:space="preserve"> определяется схемой подключения и может составлять:</w:t>
            </w:r>
          </w:p>
          <w:p w14:paraId="414DA6CF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 220/(220·</w:t>
            </w:r>
            <w:r w:rsidRPr="009B7843">
              <w:object w:dxaOrig="360" w:dyaOrig="360" w14:anchorId="0850C5F1">
                <v:shape id="_x0000_i1027" type="#_x0000_t75" style="width:18pt;height:18pt" o:ole="">
                  <v:imagedata r:id="rId8" o:title=""/>
                </v:shape>
                <o:OLEObject Type="Embed" ProgID="Equation.3" ShapeID="_x0000_i1027" DrawAspect="Content" ObjectID="_1851666891" r:id="rId13"/>
              </w:object>
            </w:r>
            <w:r w:rsidRPr="009B7843">
              <w:t>) В;</w:t>
            </w:r>
          </w:p>
          <w:p w14:paraId="5B05301C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 (100/ </w:t>
            </w:r>
            <w:r w:rsidRPr="009B7843">
              <w:object w:dxaOrig="360" w:dyaOrig="360" w14:anchorId="1DC65956">
                <v:shape id="_x0000_i1028" type="#_x0000_t75" style="width:18pt;height:18pt" o:ole="">
                  <v:imagedata r:id="rId10" o:title=""/>
                </v:shape>
                <o:OLEObject Type="Embed" ProgID="Equation.3" ShapeID="_x0000_i1028" DrawAspect="Content" ObjectID="_1851666892" r:id="rId14"/>
              </w:object>
            </w:r>
            <w:r w:rsidRPr="009B7843">
              <w:t>) /100 В.</w:t>
            </w:r>
          </w:p>
          <w:p w14:paraId="71138500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</w:rPr>
            </w:pPr>
          </w:p>
          <w:p w14:paraId="14E2413F" w14:textId="77777777" w:rsidR="009B7843" w:rsidRPr="009B7843" w:rsidRDefault="009B7843" w:rsidP="00214933">
            <w:pPr>
              <w:pStyle w:val="TableParagraph"/>
              <w:spacing w:before="1"/>
              <w:ind w:left="30" w:right="63"/>
              <w:rPr>
                <w:b/>
              </w:rPr>
            </w:pPr>
            <w:r w:rsidRPr="009B7843">
              <w:rPr>
                <w:b/>
              </w:rPr>
              <w:t xml:space="preserve">Номинальное значение измеряемого среднеквадратического значения силы тока </w:t>
            </w:r>
            <w:proofErr w:type="spellStart"/>
            <w:r w:rsidRPr="009B7843">
              <w:rPr>
                <w:b/>
              </w:rPr>
              <w:t>I</w:t>
            </w:r>
            <w:r w:rsidRPr="009B7843">
              <w:rPr>
                <w:b/>
                <w:vertAlign w:val="subscript"/>
              </w:rPr>
              <w:t>ном</w:t>
            </w:r>
            <w:proofErr w:type="spellEnd"/>
            <w:r w:rsidRPr="009B7843">
              <w:rPr>
                <w:b/>
              </w:rPr>
              <w:t xml:space="preserve"> определяется подключенными токоизмерительными гибкими клещами и может составлять:</w:t>
            </w:r>
          </w:p>
          <w:p w14:paraId="46EDC542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 5 </w:t>
            </w:r>
            <w:proofErr w:type="gramStart"/>
            <w:r w:rsidRPr="009B7843">
              <w:t>А</w:t>
            </w:r>
            <w:proofErr w:type="gramEnd"/>
            <w:r w:rsidRPr="009B7843">
              <w:t>; 250 А; 800 А; 3000А.</w:t>
            </w:r>
          </w:p>
          <w:p w14:paraId="2AB557BC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  <w:spacing w:val="-4"/>
              </w:rPr>
            </w:pPr>
            <w:r w:rsidRPr="009B7843">
              <w:rPr>
                <w:b/>
              </w:rPr>
              <w:t xml:space="preserve">Номинальное значение частоты электропитания </w:t>
            </w:r>
            <w:proofErr w:type="spellStart"/>
            <w:r w:rsidRPr="009B7843">
              <w:rPr>
                <w:b/>
              </w:rPr>
              <w:t>f</w:t>
            </w:r>
            <w:r w:rsidRPr="009B7843">
              <w:rPr>
                <w:b/>
                <w:vertAlign w:val="subscript"/>
              </w:rPr>
              <w:t>nom</w:t>
            </w:r>
            <w:proofErr w:type="spellEnd"/>
            <w:r w:rsidRPr="009B7843">
              <w:rPr>
                <w:b/>
              </w:rPr>
              <w:t>:</w:t>
            </w:r>
          </w:p>
          <w:p w14:paraId="09F38A36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50 Гц</w:t>
            </w:r>
          </w:p>
          <w:p w14:paraId="5F09F4F5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Электропитание приборов осуществляется напряжением переменного тока:</w:t>
            </w:r>
          </w:p>
          <w:p w14:paraId="1C0755D0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в диапазоне от 85 </w:t>
            </w:r>
            <w:proofErr w:type="gramStart"/>
            <w:r w:rsidRPr="009B7843">
              <w:t>В</w:t>
            </w:r>
            <w:proofErr w:type="gramEnd"/>
            <w:r w:rsidRPr="009B7843">
              <w:t xml:space="preserve"> до 265 В и частотой в диапазоне от 45 Гц до 55 Гц.</w:t>
            </w:r>
          </w:p>
          <w:p w14:paraId="6073DB3C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Мощность, потребляемая прибором по цепям питания:</w:t>
            </w:r>
          </w:p>
          <w:p w14:paraId="57AE825C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не более 2 В·А.</w:t>
            </w:r>
          </w:p>
          <w:p w14:paraId="7C96C0F6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Предельные значения полной однофазной, трехфазной электрической мощности в заданной полосе частот S</w:t>
            </w:r>
            <w:r w:rsidRPr="009B7843">
              <w:rPr>
                <w:b/>
                <w:bCs/>
                <w:vertAlign w:val="subscript"/>
              </w:rPr>
              <w:t>(f)</w:t>
            </w:r>
            <w:r w:rsidRPr="009B7843">
              <w:rPr>
                <w:b/>
                <w:bCs/>
              </w:rPr>
              <w:t>, В·А:</w:t>
            </w:r>
          </w:p>
          <w:p w14:paraId="3E75994D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- 3300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5 А)</w:t>
            </w:r>
          </w:p>
          <w:p w14:paraId="4086E33C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- 99000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250 А)</w:t>
            </w:r>
          </w:p>
          <w:p w14:paraId="11C83A7C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- 316800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800 А)</w:t>
            </w:r>
          </w:p>
          <w:p w14:paraId="497857AD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- 1188000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3000 А)</w:t>
            </w:r>
          </w:p>
          <w:p w14:paraId="28C85D45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Предельные значения активной однофазной, трехфазной электрической мощности в заданной полосе частот P</w:t>
            </w:r>
            <w:r w:rsidRPr="009B7843">
              <w:rPr>
                <w:b/>
                <w:bCs/>
                <w:vertAlign w:val="subscript"/>
              </w:rPr>
              <w:t>(f)</w:t>
            </w:r>
            <w:r w:rsidRPr="009B7843">
              <w:rPr>
                <w:b/>
                <w:bCs/>
              </w:rPr>
              <w:t>, В·А:</w:t>
            </w:r>
          </w:p>
          <w:p w14:paraId="29AED63E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- 3300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5 А)</w:t>
            </w:r>
          </w:p>
          <w:p w14:paraId="335DC883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- 99000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250 А)</w:t>
            </w:r>
          </w:p>
          <w:p w14:paraId="2FE22813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- 316800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800 А)</w:t>
            </w:r>
          </w:p>
          <w:p w14:paraId="12283C9E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- 1188000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3000 А)</w:t>
            </w:r>
          </w:p>
          <w:p w14:paraId="2CAA3977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Предельные значения реактивной однофазной, трехфазной электрической мощности в заданной полосе частот Q</w:t>
            </w:r>
            <w:r w:rsidRPr="009B7843">
              <w:rPr>
                <w:b/>
                <w:bCs/>
                <w:vertAlign w:val="subscript"/>
              </w:rPr>
              <w:t>(f)</w:t>
            </w:r>
            <w:r w:rsidRPr="009B7843">
              <w:rPr>
                <w:b/>
                <w:bCs/>
              </w:rPr>
              <w:t>, В·А:</w:t>
            </w:r>
          </w:p>
          <w:p w14:paraId="196B4953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lastRenderedPageBreak/>
              <w:t xml:space="preserve">- 3300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5 А)</w:t>
            </w:r>
          </w:p>
          <w:p w14:paraId="43E8A661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- 99000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250 А)</w:t>
            </w:r>
          </w:p>
          <w:p w14:paraId="4F43BE0A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- 316800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800 А)</w:t>
            </w:r>
          </w:p>
          <w:p w14:paraId="74DE6790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- 1188000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3000 А)</w:t>
            </w:r>
          </w:p>
          <w:p w14:paraId="1337E8AA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Рабочие условия эксплуатации:</w:t>
            </w:r>
          </w:p>
          <w:p w14:paraId="62E58438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температура окружающей среды от -40 </w:t>
            </w:r>
            <w:r w:rsidRPr="009B7843">
              <w:rPr>
                <w:vertAlign w:val="superscript"/>
              </w:rPr>
              <w:t>0</w:t>
            </w:r>
            <w:r w:rsidRPr="009B7843">
              <w:t xml:space="preserve">С до +55 </w:t>
            </w:r>
            <w:r w:rsidRPr="009B7843">
              <w:rPr>
                <w:vertAlign w:val="superscript"/>
              </w:rPr>
              <w:t>0</w:t>
            </w:r>
            <w:r w:rsidRPr="009B7843">
              <w:t>С;</w:t>
            </w:r>
          </w:p>
          <w:p w14:paraId="1A0E369B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 xml:space="preserve">- относительная влажность не более 90 % при 30 </w:t>
            </w:r>
            <w:r w:rsidRPr="009B7843">
              <w:rPr>
                <w:vertAlign w:val="superscript"/>
              </w:rPr>
              <w:t>0</w:t>
            </w:r>
            <w:r w:rsidRPr="009B7843">
              <w:t>С;</w:t>
            </w:r>
          </w:p>
          <w:p w14:paraId="2E519F1E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</w:pPr>
            <w:r w:rsidRPr="009B7843">
              <w:t>- атмосферное давление от 70 кПа до 106,7 кПа.</w:t>
            </w:r>
          </w:p>
          <w:p w14:paraId="0C520E54" w14:textId="77777777" w:rsidR="009B7843" w:rsidRPr="009B7843" w:rsidRDefault="009B7843" w:rsidP="0021493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Средний срок службы</w:t>
            </w:r>
            <w:r w:rsidRPr="009B7843">
              <w:rPr>
                <w:b/>
                <w:bCs/>
              </w:rPr>
              <w:tab/>
              <w:t xml:space="preserve"> не менее 10 лет.</w:t>
            </w:r>
          </w:p>
          <w:p w14:paraId="42FC6A7B" w14:textId="77777777" w:rsidR="009B7843" w:rsidRPr="009B7843" w:rsidRDefault="009B7843" w:rsidP="00214933">
            <w:pPr>
              <w:pStyle w:val="TableParagraph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Средняя наработка на отказ:</w:t>
            </w:r>
          </w:p>
          <w:p w14:paraId="688DD2D6" w14:textId="77777777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-не менее 70000 ч.</w:t>
            </w:r>
          </w:p>
          <w:p w14:paraId="23DE5A00" w14:textId="77777777" w:rsidR="009B7843" w:rsidRPr="009B7843" w:rsidRDefault="009B7843" w:rsidP="00214933">
            <w:pPr>
              <w:pStyle w:val="TableParagraph"/>
              <w:ind w:left="30" w:right="63"/>
              <w:rPr>
                <w:b/>
              </w:rPr>
            </w:pPr>
            <w:r w:rsidRPr="009B7843">
              <w:rPr>
                <w:b/>
              </w:rPr>
              <w:t>Гарантийный</w:t>
            </w:r>
            <w:r w:rsidRPr="009B7843">
              <w:rPr>
                <w:b/>
                <w:spacing w:val="-5"/>
              </w:rPr>
              <w:t xml:space="preserve"> </w:t>
            </w:r>
            <w:r w:rsidRPr="009B7843">
              <w:rPr>
                <w:b/>
              </w:rPr>
              <w:t>срок:</w:t>
            </w:r>
          </w:p>
          <w:p w14:paraId="242F67F3" w14:textId="77777777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-не</w:t>
            </w:r>
            <w:r w:rsidRPr="009B7843">
              <w:rPr>
                <w:spacing w:val="-3"/>
              </w:rPr>
              <w:t xml:space="preserve"> </w:t>
            </w:r>
            <w:r w:rsidRPr="009B7843">
              <w:t>менее</w:t>
            </w:r>
            <w:r w:rsidRPr="009B7843">
              <w:rPr>
                <w:spacing w:val="-3"/>
              </w:rPr>
              <w:t xml:space="preserve"> </w:t>
            </w:r>
            <w:r w:rsidRPr="009B7843">
              <w:t>3</w:t>
            </w:r>
            <w:r w:rsidRPr="009B7843">
              <w:rPr>
                <w:spacing w:val="-4"/>
              </w:rPr>
              <w:t xml:space="preserve"> </w:t>
            </w:r>
            <w:r w:rsidRPr="009B7843">
              <w:t>лет</w:t>
            </w:r>
            <w:r w:rsidRPr="009B7843">
              <w:rPr>
                <w:spacing w:val="-3"/>
              </w:rPr>
              <w:t xml:space="preserve"> </w:t>
            </w:r>
            <w:r w:rsidRPr="009B7843">
              <w:t>с</w:t>
            </w:r>
            <w:r w:rsidRPr="009B7843">
              <w:rPr>
                <w:spacing w:val="-3"/>
              </w:rPr>
              <w:t xml:space="preserve"> </w:t>
            </w:r>
            <w:r w:rsidRPr="009B7843">
              <w:t>даты</w:t>
            </w:r>
            <w:r w:rsidRPr="009B7843">
              <w:rPr>
                <w:spacing w:val="-3"/>
              </w:rPr>
              <w:t xml:space="preserve"> </w:t>
            </w:r>
            <w:r w:rsidRPr="009B7843">
              <w:t>продажи.</w:t>
            </w:r>
          </w:p>
          <w:p w14:paraId="49B3A6B9" w14:textId="77777777" w:rsidR="009B7843" w:rsidRPr="009B7843" w:rsidRDefault="009B7843" w:rsidP="00214933">
            <w:pPr>
              <w:pStyle w:val="TableParagraph"/>
              <w:ind w:left="30" w:right="63"/>
            </w:pPr>
          </w:p>
          <w:p w14:paraId="0C0FF20F" w14:textId="77777777" w:rsidR="009B7843" w:rsidRPr="009B7843" w:rsidRDefault="009B7843" w:rsidP="00214933">
            <w:pPr>
              <w:pStyle w:val="TableParagraph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Комплектность прибора:</w:t>
            </w:r>
          </w:p>
          <w:p w14:paraId="5AC5DDAC" w14:textId="351DA7E6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 xml:space="preserve">1. Прибор для измерения показателей качества электрической энергии- 1 </w:t>
            </w:r>
            <w:proofErr w:type="spellStart"/>
            <w:r w:rsidRPr="009B7843">
              <w:t>шт</w:t>
            </w:r>
            <w:proofErr w:type="spellEnd"/>
          </w:p>
          <w:p w14:paraId="73D60079" w14:textId="77777777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2. Кабель электропитания − 1шт</w:t>
            </w:r>
          </w:p>
          <w:p w14:paraId="73DD1EDC" w14:textId="1F13BB54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 xml:space="preserve">3. Кабель для электропитания от измеряемого переменного напряжения − 1 </w:t>
            </w:r>
            <w:proofErr w:type="spellStart"/>
            <w:r w:rsidRPr="009B7843">
              <w:t>шт</w:t>
            </w:r>
            <w:proofErr w:type="spellEnd"/>
          </w:p>
          <w:p w14:paraId="04F5D656" w14:textId="77777777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4. Кабель соединительный для подключения к измерительным входам напряжения − 4 шт.</w:t>
            </w:r>
          </w:p>
          <w:p w14:paraId="662C50D2" w14:textId="6A6C1EE5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 xml:space="preserve">5. Зажим типа «крокодил» − 4 шт. </w:t>
            </w:r>
          </w:p>
          <w:p w14:paraId="4D256F3D" w14:textId="77777777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6. Преобразователь интерфейса RS485-USB − 1 шт.</w:t>
            </w:r>
          </w:p>
          <w:p w14:paraId="30296708" w14:textId="77777777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 xml:space="preserve">7. Внешняя активная антенна (GPS/ГЛОНАСС) − 1 </w:t>
            </w:r>
            <w:proofErr w:type="spellStart"/>
            <w:r w:rsidRPr="009B7843">
              <w:t>шт</w:t>
            </w:r>
            <w:proofErr w:type="spellEnd"/>
          </w:p>
          <w:p w14:paraId="3F6258A7" w14:textId="17365842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8. Клещи токоизмерительные:</w:t>
            </w:r>
          </w:p>
          <w:p w14:paraId="3AEFC1BB" w14:textId="0CADAA54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 xml:space="preserve">Стандартные жесткие в диапазоне от 0,1 </w:t>
            </w:r>
            <w:proofErr w:type="gramStart"/>
            <w:r w:rsidRPr="009B7843">
              <w:t>А</w:t>
            </w:r>
            <w:proofErr w:type="gramEnd"/>
            <w:r w:rsidRPr="009B7843">
              <w:t xml:space="preserve"> до не менее 10 А – 4шт.</w:t>
            </w:r>
          </w:p>
          <w:p w14:paraId="1AE7EC37" w14:textId="2093811A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 xml:space="preserve">Гибкие в диапазоне от 10 </w:t>
            </w:r>
            <w:proofErr w:type="gramStart"/>
            <w:r w:rsidRPr="009B7843">
              <w:t>А</w:t>
            </w:r>
            <w:proofErr w:type="gramEnd"/>
            <w:r w:rsidRPr="009B7843">
              <w:t xml:space="preserve"> до не менее 3600 А - 4 шт.</w:t>
            </w:r>
          </w:p>
          <w:p w14:paraId="4E5DC62F" w14:textId="45B9986F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9. Руководство по эксплуатации.</w:t>
            </w:r>
          </w:p>
          <w:p w14:paraId="7E88C87F" w14:textId="665D92EC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10. Формуляр.</w:t>
            </w:r>
          </w:p>
          <w:p w14:paraId="60809EA7" w14:textId="0A11C80A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11. Методика поверки.</w:t>
            </w:r>
          </w:p>
          <w:p w14:paraId="415369E0" w14:textId="2C717C13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12. Программное обеспечение.</w:t>
            </w:r>
          </w:p>
          <w:p w14:paraId="38117DDB" w14:textId="72A51696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13. Руководство пользователя.</w:t>
            </w:r>
          </w:p>
          <w:p w14:paraId="12161F57" w14:textId="06EC99E8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14. Упаковочная сумка.</w:t>
            </w:r>
          </w:p>
          <w:p w14:paraId="6A230F45" w14:textId="0C22FDB0" w:rsidR="009B7843" w:rsidRPr="009B7843" w:rsidRDefault="009B7843" w:rsidP="00214933">
            <w:pPr>
              <w:pStyle w:val="TableParagraph"/>
              <w:ind w:left="30" w:right="63"/>
            </w:pPr>
            <w:r w:rsidRPr="009B7843">
              <w:t>15. Кожух защитный электроизоляционный.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0DB3CA" w14:textId="77777777" w:rsidR="009B7843" w:rsidRPr="009B7843" w:rsidRDefault="009B7843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 w:rsidRPr="009B7843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8472C0" w14:textId="77777777" w:rsidR="009B7843" w:rsidRDefault="009B7843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</w:p>
          <w:p w14:paraId="6A28E89C" w14:textId="77777777" w:rsidR="009B7843" w:rsidRDefault="009B7843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</w:p>
          <w:p w14:paraId="669F2A73" w14:textId="51118390" w:rsidR="009B7843" w:rsidRPr="009B7843" w:rsidRDefault="009B7843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ограничение</w:t>
            </w:r>
          </w:p>
        </w:tc>
      </w:tr>
      <w:tr w:rsidR="009B7843" w:rsidRPr="0035203E" w14:paraId="23C5C484" w14:textId="032C707F" w:rsidTr="00214933">
        <w:trPr>
          <w:trHeight w:val="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36D9" w14:textId="77777777" w:rsidR="009B7843" w:rsidRPr="009B7843" w:rsidRDefault="009B7843" w:rsidP="002418A8">
            <w:pPr>
              <w:jc w:val="center"/>
              <w:rPr>
                <w:sz w:val="22"/>
                <w:szCs w:val="22"/>
                <w:lang w:val="en-US"/>
              </w:rPr>
            </w:pPr>
            <w:r w:rsidRPr="009B784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749C" w14:textId="77777777" w:rsidR="009B7843" w:rsidRDefault="009B7843" w:rsidP="00F6499F">
            <w:pPr>
              <w:jc w:val="center"/>
              <w:rPr>
                <w:sz w:val="22"/>
                <w:szCs w:val="22"/>
              </w:rPr>
            </w:pPr>
            <w:r w:rsidRPr="009B7843">
              <w:rPr>
                <w:sz w:val="22"/>
                <w:szCs w:val="22"/>
              </w:rPr>
              <w:t>Прибор для измерения показателей качества электрической энергии с токоизмерительными клещами</w:t>
            </w:r>
          </w:p>
          <w:p w14:paraId="46C0F1E9" w14:textId="77777777" w:rsidR="009B7843" w:rsidRDefault="009B7843" w:rsidP="00F6499F">
            <w:pPr>
              <w:jc w:val="center"/>
              <w:rPr>
                <w:sz w:val="22"/>
                <w:szCs w:val="22"/>
              </w:rPr>
            </w:pPr>
          </w:p>
          <w:p w14:paraId="07E91A1F" w14:textId="73B6094A" w:rsidR="009B7843" w:rsidRPr="009B7843" w:rsidRDefault="009B7843" w:rsidP="00F64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(26.51.45.190)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BD156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  <w:rPr>
                <w:b/>
              </w:rPr>
            </w:pPr>
            <w:r w:rsidRPr="009B7843">
              <w:rPr>
                <w:b/>
              </w:rPr>
              <w:t>Функционал:</w:t>
            </w:r>
          </w:p>
          <w:p w14:paraId="38BA7AF4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Измерения показателей качества электрической энергии (ПКЭ), включая напряжение, частоту, искажения синусоидальной кривой и </w:t>
            </w:r>
            <w:proofErr w:type="spellStart"/>
            <w:r w:rsidRPr="009B7843">
              <w:t>интергармоники</w:t>
            </w:r>
            <w:proofErr w:type="spellEnd"/>
            <w:r w:rsidRPr="009B7843">
              <w:t>.</w:t>
            </w:r>
          </w:p>
          <w:p w14:paraId="650BAAA5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- Контроля текущих характеристик электросети и фиксации параметров в режиме реального времени.</w:t>
            </w:r>
          </w:p>
          <w:p w14:paraId="0B9E6B23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- Автоматической регистрации отклонений от нормальных значений в целях анализа и оценки работы питающей сети.</w:t>
            </w:r>
          </w:p>
          <w:p w14:paraId="5780E678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Прибор обеспечивает непрерывную работу в течение не менее 30 суток, что делает его идеальным для мониторинга быстропротекающих процессов на объектах с повышенными требованиями к надежности электроснабжения.</w:t>
            </w:r>
          </w:p>
          <w:p w14:paraId="071671BF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</w:rPr>
            </w:pPr>
            <w:r w:rsidRPr="009B7843">
              <w:rPr>
                <w:b/>
              </w:rPr>
              <w:t>Габаритные</w:t>
            </w:r>
            <w:r w:rsidRPr="009B7843">
              <w:rPr>
                <w:b/>
                <w:spacing w:val="-4"/>
              </w:rPr>
              <w:t xml:space="preserve"> </w:t>
            </w:r>
            <w:r w:rsidRPr="009B7843">
              <w:rPr>
                <w:b/>
              </w:rPr>
              <w:t>размеры,</w:t>
            </w:r>
            <w:r w:rsidRPr="009B7843">
              <w:rPr>
                <w:b/>
                <w:spacing w:val="-5"/>
              </w:rPr>
              <w:t xml:space="preserve"> </w:t>
            </w:r>
            <w:r w:rsidRPr="009B7843">
              <w:rPr>
                <w:b/>
              </w:rPr>
              <w:t>не</w:t>
            </w:r>
            <w:r w:rsidRPr="009B7843">
              <w:rPr>
                <w:b/>
                <w:spacing w:val="-4"/>
              </w:rPr>
              <w:t xml:space="preserve"> </w:t>
            </w:r>
            <w:r w:rsidRPr="009B7843">
              <w:rPr>
                <w:b/>
              </w:rPr>
              <w:t>более:</w:t>
            </w:r>
          </w:p>
          <w:p w14:paraId="0316724D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Высота, мм:</w:t>
            </w:r>
            <w:r w:rsidRPr="009B7843">
              <w:rPr>
                <w:spacing w:val="-3"/>
              </w:rPr>
              <w:t xml:space="preserve"> </w:t>
            </w:r>
            <w:r w:rsidRPr="009B7843">
              <w:t>188+/-1</w:t>
            </w:r>
            <w:r w:rsidRPr="009B7843">
              <w:rPr>
                <w:spacing w:val="-2"/>
              </w:rPr>
              <w:t>;</w:t>
            </w:r>
          </w:p>
          <w:p w14:paraId="0F2B9325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Ширина, мм:</w:t>
            </w:r>
            <w:r w:rsidRPr="009B7843">
              <w:rPr>
                <w:spacing w:val="-3"/>
              </w:rPr>
              <w:t xml:space="preserve"> </w:t>
            </w:r>
            <w:r w:rsidRPr="009B7843">
              <w:t>114+/-1;</w:t>
            </w:r>
          </w:p>
          <w:p w14:paraId="15B8BB80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Глубина, мм:</w:t>
            </w:r>
            <w:r w:rsidRPr="009B7843">
              <w:rPr>
                <w:spacing w:val="-3"/>
              </w:rPr>
              <w:t xml:space="preserve"> 40</w:t>
            </w:r>
            <w:r w:rsidRPr="009B7843">
              <w:t>+/-1.</w:t>
            </w:r>
          </w:p>
          <w:p w14:paraId="6AFDEBCC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</w:rPr>
            </w:pPr>
            <w:r w:rsidRPr="009B7843">
              <w:rPr>
                <w:b/>
              </w:rPr>
              <w:t>Диапазон</w:t>
            </w:r>
            <w:r w:rsidRPr="009B7843">
              <w:rPr>
                <w:b/>
                <w:spacing w:val="-7"/>
              </w:rPr>
              <w:t xml:space="preserve"> </w:t>
            </w:r>
            <w:r w:rsidRPr="009B7843">
              <w:rPr>
                <w:b/>
              </w:rPr>
              <w:t>рабочих</w:t>
            </w:r>
            <w:r w:rsidRPr="009B7843">
              <w:rPr>
                <w:b/>
                <w:spacing w:val="-7"/>
              </w:rPr>
              <w:t xml:space="preserve"> </w:t>
            </w:r>
            <w:r w:rsidRPr="009B7843">
              <w:rPr>
                <w:b/>
              </w:rPr>
              <w:t>температур,</w:t>
            </w:r>
            <w:r w:rsidRPr="009B7843">
              <w:rPr>
                <w:b/>
                <w:spacing w:val="-7"/>
              </w:rPr>
              <w:t xml:space="preserve"> </w:t>
            </w:r>
            <w:r w:rsidRPr="009B7843">
              <w:rPr>
                <w:b/>
              </w:rPr>
              <w:t>°С:</w:t>
            </w:r>
          </w:p>
          <w:p w14:paraId="2A4BEA32" w14:textId="77777777" w:rsidR="009B7843" w:rsidRPr="009B7843" w:rsidRDefault="009B7843" w:rsidP="009B7843">
            <w:pPr>
              <w:pStyle w:val="TableParagraph"/>
              <w:spacing w:before="11"/>
              <w:ind w:left="30" w:right="63"/>
            </w:pPr>
            <w:r w:rsidRPr="009B7843">
              <w:t>от</w:t>
            </w:r>
            <w:r w:rsidRPr="009B7843">
              <w:rPr>
                <w:spacing w:val="-2"/>
              </w:rPr>
              <w:t xml:space="preserve"> </w:t>
            </w:r>
            <w:r w:rsidRPr="009B7843">
              <w:t>–40</w:t>
            </w:r>
            <w:r w:rsidRPr="009B7843">
              <w:rPr>
                <w:spacing w:val="-1"/>
              </w:rPr>
              <w:t xml:space="preserve"> </w:t>
            </w:r>
            <w:r w:rsidRPr="009B7843">
              <w:t>до</w:t>
            </w:r>
            <w:r w:rsidRPr="009B7843">
              <w:rPr>
                <w:spacing w:val="-2"/>
              </w:rPr>
              <w:t xml:space="preserve"> </w:t>
            </w:r>
            <w:r w:rsidRPr="009B7843">
              <w:t>+55.</w:t>
            </w:r>
          </w:p>
          <w:p w14:paraId="3D644805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</w:rPr>
            </w:pPr>
            <w:r w:rsidRPr="009B7843">
              <w:rPr>
                <w:b/>
              </w:rPr>
              <w:t xml:space="preserve">Номинальное значение измеряемого фазного/междуфазного напряжения </w:t>
            </w:r>
            <w:proofErr w:type="spellStart"/>
            <w:r w:rsidRPr="009B7843">
              <w:rPr>
                <w:b/>
              </w:rPr>
              <w:t>Uном</w:t>
            </w:r>
            <w:proofErr w:type="spellEnd"/>
            <w:r w:rsidRPr="009B7843">
              <w:rPr>
                <w:b/>
              </w:rPr>
              <w:t xml:space="preserve"> определяется схемой подключения и может составлять:</w:t>
            </w:r>
          </w:p>
          <w:p w14:paraId="4B2BC913" w14:textId="77777777" w:rsidR="009B7843" w:rsidRPr="009B7843" w:rsidRDefault="009B7843" w:rsidP="009B7843">
            <w:pPr>
              <w:pStyle w:val="TableParagraph"/>
              <w:ind w:left="30" w:right="63"/>
            </w:pPr>
            <w:r w:rsidRPr="009B7843">
              <w:t>220/(220·</w:t>
            </w:r>
            <w:r w:rsidRPr="009B7843">
              <w:object w:dxaOrig="360" w:dyaOrig="360" w14:anchorId="5D5E0737">
                <v:shape id="_x0000_i1029" type="#_x0000_t75" style="width:18pt;height:18pt" o:ole="">
                  <v:imagedata r:id="rId8" o:title=""/>
                </v:shape>
                <o:OLEObject Type="Embed" ProgID="Equation.3" ShapeID="_x0000_i1029" DrawAspect="Content" ObjectID="_1851666893" r:id="rId15"/>
              </w:object>
            </w:r>
            <w:r w:rsidRPr="009B7843">
              <w:t>) В;</w:t>
            </w:r>
          </w:p>
          <w:p w14:paraId="69CDAEE6" w14:textId="77777777" w:rsidR="009B7843" w:rsidRPr="009B7843" w:rsidRDefault="009B7843" w:rsidP="009B7843">
            <w:pPr>
              <w:pStyle w:val="TableParagraph"/>
              <w:ind w:left="30" w:right="63"/>
            </w:pPr>
            <w:r w:rsidRPr="009B7843">
              <w:t xml:space="preserve">(100/ </w:t>
            </w:r>
            <w:r w:rsidRPr="009B7843">
              <w:object w:dxaOrig="360" w:dyaOrig="360" w14:anchorId="7B47B40D">
                <v:shape id="_x0000_i1030" type="#_x0000_t75" style="width:18pt;height:18pt" o:ole="">
                  <v:imagedata r:id="rId10" o:title=""/>
                </v:shape>
                <o:OLEObject Type="Embed" ProgID="Equation.3" ShapeID="_x0000_i1030" DrawAspect="Content" ObjectID="_1851666894" r:id="rId16"/>
              </w:object>
            </w:r>
            <w:r w:rsidRPr="009B7843">
              <w:t>) /100 В.</w:t>
            </w:r>
          </w:p>
          <w:p w14:paraId="12BB94F5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</w:rPr>
            </w:pPr>
          </w:p>
          <w:p w14:paraId="414E47F5" w14:textId="77777777" w:rsidR="009B7843" w:rsidRPr="009B7843" w:rsidRDefault="009B7843" w:rsidP="009B7843">
            <w:pPr>
              <w:pStyle w:val="TableParagraph"/>
              <w:spacing w:before="1"/>
              <w:ind w:left="30" w:right="63"/>
              <w:rPr>
                <w:b/>
              </w:rPr>
            </w:pPr>
            <w:r w:rsidRPr="009B7843">
              <w:rPr>
                <w:b/>
              </w:rPr>
              <w:lastRenderedPageBreak/>
              <w:t>Номинальное значение измеряемого среднеквадратического значения силы тока I ном определяется подключенными гибкими токоизмерительными гибкими клещами и может составлять:</w:t>
            </w:r>
          </w:p>
          <w:p w14:paraId="732B4A62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5 </w:t>
            </w:r>
            <w:proofErr w:type="gramStart"/>
            <w:r w:rsidRPr="009B7843">
              <w:t>А</w:t>
            </w:r>
            <w:proofErr w:type="gramEnd"/>
            <w:r w:rsidRPr="009B7843">
              <w:t>; 250 А; 800 А.</w:t>
            </w:r>
          </w:p>
          <w:p w14:paraId="5ED17D46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  <w:spacing w:val="-4"/>
              </w:rPr>
            </w:pPr>
            <w:r w:rsidRPr="009B7843">
              <w:rPr>
                <w:b/>
              </w:rPr>
              <w:t xml:space="preserve">Номинальное значение частоты электропитания </w:t>
            </w:r>
            <w:proofErr w:type="spellStart"/>
            <w:r w:rsidRPr="009B7843">
              <w:rPr>
                <w:b/>
              </w:rPr>
              <w:t>f</w:t>
            </w:r>
            <w:r w:rsidRPr="009B7843">
              <w:rPr>
                <w:b/>
                <w:vertAlign w:val="subscript"/>
              </w:rPr>
              <w:t>nom</w:t>
            </w:r>
            <w:proofErr w:type="spellEnd"/>
            <w:r w:rsidRPr="009B7843">
              <w:rPr>
                <w:b/>
              </w:rPr>
              <w:t>:</w:t>
            </w:r>
          </w:p>
          <w:p w14:paraId="25BFC105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50 Гц</w:t>
            </w:r>
          </w:p>
          <w:p w14:paraId="485CA772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Электропитание приборов осуществляется напряжением переменного тока:</w:t>
            </w:r>
          </w:p>
          <w:p w14:paraId="259096F5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в диапазоне от 85 </w:t>
            </w:r>
            <w:proofErr w:type="gramStart"/>
            <w:r w:rsidRPr="009B7843">
              <w:t>В</w:t>
            </w:r>
            <w:proofErr w:type="gramEnd"/>
            <w:r w:rsidRPr="009B7843">
              <w:t xml:space="preserve"> до 265 В и частотой в диапазоне от 45 Гц до 55 Гц.</w:t>
            </w:r>
          </w:p>
          <w:p w14:paraId="36FC06FA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Мощность, потребляемая прибором по цепям питания:</w:t>
            </w:r>
          </w:p>
          <w:p w14:paraId="7DA473B7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не более 2 В·А.</w:t>
            </w:r>
          </w:p>
          <w:p w14:paraId="504CE7C9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Предельные значения полной однофазной, трехфазной электрической мощности в заданной полосе частот S</w:t>
            </w:r>
            <w:r w:rsidRPr="009B7843">
              <w:rPr>
                <w:b/>
                <w:bCs/>
                <w:vertAlign w:val="subscript"/>
              </w:rPr>
              <w:t>(f)</w:t>
            </w:r>
            <w:r w:rsidRPr="009B7843">
              <w:rPr>
                <w:b/>
                <w:bCs/>
              </w:rPr>
              <w:t>, В·А:</w:t>
            </w:r>
          </w:p>
          <w:p w14:paraId="3164FD43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- 3300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5 А)</w:t>
            </w:r>
          </w:p>
          <w:p w14:paraId="0A54B4C1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- 99000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250 А)</w:t>
            </w:r>
          </w:p>
          <w:p w14:paraId="6EA7198A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- 316800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800 А)</w:t>
            </w:r>
          </w:p>
          <w:p w14:paraId="1B8BC3A3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Предельные значения активной однофазной, трехфазной электрической мощности в заданной полосе частот P</w:t>
            </w:r>
            <w:r w:rsidRPr="009B7843">
              <w:rPr>
                <w:b/>
                <w:bCs/>
                <w:vertAlign w:val="subscript"/>
              </w:rPr>
              <w:t>(f)</w:t>
            </w:r>
            <w:r w:rsidRPr="009B7843">
              <w:rPr>
                <w:b/>
                <w:bCs/>
              </w:rPr>
              <w:t>, В·А:</w:t>
            </w:r>
          </w:p>
          <w:p w14:paraId="5BDD0B78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- 3300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5 А)</w:t>
            </w:r>
          </w:p>
          <w:p w14:paraId="4A0DF0D5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- 99000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250 А)</w:t>
            </w:r>
          </w:p>
          <w:p w14:paraId="13DCE6FC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- 316800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800 А)</w:t>
            </w:r>
          </w:p>
          <w:p w14:paraId="1C960F97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Предельные значения реактивной однофазной, трехфазной электрической мощности в заданной полосе частот Q</w:t>
            </w:r>
            <w:r w:rsidRPr="009B7843">
              <w:rPr>
                <w:b/>
                <w:bCs/>
                <w:vertAlign w:val="subscript"/>
              </w:rPr>
              <w:t>(f)</w:t>
            </w:r>
            <w:r w:rsidRPr="009B7843">
              <w:rPr>
                <w:b/>
                <w:bCs/>
              </w:rPr>
              <w:t>, В·А:</w:t>
            </w:r>
          </w:p>
          <w:p w14:paraId="43E0D69E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- 3300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5 А)</w:t>
            </w:r>
          </w:p>
          <w:p w14:paraId="23963F2C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- 99000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250 А)</w:t>
            </w:r>
          </w:p>
          <w:p w14:paraId="5602314E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- 316800 (при </w:t>
            </w:r>
            <w:proofErr w:type="spellStart"/>
            <w:r w:rsidRPr="009B7843">
              <w:t>I</w:t>
            </w:r>
            <w:r w:rsidRPr="009B7843">
              <w:rPr>
                <w:vertAlign w:val="subscript"/>
              </w:rPr>
              <w:t>ном</w:t>
            </w:r>
            <w:proofErr w:type="spellEnd"/>
            <w:r w:rsidRPr="009B7843">
              <w:t xml:space="preserve"> = 800 А)</w:t>
            </w:r>
          </w:p>
          <w:p w14:paraId="2D2A71A0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Рабочие условия эксплуатации:</w:t>
            </w:r>
          </w:p>
          <w:p w14:paraId="5055DD5E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температура окружающей среды от -40 </w:t>
            </w:r>
            <w:r w:rsidRPr="009B7843">
              <w:rPr>
                <w:vertAlign w:val="superscript"/>
              </w:rPr>
              <w:t>0</w:t>
            </w:r>
            <w:r w:rsidRPr="009B7843">
              <w:t xml:space="preserve">С до +55 </w:t>
            </w:r>
            <w:r w:rsidRPr="009B7843">
              <w:rPr>
                <w:vertAlign w:val="superscript"/>
              </w:rPr>
              <w:t>0</w:t>
            </w:r>
            <w:r w:rsidRPr="009B7843">
              <w:t>С;</w:t>
            </w:r>
          </w:p>
          <w:p w14:paraId="091A3B9D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 xml:space="preserve">- относительная влажность не более 90 % при 30 </w:t>
            </w:r>
            <w:r w:rsidRPr="009B7843">
              <w:rPr>
                <w:vertAlign w:val="superscript"/>
              </w:rPr>
              <w:t>0</w:t>
            </w:r>
            <w:r w:rsidRPr="009B7843">
              <w:t>С;</w:t>
            </w:r>
          </w:p>
          <w:p w14:paraId="4E6DAF0E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</w:pPr>
            <w:r w:rsidRPr="009B7843">
              <w:t>- атмосферное давление от 70 кПа до 106,7 кПа.</w:t>
            </w:r>
          </w:p>
          <w:p w14:paraId="60E18EB1" w14:textId="77777777" w:rsidR="009B7843" w:rsidRPr="009B7843" w:rsidRDefault="009B7843" w:rsidP="009B7843">
            <w:pPr>
              <w:pStyle w:val="TableParagraph"/>
              <w:spacing w:before="10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Средний срок службы</w:t>
            </w:r>
            <w:r w:rsidRPr="009B7843">
              <w:rPr>
                <w:b/>
                <w:bCs/>
              </w:rPr>
              <w:tab/>
              <w:t xml:space="preserve"> не менее 10 лет.</w:t>
            </w:r>
          </w:p>
          <w:p w14:paraId="482BF7A3" w14:textId="77777777" w:rsidR="009B7843" w:rsidRPr="009B7843" w:rsidRDefault="009B7843" w:rsidP="009B7843">
            <w:pPr>
              <w:pStyle w:val="TableParagraph"/>
              <w:ind w:left="30" w:right="63"/>
              <w:rPr>
                <w:b/>
                <w:bCs/>
              </w:rPr>
            </w:pPr>
            <w:r w:rsidRPr="009B7843">
              <w:rPr>
                <w:b/>
                <w:bCs/>
              </w:rPr>
              <w:t>Средняя наработка на отказ:</w:t>
            </w:r>
          </w:p>
          <w:p w14:paraId="59C8122A" w14:textId="77777777" w:rsidR="009B7843" w:rsidRPr="009B7843" w:rsidRDefault="009B7843" w:rsidP="009B7843">
            <w:pPr>
              <w:pStyle w:val="TableParagraph"/>
              <w:ind w:left="30" w:right="63"/>
            </w:pPr>
            <w:r w:rsidRPr="009B7843">
              <w:t>-не менее 70000 ч.</w:t>
            </w:r>
          </w:p>
          <w:p w14:paraId="6B6DA8F3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  <w:rPr>
                <w:rFonts w:eastAsia="Calibri"/>
                <w:b/>
                <w:color w:val="000000"/>
                <w:shd w:val="clear" w:color="auto" w:fill="FFFFFF"/>
              </w:rPr>
            </w:pPr>
            <w:r w:rsidRPr="009B7843">
              <w:rPr>
                <w:rFonts w:eastAsia="Calibri"/>
                <w:b/>
                <w:color w:val="000000"/>
                <w:shd w:val="clear" w:color="auto" w:fill="FFFFFF"/>
              </w:rPr>
              <w:t>-не менее 3 лет с даты продажи.</w:t>
            </w:r>
          </w:p>
          <w:p w14:paraId="68F76E5B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  <w:rPr>
                <w:rFonts w:eastAsia="Calibri"/>
                <w:b/>
                <w:color w:val="000000"/>
                <w:shd w:val="clear" w:color="auto" w:fill="FFFFFF"/>
              </w:rPr>
            </w:pPr>
          </w:p>
          <w:p w14:paraId="77519177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  <w:rPr>
                <w:rFonts w:eastAsia="Calibri"/>
                <w:color w:val="000000"/>
                <w:shd w:val="clear" w:color="auto" w:fill="FFFFFF"/>
              </w:rPr>
            </w:pPr>
            <w:r w:rsidRPr="009B7843">
              <w:rPr>
                <w:rFonts w:eastAsia="Calibri"/>
                <w:b/>
                <w:bCs/>
                <w:color w:val="000000"/>
                <w:shd w:val="clear" w:color="auto" w:fill="FFFFFF"/>
              </w:rPr>
              <w:t xml:space="preserve">Комплектность </w:t>
            </w:r>
            <w:r w:rsidRPr="009B7843">
              <w:rPr>
                <w:rFonts w:eastAsia="Calibri"/>
                <w:color w:val="000000"/>
                <w:shd w:val="clear" w:color="auto" w:fill="FFFFFF"/>
              </w:rPr>
              <w:t>прибора:</w:t>
            </w:r>
          </w:p>
          <w:p w14:paraId="0F467E77" w14:textId="54886801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1. Прибор для измерения показателей качества электрической энергии - 1 </w:t>
            </w:r>
            <w:proofErr w:type="spellStart"/>
            <w:r w:rsidRPr="009B7843">
              <w:t>шт</w:t>
            </w:r>
            <w:proofErr w:type="spellEnd"/>
          </w:p>
          <w:p w14:paraId="1E6E5501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>2. Кабель электропитания − 1шт</w:t>
            </w:r>
          </w:p>
          <w:p w14:paraId="09BFBC91" w14:textId="0B6CA503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3. Кабель для электропитания от измеряемого переменного напряжения − 1 </w:t>
            </w:r>
            <w:proofErr w:type="spellStart"/>
            <w:r w:rsidRPr="009B7843">
              <w:t>шт</w:t>
            </w:r>
            <w:proofErr w:type="spellEnd"/>
          </w:p>
          <w:p w14:paraId="1BB1B8CE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4. Кабель соединительный для подключения к измерительным входам напряжения − 4 </w:t>
            </w:r>
            <w:proofErr w:type="spellStart"/>
            <w:r w:rsidRPr="009B7843">
              <w:t>шт</w:t>
            </w:r>
            <w:proofErr w:type="spellEnd"/>
          </w:p>
          <w:p w14:paraId="0C0B7E2C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>5. Зажим типа «крокодил» − 4 шт.</w:t>
            </w:r>
          </w:p>
          <w:p w14:paraId="2FF40E77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>6. Преобразователь интерфейса RS485-USB − 1 шт.</w:t>
            </w:r>
          </w:p>
          <w:p w14:paraId="40DBB2B6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7. Внешняя активная антенна (GPS/ГЛОНАСС) − 1 </w:t>
            </w:r>
            <w:proofErr w:type="spellStart"/>
            <w:r w:rsidRPr="009B7843">
              <w:t>шт</w:t>
            </w:r>
            <w:proofErr w:type="spellEnd"/>
          </w:p>
          <w:p w14:paraId="6C7DBAA8" w14:textId="77777777" w:rsidR="009B7843" w:rsidRPr="009B7843" w:rsidRDefault="009B7843" w:rsidP="009B7843">
            <w:pPr>
              <w:pStyle w:val="TableParagraph"/>
              <w:ind w:left="30" w:right="63"/>
            </w:pPr>
            <w:r w:rsidRPr="009B7843">
              <w:t>8. Клещи токоизмерительные:</w:t>
            </w:r>
          </w:p>
          <w:p w14:paraId="2E6EA2C3" w14:textId="77777777" w:rsidR="009B7843" w:rsidRPr="009B7843" w:rsidRDefault="009B7843" w:rsidP="009B7843">
            <w:pPr>
              <w:pStyle w:val="TableParagraph"/>
              <w:ind w:left="30" w:right="63"/>
            </w:pPr>
            <w:r w:rsidRPr="009B7843">
              <w:t xml:space="preserve">Стандартные жесткие в диапазоне от 0,1 </w:t>
            </w:r>
            <w:proofErr w:type="gramStart"/>
            <w:r w:rsidRPr="009B7843">
              <w:t>А</w:t>
            </w:r>
            <w:proofErr w:type="gramEnd"/>
            <w:r w:rsidRPr="009B7843">
              <w:t xml:space="preserve"> до не менее 10 А – 4шт.</w:t>
            </w:r>
          </w:p>
          <w:p w14:paraId="6566E3AF" w14:textId="6FC97D51" w:rsidR="009B7843" w:rsidRPr="009B7843" w:rsidRDefault="009B7843" w:rsidP="009B7843">
            <w:pPr>
              <w:pStyle w:val="TableParagraph"/>
              <w:ind w:left="30" w:right="63"/>
            </w:pPr>
            <w:r w:rsidRPr="009B7843">
              <w:t xml:space="preserve">Гибкие в диапазоне от 10 </w:t>
            </w:r>
            <w:proofErr w:type="gramStart"/>
            <w:r w:rsidRPr="009B7843">
              <w:t>А</w:t>
            </w:r>
            <w:proofErr w:type="gramEnd"/>
            <w:r w:rsidRPr="009B7843">
              <w:t xml:space="preserve"> до не менее 960 А - 4 шт.</w:t>
            </w:r>
          </w:p>
          <w:p w14:paraId="035C52FE" w14:textId="3C6073AB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9. Руководство по эксплуатации - 1 </w:t>
            </w:r>
            <w:proofErr w:type="spellStart"/>
            <w:r w:rsidRPr="009B7843">
              <w:t>шт</w:t>
            </w:r>
            <w:proofErr w:type="spellEnd"/>
          </w:p>
          <w:p w14:paraId="07E89698" w14:textId="5B4243F5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10. Формуляр - 1 </w:t>
            </w:r>
            <w:proofErr w:type="spellStart"/>
            <w:r w:rsidRPr="009B7843">
              <w:t>шт</w:t>
            </w:r>
            <w:proofErr w:type="spellEnd"/>
          </w:p>
          <w:p w14:paraId="00E6012A" w14:textId="1835E9DE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11. Методика поверки - 1 </w:t>
            </w:r>
            <w:proofErr w:type="spellStart"/>
            <w:r w:rsidRPr="009B7843">
              <w:t>шт</w:t>
            </w:r>
            <w:proofErr w:type="spellEnd"/>
          </w:p>
          <w:p w14:paraId="12C767BA" w14:textId="6759B7A6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12. Программное обеспечение - 1 </w:t>
            </w:r>
            <w:proofErr w:type="spellStart"/>
            <w:r w:rsidRPr="009B7843">
              <w:t>шт</w:t>
            </w:r>
            <w:proofErr w:type="spellEnd"/>
          </w:p>
          <w:p w14:paraId="06E2F848" w14:textId="77E73883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13. Руководство пользователя - 1 </w:t>
            </w:r>
            <w:proofErr w:type="spellStart"/>
            <w:r w:rsidRPr="009B7843">
              <w:t>шт</w:t>
            </w:r>
            <w:proofErr w:type="spellEnd"/>
          </w:p>
          <w:p w14:paraId="4C5B997E" w14:textId="77777777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 xml:space="preserve">14. Упаковочная сумка - 1 </w:t>
            </w:r>
            <w:proofErr w:type="spellStart"/>
            <w:r w:rsidRPr="009B7843">
              <w:t>шт</w:t>
            </w:r>
            <w:proofErr w:type="spellEnd"/>
          </w:p>
          <w:p w14:paraId="711C42DC" w14:textId="6E953514" w:rsidR="009B7843" w:rsidRPr="009B7843" w:rsidRDefault="009B7843" w:rsidP="009B7843">
            <w:pPr>
              <w:pStyle w:val="TableParagraph"/>
              <w:spacing w:before="15"/>
              <w:ind w:left="30" w:right="63"/>
            </w:pPr>
            <w:r w:rsidRPr="009B7843">
              <w:t>15. Кожух защитный электроизоляционный - 1 шт.</w:t>
            </w:r>
          </w:p>
          <w:p w14:paraId="643DF066" w14:textId="77777777" w:rsidR="009B7843" w:rsidRPr="009B7843" w:rsidRDefault="009B7843" w:rsidP="00111722">
            <w:pPr>
              <w:pStyle w:val="TableParagraph"/>
              <w:spacing w:before="15"/>
              <w:ind w:left="107" w:right="63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C6A46" w14:textId="77777777" w:rsidR="009B7843" w:rsidRPr="009B7843" w:rsidRDefault="009B7843" w:rsidP="003D2CFE">
            <w:pPr>
              <w:tabs>
                <w:tab w:val="left" w:pos="2404"/>
              </w:tabs>
              <w:spacing w:line="252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9B7843"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C8279" w14:textId="77777777" w:rsidR="009B7843" w:rsidRDefault="009B7843" w:rsidP="003D2CFE">
            <w:pPr>
              <w:tabs>
                <w:tab w:val="left" w:pos="2404"/>
              </w:tabs>
              <w:spacing w:line="252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  <w:p w14:paraId="71148202" w14:textId="77777777" w:rsidR="009B7843" w:rsidRDefault="009B7843" w:rsidP="003D2CFE">
            <w:pPr>
              <w:tabs>
                <w:tab w:val="left" w:pos="2404"/>
              </w:tabs>
              <w:spacing w:line="252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  <w:p w14:paraId="5AE46F22" w14:textId="0B61C882" w:rsidR="009B7843" w:rsidRPr="009B7843" w:rsidRDefault="009B7843" w:rsidP="003D2CFE">
            <w:pPr>
              <w:tabs>
                <w:tab w:val="left" w:pos="2404"/>
              </w:tabs>
              <w:spacing w:line="252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  <w:t>ограничение</w:t>
            </w:r>
          </w:p>
        </w:tc>
      </w:tr>
    </w:tbl>
    <w:p w14:paraId="4F2EDE8A" w14:textId="77777777" w:rsidR="002B30E8" w:rsidRPr="00F6499F" w:rsidRDefault="002B30E8" w:rsidP="00214933">
      <w:pPr>
        <w:shd w:val="clear" w:color="auto" w:fill="FFFFFF"/>
        <w:rPr>
          <w:bCs/>
          <w:color w:val="252525"/>
          <w:spacing w:val="-16"/>
          <w:position w:val="-6"/>
        </w:rPr>
      </w:pPr>
    </w:p>
    <w:sectPr w:rsidR="002B30E8" w:rsidRPr="00F6499F" w:rsidSect="00C11230">
      <w:pgSz w:w="11906" w:h="16838"/>
      <w:pgMar w:top="567" w:right="284" w:bottom="567" w:left="142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7858C" w14:textId="77777777" w:rsidR="008F188F" w:rsidRDefault="008F188F" w:rsidP="0010343B">
      <w:r>
        <w:separator/>
      </w:r>
    </w:p>
  </w:endnote>
  <w:endnote w:type="continuationSeparator" w:id="0">
    <w:p w14:paraId="10B0D23A" w14:textId="77777777" w:rsidR="008F188F" w:rsidRDefault="008F188F" w:rsidP="0010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482A8" w14:textId="6FD31936" w:rsidR="00A2304E" w:rsidRDefault="00340025">
    <w:pPr>
      <w:pStyle w:val="ab"/>
      <w:jc w:val="right"/>
    </w:pPr>
    <w:r>
      <w:fldChar w:fldCharType="begin"/>
    </w:r>
    <w:r w:rsidR="00A2304E">
      <w:instrText xml:space="preserve"> PAGE   \* MERGEFORMAT </w:instrText>
    </w:r>
    <w:r>
      <w:fldChar w:fldCharType="separate"/>
    </w:r>
    <w:r w:rsidR="00261126">
      <w:rPr>
        <w:noProof/>
      </w:rPr>
      <w:t>7</w:t>
    </w:r>
    <w:r>
      <w:rPr>
        <w:noProof/>
      </w:rPr>
      <w:fldChar w:fldCharType="end"/>
    </w:r>
  </w:p>
  <w:p w14:paraId="47A56549" w14:textId="77777777" w:rsidR="00A2304E" w:rsidRDefault="00A2304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045B2" w14:textId="77777777" w:rsidR="008F188F" w:rsidRDefault="008F188F" w:rsidP="0010343B">
      <w:r>
        <w:separator/>
      </w:r>
    </w:p>
  </w:footnote>
  <w:footnote w:type="continuationSeparator" w:id="0">
    <w:p w14:paraId="0C0623BD" w14:textId="77777777" w:rsidR="008F188F" w:rsidRDefault="008F188F" w:rsidP="00103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D7345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504722E"/>
    <w:multiLevelType w:val="hybridMultilevel"/>
    <w:tmpl w:val="54F0E6C6"/>
    <w:lvl w:ilvl="0" w:tplc="4A4C99A0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CD1824"/>
    <w:multiLevelType w:val="hybridMultilevel"/>
    <w:tmpl w:val="18607A2A"/>
    <w:lvl w:ilvl="0" w:tplc="180AA8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3A10E46"/>
    <w:multiLevelType w:val="hybridMultilevel"/>
    <w:tmpl w:val="4FBC3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A6E01"/>
    <w:multiLevelType w:val="hybridMultilevel"/>
    <w:tmpl w:val="27F40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1C25B5"/>
    <w:multiLevelType w:val="hybridMultilevel"/>
    <w:tmpl w:val="AFE0D6CC"/>
    <w:lvl w:ilvl="0" w:tplc="25A0E7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336F33"/>
    <w:multiLevelType w:val="hybridMultilevel"/>
    <w:tmpl w:val="58B22B1A"/>
    <w:lvl w:ilvl="0" w:tplc="3FA4084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F9C0FC4"/>
    <w:multiLevelType w:val="hybridMultilevel"/>
    <w:tmpl w:val="6890C008"/>
    <w:lvl w:ilvl="0" w:tplc="5CD6F7E4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E12240"/>
    <w:multiLevelType w:val="hybridMultilevel"/>
    <w:tmpl w:val="7C0E86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52275"/>
    <w:multiLevelType w:val="hybridMultilevel"/>
    <w:tmpl w:val="E6C6E116"/>
    <w:lvl w:ilvl="0" w:tplc="E912D550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AD1071"/>
    <w:multiLevelType w:val="hybridMultilevel"/>
    <w:tmpl w:val="D2F21DD2"/>
    <w:lvl w:ilvl="0" w:tplc="7E6EC0D4">
      <w:start w:val="1"/>
      <w:numFmt w:val="bullet"/>
      <w:lvlText w:val="–"/>
      <w:lvlJc w:val="left"/>
      <w:pPr>
        <w:ind w:left="291" w:hanging="150"/>
      </w:pPr>
      <w:rPr>
        <w:rFonts w:ascii="Times New Roman" w:eastAsia="Times New Roman" w:hAnsi="Times New Roman" w:cs="Times New Roman" w:hint="default"/>
        <w:sz w:val="20"/>
        <w:szCs w:val="20"/>
        <w:lang w:val="ru-RU" w:eastAsia="en-US" w:bidi="ar-SA"/>
      </w:rPr>
    </w:lvl>
    <w:lvl w:ilvl="1" w:tplc="24A4F61E">
      <w:start w:val="1"/>
      <w:numFmt w:val="bullet"/>
      <w:lvlText w:val="•"/>
      <w:lvlJc w:val="left"/>
      <w:pPr>
        <w:ind w:left="988" w:hanging="150"/>
      </w:pPr>
      <w:rPr>
        <w:rFonts w:hint="default"/>
        <w:lang w:val="ru-RU" w:eastAsia="en-US" w:bidi="ar-SA"/>
      </w:rPr>
    </w:lvl>
    <w:lvl w:ilvl="2" w:tplc="930E2E8A">
      <w:start w:val="1"/>
      <w:numFmt w:val="bullet"/>
      <w:lvlText w:val="•"/>
      <w:lvlJc w:val="left"/>
      <w:pPr>
        <w:ind w:left="1676" w:hanging="150"/>
      </w:pPr>
      <w:rPr>
        <w:rFonts w:hint="default"/>
        <w:lang w:val="ru-RU" w:eastAsia="en-US" w:bidi="ar-SA"/>
      </w:rPr>
    </w:lvl>
    <w:lvl w:ilvl="3" w:tplc="BFEA0E66">
      <w:start w:val="1"/>
      <w:numFmt w:val="bullet"/>
      <w:lvlText w:val="•"/>
      <w:lvlJc w:val="left"/>
      <w:pPr>
        <w:ind w:left="2365" w:hanging="150"/>
      </w:pPr>
      <w:rPr>
        <w:rFonts w:hint="default"/>
        <w:lang w:val="ru-RU" w:eastAsia="en-US" w:bidi="ar-SA"/>
      </w:rPr>
    </w:lvl>
    <w:lvl w:ilvl="4" w:tplc="E25A41BE">
      <w:start w:val="1"/>
      <w:numFmt w:val="bullet"/>
      <w:lvlText w:val="•"/>
      <w:lvlJc w:val="left"/>
      <w:pPr>
        <w:ind w:left="3053" w:hanging="150"/>
      </w:pPr>
      <w:rPr>
        <w:rFonts w:hint="default"/>
        <w:lang w:val="ru-RU" w:eastAsia="en-US" w:bidi="ar-SA"/>
      </w:rPr>
    </w:lvl>
    <w:lvl w:ilvl="5" w:tplc="62F0FB26">
      <w:start w:val="1"/>
      <w:numFmt w:val="bullet"/>
      <w:lvlText w:val="•"/>
      <w:lvlJc w:val="left"/>
      <w:pPr>
        <w:ind w:left="3742" w:hanging="150"/>
      </w:pPr>
      <w:rPr>
        <w:rFonts w:hint="default"/>
        <w:lang w:val="ru-RU" w:eastAsia="en-US" w:bidi="ar-SA"/>
      </w:rPr>
    </w:lvl>
    <w:lvl w:ilvl="6" w:tplc="66AE93A2">
      <w:start w:val="1"/>
      <w:numFmt w:val="bullet"/>
      <w:lvlText w:val="•"/>
      <w:lvlJc w:val="left"/>
      <w:pPr>
        <w:ind w:left="4430" w:hanging="150"/>
      </w:pPr>
      <w:rPr>
        <w:rFonts w:hint="default"/>
        <w:lang w:val="ru-RU" w:eastAsia="en-US" w:bidi="ar-SA"/>
      </w:rPr>
    </w:lvl>
    <w:lvl w:ilvl="7" w:tplc="4CE67716">
      <w:start w:val="1"/>
      <w:numFmt w:val="bullet"/>
      <w:lvlText w:val="•"/>
      <w:lvlJc w:val="left"/>
      <w:pPr>
        <w:ind w:left="5118" w:hanging="150"/>
      </w:pPr>
      <w:rPr>
        <w:rFonts w:hint="default"/>
        <w:lang w:val="ru-RU" w:eastAsia="en-US" w:bidi="ar-SA"/>
      </w:rPr>
    </w:lvl>
    <w:lvl w:ilvl="8" w:tplc="F08CC41E">
      <w:start w:val="1"/>
      <w:numFmt w:val="bullet"/>
      <w:lvlText w:val="•"/>
      <w:lvlJc w:val="left"/>
      <w:pPr>
        <w:ind w:left="5807" w:hanging="150"/>
      </w:pPr>
      <w:rPr>
        <w:rFonts w:hint="default"/>
        <w:lang w:val="ru-RU" w:eastAsia="en-US" w:bidi="ar-SA"/>
      </w:rPr>
    </w:lvl>
  </w:abstractNum>
  <w:abstractNum w:abstractNumId="11" w15:restartNumberingAfterBreak="0">
    <w:nsid w:val="5A1E03E3"/>
    <w:multiLevelType w:val="hybridMultilevel"/>
    <w:tmpl w:val="6F76A5AE"/>
    <w:lvl w:ilvl="0" w:tplc="B5D68046">
      <w:start w:val="1"/>
      <w:numFmt w:val="bullet"/>
      <w:lvlText w:val="-"/>
      <w:lvlJc w:val="left"/>
      <w:pPr>
        <w:ind w:left="141" w:hanging="117"/>
      </w:pPr>
      <w:rPr>
        <w:rFonts w:ascii="Times New Roman" w:eastAsia="Times New Roman" w:hAnsi="Times New Roman" w:cs="Times New Roman" w:hint="default"/>
        <w:sz w:val="20"/>
        <w:szCs w:val="20"/>
        <w:lang w:val="ru-RU" w:eastAsia="en-US" w:bidi="ar-SA"/>
      </w:rPr>
    </w:lvl>
    <w:lvl w:ilvl="1" w:tplc="90AEDAAA">
      <w:start w:val="1"/>
      <w:numFmt w:val="bullet"/>
      <w:lvlText w:val="•"/>
      <w:lvlJc w:val="left"/>
      <w:pPr>
        <w:ind w:left="844" w:hanging="117"/>
      </w:pPr>
      <w:rPr>
        <w:rFonts w:hint="default"/>
        <w:lang w:val="ru-RU" w:eastAsia="en-US" w:bidi="ar-SA"/>
      </w:rPr>
    </w:lvl>
    <w:lvl w:ilvl="2" w:tplc="6FD2421A">
      <w:start w:val="1"/>
      <w:numFmt w:val="bullet"/>
      <w:lvlText w:val="•"/>
      <w:lvlJc w:val="left"/>
      <w:pPr>
        <w:ind w:left="1548" w:hanging="117"/>
      </w:pPr>
      <w:rPr>
        <w:rFonts w:hint="default"/>
        <w:lang w:val="ru-RU" w:eastAsia="en-US" w:bidi="ar-SA"/>
      </w:rPr>
    </w:lvl>
    <w:lvl w:ilvl="3" w:tplc="434E96C0">
      <w:start w:val="1"/>
      <w:numFmt w:val="bullet"/>
      <w:lvlText w:val="•"/>
      <w:lvlJc w:val="left"/>
      <w:pPr>
        <w:ind w:left="2253" w:hanging="117"/>
      </w:pPr>
      <w:rPr>
        <w:rFonts w:hint="default"/>
        <w:lang w:val="ru-RU" w:eastAsia="en-US" w:bidi="ar-SA"/>
      </w:rPr>
    </w:lvl>
    <w:lvl w:ilvl="4" w:tplc="CC4030C2">
      <w:start w:val="1"/>
      <w:numFmt w:val="bullet"/>
      <w:lvlText w:val="•"/>
      <w:lvlJc w:val="left"/>
      <w:pPr>
        <w:ind w:left="2957" w:hanging="117"/>
      </w:pPr>
      <w:rPr>
        <w:rFonts w:hint="default"/>
        <w:lang w:val="ru-RU" w:eastAsia="en-US" w:bidi="ar-SA"/>
      </w:rPr>
    </w:lvl>
    <w:lvl w:ilvl="5" w:tplc="D0468EE8">
      <w:start w:val="1"/>
      <w:numFmt w:val="bullet"/>
      <w:lvlText w:val="•"/>
      <w:lvlJc w:val="left"/>
      <w:pPr>
        <w:ind w:left="3662" w:hanging="117"/>
      </w:pPr>
      <w:rPr>
        <w:rFonts w:hint="default"/>
        <w:lang w:val="ru-RU" w:eastAsia="en-US" w:bidi="ar-SA"/>
      </w:rPr>
    </w:lvl>
    <w:lvl w:ilvl="6" w:tplc="E4A415B4">
      <w:start w:val="1"/>
      <w:numFmt w:val="bullet"/>
      <w:lvlText w:val="•"/>
      <w:lvlJc w:val="left"/>
      <w:pPr>
        <w:ind w:left="4366" w:hanging="117"/>
      </w:pPr>
      <w:rPr>
        <w:rFonts w:hint="default"/>
        <w:lang w:val="ru-RU" w:eastAsia="en-US" w:bidi="ar-SA"/>
      </w:rPr>
    </w:lvl>
    <w:lvl w:ilvl="7" w:tplc="17B60106">
      <w:start w:val="1"/>
      <w:numFmt w:val="bullet"/>
      <w:lvlText w:val="•"/>
      <w:lvlJc w:val="left"/>
      <w:pPr>
        <w:ind w:left="5070" w:hanging="117"/>
      </w:pPr>
      <w:rPr>
        <w:rFonts w:hint="default"/>
        <w:lang w:val="ru-RU" w:eastAsia="en-US" w:bidi="ar-SA"/>
      </w:rPr>
    </w:lvl>
    <w:lvl w:ilvl="8" w:tplc="C5EC81E0">
      <w:start w:val="1"/>
      <w:numFmt w:val="bullet"/>
      <w:lvlText w:val="•"/>
      <w:lvlJc w:val="left"/>
      <w:pPr>
        <w:ind w:left="5775" w:hanging="117"/>
      </w:pPr>
      <w:rPr>
        <w:rFonts w:hint="default"/>
        <w:lang w:val="ru-RU" w:eastAsia="en-US" w:bidi="ar-SA"/>
      </w:rPr>
    </w:lvl>
  </w:abstractNum>
  <w:abstractNum w:abstractNumId="12" w15:restartNumberingAfterBreak="0">
    <w:nsid w:val="60380A6F"/>
    <w:multiLevelType w:val="hybridMultilevel"/>
    <w:tmpl w:val="B1B64440"/>
    <w:lvl w:ilvl="0" w:tplc="10DAD84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4A852B5"/>
    <w:multiLevelType w:val="hybridMultilevel"/>
    <w:tmpl w:val="53961188"/>
    <w:lvl w:ilvl="0" w:tplc="CCEE619A">
      <w:start w:val="1"/>
      <w:numFmt w:val="bullet"/>
      <w:lvlText w:val="-"/>
      <w:lvlJc w:val="left"/>
      <w:pPr>
        <w:ind w:left="141" w:hanging="117"/>
      </w:pPr>
      <w:rPr>
        <w:rFonts w:ascii="Times New Roman" w:eastAsia="Times New Roman" w:hAnsi="Times New Roman" w:cs="Times New Roman" w:hint="default"/>
        <w:sz w:val="20"/>
        <w:szCs w:val="20"/>
        <w:lang w:val="ru-RU" w:eastAsia="en-US" w:bidi="ar-SA"/>
      </w:rPr>
    </w:lvl>
    <w:lvl w:ilvl="1" w:tplc="BE0A3E66">
      <w:start w:val="1"/>
      <w:numFmt w:val="bullet"/>
      <w:lvlText w:val="•"/>
      <w:lvlJc w:val="left"/>
      <w:pPr>
        <w:ind w:left="844" w:hanging="117"/>
      </w:pPr>
      <w:rPr>
        <w:rFonts w:hint="default"/>
        <w:lang w:val="ru-RU" w:eastAsia="en-US" w:bidi="ar-SA"/>
      </w:rPr>
    </w:lvl>
    <w:lvl w:ilvl="2" w:tplc="5CCC6D56">
      <w:start w:val="1"/>
      <w:numFmt w:val="bullet"/>
      <w:lvlText w:val="•"/>
      <w:lvlJc w:val="left"/>
      <w:pPr>
        <w:ind w:left="1548" w:hanging="117"/>
      </w:pPr>
      <w:rPr>
        <w:rFonts w:hint="default"/>
        <w:lang w:val="ru-RU" w:eastAsia="en-US" w:bidi="ar-SA"/>
      </w:rPr>
    </w:lvl>
    <w:lvl w:ilvl="3" w:tplc="E1504C7C">
      <w:start w:val="1"/>
      <w:numFmt w:val="bullet"/>
      <w:lvlText w:val="•"/>
      <w:lvlJc w:val="left"/>
      <w:pPr>
        <w:ind w:left="2253" w:hanging="117"/>
      </w:pPr>
      <w:rPr>
        <w:rFonts w:hint="default"/>
        <w:lang w:val="ru-RU" w:eastAsia="en-US" w:bidi="ar-SA"/>
      </w:rPr>
    </w:lvl>
    <w:lvl w:ilvl="4" w:tplc="BBB244C8">
      <w:start w:val="1"/>
      <w:numFmt w:val="bullet"/>
      <w:lvlText w:val="•"/>
      <w:lvlJc w:val="left"/>
      <w:pPr>
        <w:ind w:left="2957" w:hanging="117"/>
      </w:pPr>
      <w:rPr>
        <w:rFonts w:hint="default"/>
        <w:lang w:val="ru-RU" w:eastAsia="en-US" w:bidi="ar-SA"/>
      </w:rPr>
    </w:lvl>
    <w:lvl w:ilvl="5" w:tplc="FA16CF98">
      <w:start w:val="1"/>
      <w:numFmt w:val="bullet"/>
      <w:lvlText w:val="•"/>
      <w:lvlJc w:val="left"/>
      <w:pPr>
        <w:ind w:left="3662" w:hanging="117"/>
      </w:pPr>
      <w:rPr>
        <w:rFonts w:hint="default"/>
        <w:lang w:val="ru-RU" w:eastAsia="en-US" w:bidi="ar-SA"/>
      </w:rPr>
    </w:lvl>
    <w:lvl w:ilvl="6" w:tplc="B7887ED8">
      <w:start w:val="1"/>
      <w:numFmt w:val="bullet"/>
      <w:lvlText w:val="•"/>
      <w:lvlJc w:val="left"/>
      <w:pPr>
        <w:ind w:left="4366" w:hanging="117"/>
      </w:pPr>
      <w:rPr>
        <w:rFonts w:hint="default"/>
        <w:lang w:val="ru-RU" w:eastAsia="en-US" w:bidi="ar-SA"/>
      </w:rPr>
    </w:lvl>
    <w:lvl w:ilvl="7" w:tplc="9DAE939A">
      <w:start w:val="1"/>
      <w:numFmt w:val="bullet"/>
      <w:lvlText w:val="•"/>
      <w:lvlJc w:val="left"/>
      <w:pPr>
        <w:ind w:left="5070" w:hanging="117"/>
      </w:pPr>
      <w:rPr>
        <w:rFonts w:hint="default"/>
        <w:lang w:val="ru-RU" w:eastAsia="en-US" w:bidi="ar-SA"/>
      </w:rPr>
    </w:lvl>
    <w:lvl w:ilvl="8" w:tplc="05002A1E">
      <w:start w:val="1"/>
      <w:numFmt w:val="bullet"/>
      <w:lvlText w:val="•"/>
      <w:lvlJc w:val="left"/>
      <w:pPr>
        <w:ind w:left="5775" w:hanging="117"/>
      </w:pPr>
      <w:rPr>
        <w:rFonts w:hint="default"/>
        <w:lang w:val="ru-RU" w:eastAsia="en-US" w:bidi="ar-SA"/>
      </w:rPr>
    </w:lvl>
  </w:abstractNum>
  <w:abstractNum w:abstractNumId="14" w15:restartNumberingAfterBreak="0">
    <w:nsid w:val="6A1872B7"/>
    <w:multiLevelType w:val="hybridMultilevel"/>
    <w:tmpl w:val="102E2B4E"/>
    <w:lvl w:ilvl="0" w:tplc="4A4C99A0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5F5D7B"/>
    <w:multiLevelType w:val="hybridMultilevel"/>
    <w:tmpl w:val="87600658"/>
    <w:lvl w:ilvl="0" w:tplc="66F2D666">
      <w:start w:val="3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0A8397C"/>
    <w:multiLevelType w:val="hybridMultilevel"/>
    <w:tmpl w:val="FDCAE9D2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2"/>
  </w:num>
  <w:num w:numId="6">
    <w:abstractNumId w:val="3"/>
  </w:num>
  <w:num w:numId="7">
    <w:abstractNumId w:val="9"/>
  </w:num>
  <w:num w:numId="8">
    <w:abstractNumId w:val="8"/>
  </w:num>
  <w:num w:numId="9">
    <w:abstractNumId w:val="16"/>
  </w:num>
  <w:num w:numId="10">
    <w:abstractNumId w:val="1"/>
  </w:num>
  <w:num w:numId="11">
    <w:abstractNumId w:val="2"/>
  </w:num>
  <w:num w:numId="12">
    <w:abstractNumId w:val="13"/>
  </w:num>
  <w:num w:numId="13">
    <w:abstractNumId w:val="10"/>
  </w:num>
  <w:num w:numId="14">
    <w:abstractNumId w:val="11"/>
  </w:num>
  <w:num w:numId="15">
    <w:abstractNumId w:val="14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27"/>
    <w:rsid w:val="0000005D"/>
    <w:rsid w:val="00002946"/>
    <w:rsid w:val="00003272"/>
    <w:rsid w:val="0000334F"/>
    <w:rsid w:val="0000340F"/>
    <w:rsid w:val="000045E9"/>
    <w:rsid w:val="00007564"/>
    <w:rsid w:val="000106A2"/>
    <w:rsid w:val="0001118E"/>
    <w:rsid w:val="0001459F"/>
    <w:rsid w:val="000164BE"/>
    <w:rsid w:val="00020322"/>
    <w:rsid w:val="00022B08"/>
    <w:rsid w:val="00023874"/>
    <w:rsid w:val="00024C7C"/>
    <w:rsid w:val="00026403"/>
    <w:rsid w:val="000307A6"/>
    <w:rsid w:val="00031C94"/>
    <w:rsid w:val="000322E5"/>
    <w:rsid w:val="00032E46"/>
    <w:rsid w:val="0003388F"/>
    <w:rsid w:val="000370EF"/>
    <w:rsid w:val="00043770"/>
    <w:rsid w:val="000440BD"/>
    <w:rsid w:val="000443CC"/>
    <w:rsid w:val="00047DD3"/>
    <w:rsid w:val="000502C7"/>
    <w:rsid w:val="00054559"/>
    <w:rsid w:val="000548AF"/>
    <w:rsid w:val="000549ED"/>
    <w:rsid w:val="00054F6D"/>
    <w:rsid w:val="000555DD"/>
    <w:rsid w:val="00056BC7"/>
    <w:rsid w:val="00056FB2"/>
    <w:rsid w:val="000615C7"/>
    <w:rsid w:val="0006198A"/>
    <w:rsid w:val="00062A54"/>
    <w:rsid w:val="00062C7B"/>
    <w:rsid w:val="000651A4"/>
    <w:rsid w:val="00065A0C"/>
    <w:rsid w:val="0006616E"/>
    <w:rsid w:val="0006726C"/>
    <w:rsid w:val="00071798"/>
    <w:rsid w:val="00072103"/>
    <w:rsid w:val="000732FB"/>
    <w:rsid w:val="00074299"/>
    <w:rsid w:val="0007468D"/>
    <w:rsid w:val="000749B5"/>
    <w:rsid w:val="00075FBF"/>
    <w:rsid w:val="00081CF8"/>
    <w:rsid w:val="00082DCB"/>
    <w:rsid w:val="000842A1"/>
    <w:rsid w:val="000902BA"/>
    <w:rsid w:val="000925FF"/>
    <w:rsid w:val="00094A80"/>
    <w:rsid w:val="00095E96"/>
    <w:rsid w:val="0009613F"/>
    <w:rsid w:val="00096B72"/>
    <w:rsid w:val="00097910"/>
    <w:rsid w:val="000A02AE"/>
    <w:rsid w:val="000A135A"/>
    <w:rsid w:val="000A3992"/>
    <w:rsid w:val="000A3A98"/>
    <w:rsid w:val="000A57A9"/>
    <w:rsid w:val="000A7230"/>
    <w:rsid w:val="000B1573"/>
    <w:rsid w:val="000B3B79"/>
    <w:rsid w:val="000B65F7"/>
    <w:rsid w:val="000C1942"/>
    <w:rsid w:val="000C1B9D"/>
    <w:rsid w:val="000C2C92"/>
    <w:rsid w:val="000C3A35"/>
    <w:rsid w:val="000C532F"/>
    <w:rsid w:val="000C6517"/>
    <w:rsid w:val="000C70F7"/>
    <w:rsid w:val="000D074D"/>
    <w:rsid w:val="000D1D00"/>
    <w:rsid w:val="000D315E"/>
    <w:rsid w:val="000D3491"/>
    <w:rsid w:val="000D3E94"/>
    <w:rsid w:val="000D3F67"/>
    <w:rsid w:val="000D4AD9"/>
    <w:rsid w:val="000E1CCE"/>
    <w:rsid w:val="000E2258"/>
    <w:rsid w:val="000E2E9B"/>
    <w:rsid w:val="000E3531"/>
    <w:rsid w:val="000E53D4"/>
    <w:rsid w:val="000E543E"/>
    <w:rsid w:val="000E6D8B"/>
    <w:rsid w:val="000E7982"/>
    <w:rsid w:val="000E7B0F"/>
    <w:rsid w:val="000F0C4D"/>
    <w:rsid w:val="000F0CCD"/>
    <w:rsid w:val="000F1636"/>
    <w:rsid w:val="000F1F0A"/>
    <w:rsid w:val="000F2C85"/>
    <w:rsid w:val="000F3BF3"/>
    <w:rsid w:val="000F679B"/>
    <w:rsid w:val="000F78D6"/>
    <w:rsid w:val="00101054"/>
    <w:rsid w:val="001019A6"/>
    <w:rsid w:val="00102685"/>
    <w:rsid w:val="00102823"/>
    <w:rsid w:val="0010343B"/>
    <w:rsid w:val="001053DF"/>
    <w:rsid w:val="0010586F"/>
    <w:rsid w:val="00107E4D"/>
    <w:rsid w:val="00110E15"/>
    <w:rsid w:val="00111722"/>
    <w:rsid w:val="00111F44"/>
    <w:rsid w:val="00113776"/>
    <w:rsid w:val="00113CC2"/>
    <w:rsid w:val="001146E0"/>
    <w:rsid w:val="0011754E"/>
    <w:rsid w:val="0011759C"/>
    <w:rsid w:val="001175EB"/>
    <w:rsid w:val="00117B2C"/>
    <w:rsid w:val="0012137B"/>
    <w:rsid w:val="0012158F"/>
    <w:rsid w:val="0012344D"/>
    <w:rsid w:val="00125DDE"/>
    <w:rsid w:val="00126AC9"/>
    <w:rsid w:val="001306E1"/>
    <w:rsid w:val="00131A5E"/>
    <w:rsid w:val="001362D9"/>
    <w:rsid w:val="001372AE"/>
    <w:rsid w:val="00140247"/>
    <w:rsid w:val="00140B03"/>
    <w:rsid w:val="00142E54"/>
    <w:rsid w:val="001433DE"/>
    <w:rsid w:val="00144852"/>
    <w:rsid w:val="001467C7"/>
    <w:rsid w:val="0015092E"/>
    <w:rsid w:val="00152DB2"/>
    <w:rsid w:val="0015397A"/>
    <w:rsid w:val="00154102"/>
    <w:rsid w:val="00155BD1"/>
    <w:rsid w:val="00155BD2"/>
    <w:rsid w:val="00156E70"/>
    <w:rsid w:val="00160524"/>
    <w:rsid w:val="00160C29"/>
    <w:rsid w:val="00162370"/>
    <w:rsid w:val="00162A8E"/>
    <w:rsid w:val="00167D2A"/>
    <w:rsid w:val="001701D1"/>
    <w:rsid w:val="00170712"/>
    <w:rsid w:val="001711EF"/>
    <w:rsid w:val="00173087"/>
    <w:rsid w:val="001747E8"/>
    <w:rsid w:val="001776D4"/>
    <w:rsid w:val="00177C96"/>
    <w:rsid w:val="00181749"/>
    <w:rsid w:val="00182E3D"/>
    <w:rsid w:val="001839EA"/>
    <w:rsid w:val="00183A63"/>
    <w:rsid w:val="001844EB"/>
    <w:rsid w:val="00185AA6"/>
    <w:rsid w:val="00187BE4"/>
    <w:rsid w:val="00187C39"/>
    <w:rsid w:val="00190322"/>
    <w:rsid w:val="0019043C"/>
    <w:rsid w:val="0019101B"/>
    <w:rsid w:val="001929D6"/>
    <w:rsid w:val="00192CE9"/>
    <w:rsid w:val="001932F3"/>
    <w:rsid w:val="00193472"/>
    <w:rsid w:val="00194C20"/>
    <w:rsid w:val="00195AD8"/>
    <w:rsid w:val="00195ED6"/>
    <w:rsid w:val="001A21DA"/>
    <w:rsid w:val="001A23BC"/>
    <w:rsid w:val="001B0500"/>
    <w:rsid w:val="001B4A47"/>
    <w:rsid w:val="001B5343"/>
    <w:rsid w:val="001B5C45"/>
    <w:rsid w:val="001C05A4"/>
    <w:rsid w:val="001C2FF2"/>
    <w:rsid w:val="001C3C7D"/>
    <w:rsid w:val="001C6C8C"/>
    <w:rsid w:val="001C7429"/>
    <w:rsid w:val="001D02F4"/>
    <w:rsid w:val="001D0670"/>
    <w:rsid w:val="001D3766"/>
    <w:rsid w:val="001D63E0"/>
    <w:rsid w:val="001D6ED3"/>
    <w:rsid w:val="001D71C5"/>
    <w:rsid w:val="001E098A"/>
    <w:rsid w:val="001E0ED7"/>
    <w:rsid w:val="001E2515"/>
    <w:rsid w:val="001E3420"/>
    <w:rsid w:val="001E5103"/>
    <w:rsid w:val="001E51A3"/>
    <w:rsid w:val="001E534E"/>
    <w:rsid w:val="001E6253"/>
    <w:rsid w:val="001E6354"/>
    <w:rsid w:val="001E7DCB"/>
    <w:rsid w:val="001F34AD"/>
    <w:rsid w:val="001F735A"/>
    <w:rsid w:val="002011F7"/>
    <w:rsid w:val="00202CA5"/>
    <w:rsid w:val="00204171"/>
    <w:rsid w:val="002043F3"/>
    <w:rsid w:val="00204511"/>
    <w:rsid w:val="002045FC"/>
    <w:rsid w:val="00204F51"/>
    <w:rsid w:val="00206D78"/>
    <w:rsid w:val="002114C7"/>
    <w:rsid w:val="002125C7"/>
    <w:rsid w:val="00214933"/>
    <w:rsid w:val="002152FB"/>
    <w:rsid w:val="00215F47"/>
    <w:rsid w:val="00216E9E"/>
    <w:rsid w:val="0021771F"/>
    <w:rsid w:val="00220177"/>
    <w:rsid w:val="00220C08"/>
    <w:rsid w:val="002223B4"/>
    <w:rsid w:val="002232CA"/>
    <w:rsid w:val="00224539"/>
    <w:rsid w:val="002254D9"/>
    <w:rsid w:val="002263FE"/>
    <w:rsid w:val="002272A5"/>
    <w:rsid w:val="00230BB4"/>
    <w:rsid w:val="002313C8"/>
    <w:rsid w:val="00232443"/>
    <w:rsid w:val="0023563E"/>
    <w:rsid w:val="002373DC"/>
    <w:rsid w:val="00237F7B"/>
    <w:rsid w:val="00240247"/>
    <w:rsid w:val="00241488"/>
    <w:rsid w:val="002418A8"/>
    <w:rsid w:val="00244EC3"/>
    <w:rsid w:val="0024589B"/>
    <w:rsid w:val="00245ABB"/>
    <w:rsid w:val="00246297"/>
    <w:rsid w:val="002508D1"/>
    <w:rsid w:val="00253794"/>
    <w:rsid w:val="0025384D"/>
    <w:rsid w:val="00253AB7"/>
    <w:rsid w:val="002541F4"/>
    <w:rsid w:val="0025433A"/>
    <w:rsid w:val="00254C0F"/>
    <w:rsid w:val="002550D8"/>
    <w:rsid w:val="00255424"/>
    <w:rsid w:val="00261126"/>
    <w:rsid w:val="00265012"/>
    <w:rsid w:val="0027112F"/>
    <w:rsid w:val="00272D31"/>
    <w:rsid w:val="00274EEC"/>
    <w:rsid w:val="00276AF1"/>
    <w:rsid w:val="00277095"/>
    <w:rsid w:val="00277AB8"/>
    <w:rsid w:val="002843EA"/>
    <w:rsid w:val="00284E89"/>
    <w:rsid w:val="002851E6"/>
    <w:rsid w:val="00285432"/>
    <w:rsid w:val="002862A4"/>
    <w:rsid w:val="00287543"/>
    <w:rsid w:val="00292F50"/>
    <w:rsid w:val="0029380D"/>
    <w:rsid w:val="00293DFA"/>
    <w:rsid w:val="00294973"/>
    <w:rsid w:val="00294CB9"/>
    <w:rsid w:val="00297234"/>
    <w:rsid w:val="00297606"/>
    <w:rsid w:val="002A0000"/>
    <w:rsid w:val="002A0A9E"/>
    <w:rsid w:val="002A158C"/>
    <w:rsid w:val="002A2298"/>
    <w:rsid w:val="002A3CD4"/>
    <w:rsid w:val="002A4C4D"/>
    <w:rsid w:val="002A6080"/>
    <w:rsid w:val="002B03D8"/>
    <w:rsid w:val="002B11C3"/>
    <w:rsid w:val="002B18A4"/>
    <w:rsid w:val="002B1A99"/>
    <w:rsid w:val="002B2FBC"/>
    <w:rsid w:val="002B30E8"/>
    <w:rsid w:val="002B5187"/>
    <w:rsid w:val="002C0819"/>
    <w:rsid w:val="002C186D"/>
    <w:rsid w:val="002C31DA"/>
    <w:rsid w:val="002C53D3"/>
    <w:rsid w:val="002C667F"/>
    <w:rsid w:val="002D02D1"/>
    <w:rsid w:val="002D05C1"/>
    <w:rsid w:val="002D1038"/>
    <w:rsid w:val="002D2527"/>
    <w:rsid w:val="002D3244"/>
    <w:rsid w:val="002D3B63"/>
    <w:rsid w:val="002D3E26"/>
    <w:rsid w:val="002D4247"/>
    <w:rsid w:val="002E3659"/>
    <w:rsid w:val="002E6ED5"/>
    <w:rsid w:val="002F01B2"/>
    <w:rsid w:val="002F26D6"/>
    <w:rsid w:val="002F2C31"/>
    <w:rsid w:val="002F2F99"/>
    <w:rsid w:val="002F312B"/>
    <w:rsid w:val="002F3877"/>
    <w:rsid w:val="002F4FD6"/>
    <w:rsid w:val="002F6CDA"/>
    <w:rsid w:val="002F7AA4"/>
    <w:rsid w:val="003020E7"/>
    <w:rsid w:val="00303E02"/>
    <w:rsid w:val="00303EF1"/>
    <w:rsid w:val="0030429C"/>
    <w:rsid w:val="00311B1E"/>
    <w:rsid w:val="00312485"/>
    <w:rsid w:val="00312D3F"/>
    <w:rsid w:val="00312E35"/>
    <w:rsid w:val="00313625"/>
    <w:rsid w:val="0031553A"/>
    <w:rsid w:val="00315802"/>
    <w:rsid w:val="00315EE3"/>
    <w:rsid w:val="00315FA0"/>
    <w:rsid w:val="00316C13"/>
    <w:rsid w:val="003176FE"/>
    <w:rsid w:val="00317B7E"/>
    <w:rsid w:val="00323EB7"/>
    <w:rsid w:val="003267CA"/>
    <w:rsid w:val="00326AB0"/>
    <w:rsid w:val="00327D4C"/>
    <w:rsid w:val="003312E1"/>
    <w:rsid w:val="00331E00"/>
    <w:rsid w:val="00332190"/>
    <w:rsid w:val="00333E47"/>
    <w:rsid w:val="00334F73"/>
    <w:rsid w:val="00336173"/>
    <w:rsid w:val="003375DE"/>
    <w:rsid w:val="00340025"/>
    <w:rsid w:val="00340609"/>
    <w:rsid w:val="003429A0"/>
    <w:rsid w:val="00345F86"/>
    <w:rsid w:val="00351F8A"/>
    <w:rsid w:val="0035203E"/>
    <w:rsid w:val="00352669"/>
    <w:rsid w:val="003526A7"/>
    <w:rsid w:val="003532B0"/>
    <w:rsid w:val="0035407C"/>
    <w:rsid w:val="00357D48"/>
    <w:rsid w:val="00364403"/>
    <w:rsid w:val="00364980"/>
    <w:rsid w:val="00365427"/>
    <w:rsid w:val="00366348"/>
    <w:rsid w:val="003677CB"/>
    <w:rsid w:val="003701AC"/>
    <w:rsid w:val="003703D5"/>
    <w:rsid w:val="00374B08"/>
    <w:rsid w:val="003752B7"/>
    <w:rsid w:val="00376F13"/>
    <w:rsid w:val="00377836"/>
    <w:rsid w:val="00380047"/>
    <w:rsid w:val="00383BE7"/>
    <w:rsid w:val="003857C3"/>
    <w:rsid w:val="00391CA0"/>
    <w:rsid w:val="00394E1C"/>
    <w:rsid w:val="00397FCB"/>
    <w:rsid w:val="003A0A91"/>
    <w:rsid w:val="003A109C"/>
    <w:rsid w:val="003A2106"/>
    <w:rsid w:val="003A2913"/>
    <w:rsid w:val="003A5659"/>
    <w:rsid w:val="003A7247"/>
    <w:rsid w:val="003A768B"/>
    <w:rsid w:val="003A795C"/>
    <w:rsid w:val="003B130F"/>
    <w:rsid w:val="003B19EC"/>
    <w:rsid w:val="003B3342"/>
    <w:rsid w:val="003C27E8"/>
    <w:rsid w:val="003C2E05"/>
    <w:rsid w:val="003C3235"/>
    <w:rsid w:val="003C4819"/>
    <w:rsid w:val="003C4B7F"/>
    <w:rsid w:val="003C502E"/>
    <w:rsid w:val="003C6D06"/>
    <w:rsid w:val="003D0419"/>
    <w:rsid w:val="003D1E2F"/>
    <w:rsid w:val="003D21D9"/>
    <w:rsid w:val="003D2CFE"/>
    <w:rsid w:val="003D325A"/>
    <w:rsid w:val="003D34B9"/>
    <w:rsid w:val="003D350A"/>
    <w:rsid w:val="003D660A"/>
    <w:rsid w:val="003D78FF"/>
    <w:rsid w:val="003E17F7"/>
    <w:rsid w:val="003E1B96"/>
    <w:rsid w:val="003E1E9F"/>
    <w:rsid w:val="003E486F"/>
    <w:rsid w:val="003E4EBC"/>
    <w:rsid w:val="003E5B62"/>
    <w:rsid w:val="003E7163"/>
    <w:rsid w:val="003F1328"/>
    <w:rsid w:val="003F3192"/>
    <w:rsid w:val="003F3F08"/>
    <w:rsid w:val="003F4FC3"/>
    <w:rsid w:val="003F524F"/>
    <w:rsid w:val="003F59C2"/>
    <w:rsid w:val="003F6045"/>
    <w:rsid w:val="003F63C6"/>
    <w:rsid w:val="004009B5"/>
    <w:rsid w:val="004023B5"/>
    <w:rsid w:val="004031F5"/>
    <w:rsid w:val="00406ED5"/>
    <w:rsid w:val="00407D7C"/>
    <w:rsid w:val="00410967"/>
    <w:rsid w:val="00411B4C"/>
    <w:rsid w:val="00413ECC"/>
    <w:rsid w:val="00416100"/>
    <w:rsid w:val="00417895"/>
    <w:rsid w:val="00417AF8"/>
    <w:rsid w:val="00417CFA"/>
    <w:rsid w:val="004225A0"/>
    <w:rsid w:val="00423431"/>
    <w:rsid w:val="004257CF"/>
    <w:rsid w:val="00425CA2"/>
    <w:rsid w:val="004265B5"/>
    <w:rsid w:val="004310CB"/>
    <w:rsid w:val="00437709"/>
    <w:rsid w:val="00444FEF"/>
    <w:rsid w:val="00445486"/>
    <w:rsid w:val="004468BF"/>
    <w:rsid w:val="00446942"/>
    <w:rsid w:val="0044712F"/>
    <w:rsid w:val="004500F9"/>
    <w:rsid w:val="00450CED"/>
    <w:rsid w:val="0045169B"/>
    <w:rsid w:val="00451D1B"/>
    <w:rsid w:val="00453065"/>
    <w:rsid w:val="004544F4"/>
    <w:rsid w:val="00454597"/>
    <w:rsid w:val="0045641F"/>
    <w:rsid w:val="004575C2"/>
    <w:rsid w:val="00457EDC"/>
    <w:rsid w:val="004601F6"/>
    <w:rsid w:val="004604C8"/>
    <w:rsid w:val="00460FF3"/>
    <w:rsid w:val="00461CAF"/>
    <w:rsid w:val="00462526"/>
    <w:rsid w:val="004629C1"/>
    <w:rsid w:val="004629ED"/>
    <w:rsid w:val="00462B60"/>
    <w:rsid w:val="00465005"/>
    <w:rsid w:val="004653A3"/>
    <w:rsid w:val="00470782"/>
    <w:rsid w:val="00470A78"/>
    <w:rsid w:val="0047237E"/>
    <w:rsid w:val="00475886"/>
    <w:rsid w:val="00477773"/>
    <w:rsid w:val="004813B7"/>
    <w:rsid w:val="00481640"/>
    <w:rsid w:val="00483B36"/>
    <w:rsid w:val="00484D5D"/>
    <w:rsid w:val="004857D9"/>
    <w:rsid w:val="00486816"/>
    <w:rsid w:val="004869E5"/>
    <w:rsid w:val="00486E51"/>
    <w:rsid w:val="00490608"/>
    <w:rsid w:val="004917A9"/>
    <w:rsid w:val="00493080"/>
    <w:rsid w:val="00496A99"/>
    <w:rsid w:val="00497947"/>
    <w:rsid w:val="00497A96"/>
    <w:rsid w:val="004A0D47"/>
    <w:rsid w:val="004A2CF9"/>
    <w:rsid w:val="004A2F43"/>
    <w:rsid w:val="004A5048"/>
    <w:rsid w:val="004A5953"/>
    <w:rsid w:val="004A6D69"/>
    <w:rsid w:val="004B0326"/>
    <w:rsid w:val="004B334B"/>
    <w:rsid w:val="004B3424"/>
    <w:rsid w:val="004B3F0E"/>
    <w:rsid w:val="004C02F3"/>
    <w:rsid w:val="004C1A33"/>
    <w:rsid w:val="004C1E14"/>
    <w:rsid w:val="004C3CF3"/>
    <w:rsid w:val="004C45D9"/>
    <w:rsid w:val="004C5107"/>
    <w:rsid w:val="004C7C1C"/>
    <w:rsid w:val="004D04ED"/>
    <w:rsid w:val="004D2DB3"/>
    <w:rsid w:val="004D52F9"/>
    <w:rsid w:val="004D6394"/>
    <w:rsid w:val="004D7808"/>
    <w:rsid w:val="004E1B20"/>
    <w:rsid w:val="004E2ACA"/>
    <w:rsid w:val="004E3227"/>
    <w:rsid w:val="004E4B7D"/>
    <w:rsid w:val="004E4F04"/>
    <w:rsid w:val="004E530A"/>
    <w:rsid w:val="004E5DD4"/>
    <w:rsid w:val="004E6B01"/>
    <w:rsid w:val="004F0597"/>
    <w:rsid w:val="004F08F7"/>
    <w:rsid w:val="004F0A96"/>
    <w:rsid w:val="004F26AD"/>
    <w:rsid w:val="004F4D9B"/>
    <w:rsid w:val="004F4F15"/>
    <w:rsid w:val="004F6B9B"/>
    <w:rsid w:val="004F7B9D"/>
    <w:rsid w:val="00501B70"/>
    <w:rsid w:val="00502D92"/>
    <w:rsid w:val="00503EFD"/>
    <w:rsid w:val="00503F0E"/>
    <w:rsid w:val="00505CB1"/>
    <w:rsid w:val="00506DD7"/>
    <w:rsid w:val="00507567"/>
    <w:rsid w:val="00511EFF"/>
    <w:rsid w:val="005214A2"/>
    <w:rsid w:val="00521537"/>
    <w:rsid w:val="00523681"/>
    <w:rsid w:val="00524C38"/>
    <w:rsid w:val="00525DBB"/>
    <w:rsid w:val="0053119C"/>
    <w:rsid w:val="005359EF"/>
    <w:rsid w:val="0053718C"/>
    <w:rsid w:val="00540663"/>
    <w:rsid w:val="005411DC"/>
    <w:rsid w:val="00542F73"/>
    <w:rsid w:val="00544B55"/>
    <w:rsid w:val="00545086"/>
    <w:rsid w:val="00545B10"/>
    <w:rsid w:val="00545CD0"/>
    <w:rsid w:val="005468D3"/>
    <w:rsid w:val="00547D54"/>
    <w:rsid w:val="00550323"/>
    <w:rsid w:val="00552D3A"/>
    <w:rsid w:val="005538D1"/>
    <w:rsid w:val="00560559"/>
    <w:rsid w:val="0056231F"/>
    <w:rsid w:val="00563836"/>
    <w:rsid w:val="0056471C"/>
    <w:rsid w:val="00565B0E"/>
    <w:rsid w:val="0056637D"/>
    <w:rsid w:val="005670AE"/>
    <w:rsid w:val="00570340"/>
    <w:rsid w:val="00570FC5"/>
    <w:rsid w:val="00571203"/>
    <w:rsid w:val="005732A6"/>
    <w:rsid w:val="00576338"/>
    <w:rsid w:val="00580E00"/>
    <w:rsid w:val="00590ABE"/>
    <w:rsid w:val="00593707"/>
    <w:rsid w:val="005948B7"/>
    <w:rsid w:val="00596BC3"/>
    <w:rsid w:val="005A3BB6"/>
    <w:rsid w:val="005A48EC"/>
    <w:rsid w:val="005A65C0"/>
    <w:rsid w:val="005A75A6"/>
    <w:rsid w:val="005B20CB"/>
    <w:rsid w:val="005B2BA5"/>
    <w:rsid w:val="005B3ED7"/>
    <w:rsid w:val="005B4146"/>
    <w:rsid w:val="005B5149"/>
    <w:rsid w:val="005B6381"/>
    <w:rsid w:val="005B74D5"/>
    <w:rsid w:val="005C0725"/>
    <w:rsid w:val="005C1F29"/>
    <w:rsid w:val="005C21A4"/>
    <w:rsid w:val="005C2E10"/>
    <w:rsid w:val="005D02C3"/>
    <w:rsid w:val="005D08F1"/>
    <w:rsid w:val="005D0B4E"/>
    <w:rsid w:val="005D1E54"/>
    <w:rsid w:val="005D2049"/>
    <w:rsid w:val="005D25E0"/>
    <w:rsid w:val="005D2DA0"/>
    <w:rsid w:val="005D5452"/>
    <w:rsid w:val="005D60CB"/>
    <w:rsid w:val="005E625E"/>
    <w:rsid w:val="005F0F6B"/>
    <w:rsid w:val="005F1D51"/>
    <w:rsid w:val="005F55BA"/>
    <w:rsid w:val="005F69FD"/>
    <w:rsid w:val="00603D45"/>
    <w:rsid w:val="00605DCD"/>
    <w:rsid w:val="00611601"/>
    <w:rsid w:val="00611BDC"/>
    <w:rsid w:val="006166B8"/>
    <w:rsid w:val="00617492"/>
    <w:rsid w:val="006206D7"/>
    <w:rsid w:val="00623D03"/>
    <w:rsid w:val="00624989"/>
    <w:rsid w:val="006276BD"/>
    <w:rsid w:val="00627A54"/>
    <w:rsid w:val="00627BEB"/>
    <w:rsid w:val="00630F64"/>
    <w:rsid w:val="006345C8"/>
    <w:rsid w:val="0063578B"/>
    <w:rsid w:val="0064096C"/>
    <w:rsid w:val="00640C27"/>
    <w:rsid w:val="00642064"/>
    <w:rsid w:val="0064295B"/>
    <w:rsid w:val="00642F69"/>
    <w:rsid w:val="00643315"/>
    <w:rsid w:val="00643AE5"/>
    <w:rsid w:val="00643BD1"/>
    <w:rsid w:val="00645F96"/>
    <w:rsid w:val="0064629C"/>
    <w:rsid w:val="00650D7F"/>
    <w:rsid w:val="00651246"/>
    <w:rsid w:val="006518FA"/>
    <w:rsid w:val="006527CC"/>
    <w:rsid w:val="006533C7"/>
    <w:rsid w:val="00653CF8"/>
    <w:rsid w:val="00655329"/>
    <w:rsid w:val="0065636F"/>
    <w:rsid w:val="0065744D"/>
    <w:rsid w:val="0066183C"/>
    <w:rsid w:val="006629BE"/>
    <w:rsid w:val="00663410"/>
    <w:rsid w:val="00666A38"/>
    <w:rsid w:val="00666A78"/>
    <w:rsid w:val="00666F9C"/>
    <w:rsid w:val="006675FE"/>
    <w:rsid w:val="006703EE"/>
    <w:rsid w:val="0067097D"/>
    <w:rsid w:val="006722E1"/>
    <w:rsid w:val="00672396"/>
    <w:rsid w:val="00672605"/>
    <w:rsid w:val="00673587"/>
    <w:rsid w:val="0067596F"/>
    <w:rsid w:val="00675F28"/>
    <w:rsid w:val="006761CC"/>
    <w:rsid w:val="0067745B"/>
    <w:rsid w:val="00684012"/>
    <w:rsid w:val="00684911"/>
    <w:rsid w:val="00685643"/>
    <w:rsid w:val="00686B1F"/>
    <w:rsid w:val="0069202F"/>
    <w:rsid w:val="0069219F"/>
    <w:rsid w:val="00692F19"/>
    <w:rsid w:val="00693A97"/>
    <w:rsid w:val="006946EC"/>
    <w:rsid w:val="006964A1"/>
    <w:rsid w:val="00696F36"/>
    <w:rsid w:val="00697A9A"/>
    <w:rsid w:val="00697C3B"/>
    <w:rsid w:val="006A0A4C"/>
    <w:rsid w:val="006A25CE"/>
    <w:rsid w:val="006A39AA"/>
    <w:rsid w:val="006A4467"/>
    <w:rsid w:val="006B01BB"/>
    <w:rsid w:val="006B4C7F"/>
    <w:rsid w:val="006B50C6"/>
    <w:rsid w:val="006B5F6A"/>
    <w:rsid w:val="006B7167"/>
    <w:rsid w:val="006C06DE"/>
    <w:rsid w:val="006C1987"/>
    <w:rsid w:val="006C1BBF"/>
    <w:rsid w:val="006C6035"/>
    <w:rsid w:val="006D11D1"/>
    <w:rsid w:val="006D277D"/>
    <w:rsid w:val="006D2832"/>
    <w:rsid w:val="006D3B8F"/>
    <w:rsid w:val="006D627A"/>
    <w:rsid w:val="006D660F"/>
    <w:rsid w:val="006D7B9A"/>
    <w:rsid w:val="006D7C1D"/>
    <w:rsid w:val="006E3346"/>
    <w:rsid w:val="006E558B"/>
    <w:rsid w:val="006E6B57"/>
    <w:rsid w:val="006E7172"/>
    <w:rsid w:val="006F0EF2"/>
    <w:rsid w:val="006F1398"/>
    <w:rsid w:val="006F20E8"/>
    <w:rsid w:val="006F294E"/>
    <w:rsid w:val="006F5025"/>
    <w:rsid w:val="006F5502"/>
    <w:rsid w:val="00701CE6"/>
    <w:rsid w:val="0070355F"/>
    <w:rsid w:val="00703F2C"/>
    <w:rsid w:val="007105B0"/>
    <w:rsid w:val="007106E2"/>
    <w:rsid w:val="007122BF"/>
    <w:rsid w:val="00712720"/>
    <w:rsid w:val="007137E8"/>
    <w:rsid w:val="007214C2"/>
    <w:rsid w:val="00726B53"/>
    <w:rsid w:val="00730A5B"/>
    <w:rsid w:val="00732552"/>
    <w:rsid w:val="00732954"/>
    <w:rsid w:val="00732AE6"/>
    <w:rsid w:val="00733993"/>
    <w:rsid w:val="00737458"/>
    <w:rsid w:val="00737641"/>
    <w:rsid w:val="00741BC3"/>
    <w:rsid w:val="00742FF8"/>
    <w:rsid w:val="0074547E"/>
    <w:rsid w:val="00746BA2"/>
    <w:rsid w:val="007471E5"/>
    <w:rsid w:val="0075190C"/>
    <w:rsid w:val="00753544"/>
    <w:rsid w:val="0075354B"/>
    <w:rsid w:val="0075575E"/>
    <w:rsid w:val="00755C67"/>
    <w:rsid w:val="00757AA1"/>
    <w:rsid w:val="00757F15"/>
    <w:rsid w:val="0076042F"/>
    <w:rsid w:val="0076394E"/>
    <w:rsid w:val="007659DE"/>
    <w:rsid w:val="007665E8"/>
    <w:rsid w:val="00772402"/>
    <w:rsid w:val="00772554"/>
    <w:rsid w:val="00773187"/>
    <w:rsid w:val="00773E22"/>
    <w:rsid w:val="0077466D"/>
    <w:rsid w:val="007804E5"/>
    <w:rsid w:val="007811EF"/>
    <w:rsid w:val="0078173C"/>
    <w:rsid w:val="00784E5F"/>
    <w:rsid w:val="00784E70"/>
    <w:rsid w:val="007861EC"/>
    <w:rsid w:val="00787700"/>
    <w:rsid w:val="007877A4"/>
    <w:rsid w:val="007904BB"/>
    <w:rsid w:val="007914BC"/>
    <w:rsid w:val="00791742"/>
    <w:rsid w:val="00791770"/>
    <w:rsid w:val="00793216"/>
    <w:rsid w:val="00793537"/>
    <w:rsid w:val="0079418E"/>
    <w:rsid w:val="0079764C"/>
    <w:rsid w:val="007A04D3"/>
    <w:rsid w:val="007A0993"/>
    <w:rsid w:val="007A17FD"/>
    <w:rsid w:val="007A23E2"/>
    <w:rsid w:val="007A3FE4"/>
    <w:rsid w:val="007A40FB"/>
    <w:rsid w:val="007A456B"/>
    <w:rsid w:val="007A61CE"/>
    <w:rsid w:val="007B0430"/>
    <w:rsid w:val="007B06E4"/>
    <w:rsid w:val="007B2078"/>
    <w:rsid w:val="007B45F6"/>
    <w:rsid w:val="007B49B3"/>
    <w:rsid w:val="007C1B83"/>
    <w:rsid w:val="007C3744"/>
    <w:rsid w:val="007C4318"/>
    <w:rsid w:val="007C547E"/>
    <w:rsid w:val="007C55F6"/>
    <w:rsid w:val="007C6964"/>
    <w:rsid w:val="007C6A28"/>
    <w:rsid w:val="007C7991"/>
    <w:rsid w:val="007D287A"/>
    <w:rsid w:val="007D5ABE"/>
    <w:rsid w:val="007D6104"/>
    <w:rsid w:val="007D751A"/>
    <w:rsid w:val="007D7EF6"/>
    <w:rsid w:val="007D7F84"/>
    <w:rsid w:val="007E1F49"/>
    <w:rsid w:val="007E2168"/>
    <w:rsid w:val="007E23BC"/>
    <w:rsid w:val="007E2577"/>
    <w:rsid w:val="007E61FA"/>
    <w:rsid w:val="007E6429"/>
    <w:rsid w:val="007E65A1"/>
    <w:rsid w:val="007E7540"/>
    <w:rsid w:val="007E78FD"/>
    <w:rsid w:val="007F1961"/>
    <w:rsid w:val="007F41C9"/>
    <w:rsid w:val="007F612E"/>
    <w:rsid w:val="007F6DE8"/>
    <w:rsid w:val="007F7818"/>
    <w:rsid w:val="007F7DA9"/>
    <w:rsid w:val="008012F0"/>
    <w:rsid w:val="008037B1"/>
    <w:rsid w:val="008059AD"/>
    <w:rsid w:val="008073A5"/>
    <w:rsid w:val="00807E4D"/>
    <w:rsid w:val="00810458"/>
    <w:rsid w:val="008111D2"/>
    <w:rsid w:val="00811794"/>
    <w:rsid w:val="00812E41"/>
    <w:rsid w:val="00814D09"/>
    <w:rsid w:val="0081575F"/>
    <w:rsid w:val="0081624B"/>
    <w:rsid w:val="00816CC4"/>
    <w:rsid w:val="008206F6"/>
    <w:rsid w:val="00821254"/>
    <w:rsid w:val="0082295D"/>
    <w:rsid w:val="00824CE0"/>
    <w:rsid w:val="00827FFA"/>
    <w:rsid w:val="00831313"/>
    <w:rsid w:val="00831A5D"/>
    <w:rsid w:val="0083208C"/>
    <w:rsid w:val="0083252B"/>
    <w:rsid w:val="00832FA0"/>
    <w:rsid w:val="00833E20"/>
    <w:rsid w:val="008359DF"/>
    <w:rsid w:val="00835D67"/>
    <w:rsid w:val="008375FE"/>
    <w:rsid w:val="00837AD3"/>
    <w:rsid w:val="00842BBE"/>
    <w:rsid w:val="0084372C"/>
    <w:rsid w:val="00843C70"/>
    <w:rsid w:val="00843DDC"/>
    <w:rsid w:val="008470A7"/>
    <w:rsid w:val="00850235"/>
    <w:rsid w:val="0085083E"/>
    <w:rsid w:val="008515AF"/>
    <w:rsid w:val="00851C46"/>
    <w:rsid w:val="00853288"/>
    <w:rsid w:val="00856142"/>
    <w:rsid w:val="00856C06"/>
    <w:rsid w:val="008571B2"/>
    <w:rsid w:val="008624F0"/>
    <w:rsid w:val="00865051"/>
    <w:rsid w:val="00870A1F"/>
    <w:rsid w:val="00870A63"/>
    <w:rsid w:val="008716D4"/>
    <w:rsid w:val="0087264E"/>
    <w:rsid w:val="00872CFC"/>
    <w:rsid w:val="008730D1"/>
    <w:rsid w:val="008733B4"/>
    <w:rsid w:val="00873A00"/>
    <w:rsid w:val="00873F6C"/>
    <w:rsid w:val="008762B0"/>
    <w:rsid w:val="00882B71"/>
    <w:rsid w:val="00886975"/>
    <w:rsid w:val="00887A0C"/>
    <w:rsid w:val="00890694"/>
    <w:rsid w:val="00891F18"/>
    <w:rsid w:val="00895F62"/>
    <w:rsid w:val="00896C2E"/>
    <w:rsid w:val="0089749D"/>
    <w:rsid w:val="008A2828"/>
    <w:rsid w:val="008A35DB"/>
    <w:rsid w:val="008A3E5B"/>
    <w:rsid w:val="008A4490"/>
    <w:rsid w:val="008A6514"/>
    <w:rsid w:val="008A6993"/>
    <w:rsid w:val="008A790D"/>
    <w:rsid w:val="008A7DD0"/>
    <w:rsid w:val="008B2EF9"/>
    <w:rsid w:val="008B3713"/>
    <w:rsid w:val="008B3C82"/>
    <w:rsid w:val="008B46A8"/>
    <w:rsid w:val="008B7AD5"/>
    <w:rsid w:val="008C3654"/>
    <w:rsid w:val="008C3E20"/>
    <w:rsid w:val="008C6A34"/>
    <w:rsid w:val="008D0AAE"/>
    <w:rsid w:val="008D1A3E"/>
    <w:rsid w:val="008D1D9A"/>
    <w:rsid w:val="008D26D1"/>
    <w:rsid w:val="008D2935"/>
    <w:rsid w:val="008D2E51"/>
    <w:rsid w:val="008D497A"/>
    <w:rsid w:val="008D519B"/>
    <w:rsid w:val="008D5BDD"/>
    <w:rsid w:val="008D69B5"/>
    <w:rsid w:val="008D74BA"/>
    <w:rsid w:val="008E15C2"/>
    <w:rsid w:val="008E1E80"/>
    <w:rsid w:val="008E31E2"/>
    <w:rsid w:val="008E3220"/>
    <w:rsid w:val="008E40CC"/>
    <w:rsid w:val="008E51E5"/>
    <w:rsid w:val="008E7C92"/>
    <w:rsid w:val="008F1284"/>
    <w:rsid w:val="008F1422"/>
    <w:rsid w:val="008F188F"/>
    <w:rsid w:val="008F3509"/>
    <w:rsid w:val="008F5B58"/>
    <w:rsid w:val="008F675D"/>
    <w:rsid w:val="008F7B35"/>
    <w:rsid w:val="00901CA8"/>
    <w:rsid w:val="00901D0D"/>
    <w:rsid w:val="00902788"/>
    <w:rsid w:val="009037A8"/>
    <w:rsid w:val="00904B72"/>
    <w:rsid w:val="00904DA0"/>
    <w:rsid w:val="00905BB8"/>
    <w:rsid w:val="009062D5"/>
    <w:rsid w:val="00907FF9"/>
    <w:rsid w:val="00912A9B"/>
    <w:rsid w:val="00912E01"/>
    <w:rsid w:val="009131E1"/>
    <w:rsid w:val="00913460"/>
    <w:rsid w:val="00913D6E"/>
    <w:rsid w:val="00914C55"/>
    <w:rsid w:val="0091517F"/>
    <w:rsid w:val="009155BC"/>
    <w:rsid w:val="009157E5"/>
    <w:rsid w:val="009179F7"/>
    <w:rsid w:val="00920A45"/>
    <w:rsid w:val="00920B24"/>
    <w:rsid w:val="0092299D"/>
    <w:rsid w:val="00922A3A"/>
    <w:rsid w:val="009232EE"/>
    <w:rsid w:val="00925D02"/>
    <w:rsid w:val="00925D5C"/>
    <w:rsid w:val="009314E5"/>
    <w:rsid w:val="00932BCE"/>
    <w:rsid w:val="009338BF"/>
    <w:rsid w:val="00935464"/>
    <w:rsid w:val="00936AC9"/>
    <w:rsid w:val="00940E92"/>
    <w:rsid w:val="0094221E"/>
    <w:rsid w:val="00943201"/>
    <w:rsid w:val="00945211"/>
    <w:rsid w:val="00947F6E"/>
    <w:rsid w:val="009515CE"/>
    <w:rsid w:val="00951754"/>
    <w:rsid w:val="00951CE2"/>
    <w:rsid w:val="00954C03"/>
    <w:rsid w:val="00960D09"/>
    <w:rsid w:val="00962C25"/>
    <w:rsid w:val="00962E36"/>
    <w:rsid w:val="00963B31"/>
    <w:rsid w:val="0096486B"/>
    <w:rsid w:val="009651FA"/>
    <w:rsid w:val="0096566F"/>
    <w:rsid w:val="00966424"/>
    <w:rsid w:val="009669B3"/>
    <w:rsid w:val="009718AD"/>
    <w:rsid w:val="00972C53"/>
    <w:rsid w:val="0097389F"/>
    <w:rsid w:val="009741CD"/>
    <w:rsid w:val="009754D9"/>
    <w:rsid w:val="00981D80"/>
    <w:rsid w:val="009838F0"/>
    <w:rsid w:val="0098583A"/>
    <w:rsid w:val="00986721"/>
    <w:rsid w:val="0099162A"/>
    <w:rsid w:val="00991833"/>
    <w:rsid w:val="00993071"/>
    <w:rsid w:val="0099309E"/>
    <w:rsid w:val="00994864"/>
    <w:rsid w:val="009A02AC"/>
    <w:rsid w:val="009A0974"/>
    <w:rsid w:val="009A2B54"/>
    <w:rsid w:val="009A68F6"/>
    <w:rsid w:val="009A695C"/>
    <w:rsid w:val="009B0658"/>
    <w:rsid w:val="009B1278"/>
    <w:rsid w:val="009B1A91"/>
    <w:rsid w:val="009B22B8"/>
    <w:rsid w:val="009B355C"/>
    <w:rsid w:val="009B35F1"/>
    <w:rsid w:val="009B550D"/>
    <w:rsid w:val="009B5D1B"/>
    <w:rsid w:val="009B61F9"/>
    <w:rsid w:val="009B719F"/>
    <w:rsid w:val="009B7710"/>
    <w:rsid w:val="009B7843"/>
    <w:rsid w:val="009C1B03"/>
    <w:rsid w:val="009C323F"/>
    <w:rsid w:val="009C3CB6"/>
    <w:rsid w:val="009C4C5A"/>
    <w:rsid w:val="009C598D"/>
    <w:rsid w:val="009C5EEA"/>
    <w:rsid w:val="009C60D2"/>
    <w:rsid w:val="009C7A60"/>
    <w:rsid w:val="009C7C03"/>
    <w:rsid w:val="009C7C17"/>
    <w:rsid w:val="009D01AA"/>
    <w:rsid w:val="009D2D1A"/>
    <w:rsid w:val="009D3B58"/>
    <w:rsid w:val="009D42BD"/>
    <w:rsid w:val="009D5427"/>
    <w:rsid w:val="009D5685"/>
    <w:rsid w:val="009D56EA"/>
    <w:rsid w:val="009D585B"/>
    <w:rsid w:val="009D630C"/>
    <w:rsid w:val="009E1670"/>
    <w:rsid w:val="009E5B23"/>
    <w:rsid w:val="009E6623"/>
    <w:rsid w:val="009F089A"/>
    <w:rsid w:val="009F3ED3"/>
    <w:rsid w:val="009F4758"/>
    <w:rsid w:val="009F64EC"/>
    <w:rsid w:val="00A00AB8"/>
    <w:rsid w:val="00A03F1F"/>
    <w:rsid w:val="00A06305"/>
    <w:rsid w:val="00A06D1B"/>
    <w:rsid w:val="00A11D2B"/>
    <w:rsid w:val="00A1447A"/>
    <w:rsid w:val="00A15F6D"/>
    <w:rsid w:val="00A16EAC"/>
    <w:rsid w:val="00A22042"/>
    <w:rsid w:val="00A22427"/>
    <w:rsid w:val="00A2304E"/>
    <w:rsid w:val="00A248DC"/>
    <w:rsid w:val="00A24FAA"/>
    <w:rsid w:val="00A2502F"/>
    <w:rsid w:val="00A27C5A"/>
    <w:rsid w:val="00A27E16"/>
    <w:rsid w:val="00A319D5"/>
    <w:rsid w:val="00A32290"/>
    <w:rsid w:val="00A32468"/>
    <w:rsid w:val="00A3513C"/>
    <w:rsid w:val="00A354A3"/>
    <w:rsid w:val="00A37026"/>
    <w:rsid w:val="00A3736F"/>
    <w:rsid w:val="00A373F5"/>
    <w:rsid w:val="00A4049C"/>
    <w:rsid w:val="00A41D8C"/>
    <w:rsid w:val="00A41F0A"/>
    <w:rsid w:val="00A4377B"/>
    <w:rsid w:val="00A44F24"/>
    <w:rsid w:val="00A4708B"/>
    <w:rsid w:val="00A52CBD"/>
    <w:rsid w:val="00A53E3A"/>
    <w:rsid w:val="00A615D3"/>
    <w:rsid w:val="00A62E01"/>
    <w:rsid w:val="00A6640B"/>
    <w:rsid w:val="00A67654"/>
    <w:rsid w:val="00A70E96"/>
    <w:rsid w:val="00A713CD"/>
    <w:rsid w:val="00A7357F"/>
    <w:rsid w:val="00A75ECB"/>
    <w:rsid w:val="00A7709F"/>
    <w:rsid w:val="00A77F06"/>
    <w:rsid w:val="00A8272F"/>
    <w:rsid w:val="00A86663"/>
    <w:rsid w:val="00A87858"/>
    <w:rsid w:val="00A90945"/>
    <w:rsid w:val="00A90E12"/>
    <w:rsid w:val="00A923C0"/>
    <w:rsid w:val="00A926B6"/>
    <w:rsid w:val="00A92E24"/>
    <w:rsid w:val="00A9447C"/>
    <w:rsid w:val="00A95902"/>
    <w:rsid w:val="00A959F3"/>
    <w:rsid w:val="00A95EBE"/>
    <w:rsid w:val="00A96224"/>
    <w:rsid w:val="00A97779"/>
    <w:rsid w:val="00A97C11"/>
    <w:rsid w:val="00AA09AA"/>
    <w:rsid w:val="00AA0E9A"/>
    <w:rsid w:val="00AA3775"/>
    <w:rsid w:val="00AA666A"/>
    <w:rsid w:val="00AA6F56"/>
    <w:rsid w:val="00AA7B25"/>
    <w:rsid w:val="00AB0598"/>
    <w:rsid w:val="00AB36CF"/>
    <w:rsid w:val="00AB3A03"/>
    <w:rsid w:val="00AB3F14"/>
    <w:rsid w:val="00AB3FFC"/>
    <w:rsid w:val="00AB5549"/>
    <w:rsid w:val="00AB5D8D"/>
    <w:rsid w:val="00AB5EBE"/>
    <w:rsid w:val="00AB646E"/>
    <w:rsid w:val="00AB7A2C"/>
    <w:rsid w:val="00AC0581"/>
    <w:rsid w:val="00AC1079"/>
    <w:rsid w:val="00AC25D7"/>
    <w:rsid w:val="00AC4289"/>
    <w:rsid w:val="00AC50E5"/>
    <w:rsid w:val="00AC513D"/>
    <w:rsid w:val="00AC5955"/>
    <w:rsid w:val="00AC5F6F"/>
    <w:rsid w:val="00AC66D6"/>
    <w:rsid w:val="00AC734B"/>
    <w:rsid w:val="00AC74F1"/>
    <w:rsid w:val="00AD1FD0"/>
    <w:rsid w:val="00AD40A9"/>
    <w:rsid w:val="00AD60C8"/>
    <w:rsid w:val="00AE000F"/>
    <w:rsid w:val="00AE1723"/>
    <w:rsid w:val="00AE186F"/>
    <w:rsid w:val="00AE242B"/>
    <w:rsid w:val="00AE2B6D"/>
    <w:rsid w:val="00AE3065"/>
    <w:rsid w:val="00AE32F1"/>
    <w:rsid w:val="00AE3F22"/>
    <w:rsid w:val="00AE5496"/>
    <w:rsid w:val="00AE584A"/>
    <w:rsid w:val="00AE71EA"/>
    <w:rsid w:val="00AF09CD"/>
    <w:rsid w:val="00AF1E0C"/>
    <w:rsid w:val="00AF20DD"/>
    <w:rsid w:val="00AF7376"/>
    <w:rsid w:val="00AF7647"/>
    <w:rsid w:val="00B00252"/>
    <w:rsid w:val="00B01446"/>
    <w:rsid w:val="00B01E1B"/>
    <w:rsid w:val="00B03020"/>
    <w:rsid w:val="00B0359C"/>
    <w:rsid w:val="00B07D05"/>
    <w:rsid w:val="00B10DD4"/>
    <w:rsid w:val="00B122A6"/>
    <w:rsid w:val="00B1401A"/>
    <w:rsid w:val="00B162A1"/>
    <w:rsid w:val="00B21557"/>
    <w:rsid w:val="00B216EC"/>
    <w:rsid w:val="00B22088"/>
    <w:rsid w:val="00B22427"/>
    <w:rsid w:val="00B236A7"/>
    <w:rsid w:val="00B23D0C"/>
    <w:rsid w:val="00B263E6"/>
    <w:rsid w:val="00B26E96"/>
    <w:rsid w:val="00B31A49"/>
    <w:rsid w:val="00B31CFD"/>
    <w:rsid w:val="00B33DA9"/>
    <w:rsid w:val="00B348A2"/>
    <w:rsid w:val="00B3541A"/>
    <w:rsid w:val="00B369D9"/>
    <w:rsid w:val="00B36ED0"/>
    <w:rsid w:val="00B379BB"/>
    <w:rsid w:val="00B40428"/>
    <w:rsid w:val="00B4061D"/>
    <w:rsid w:val="00B4130C"/>
    <w:rsid w:val="00B43965"/>
    <w:rsid w:val="00B44C55"/>
    <w:rsid w:val="00B461D6"/>
    <w:rsid w:val="00B46983"/>
    <w:rsid w:val="00B504AC"/>
    <w:rsid w:val="00B52562"/>
    <w:rsid w:val="00B53263"/>
    <w:rsid w:val="00B5441F"/>
    <w:rsid w:val="00B5691F"/>
    <w:rsid w:val="00B57A53"/>
    <w:rsid w:val="00B61424"/>
    <w:rsid w:val="00B621AB"/>
    <w:rsid w:val="00B6417A"/>
    <w:rsid w:val="00B67BFB"/>
    <w:rsid w:val="00B70003"/>
    <w:rsid w:val="00B70552"/>
    <w:rsid w:val="00B71DF9"/>
    <w:rsid w:val="00B72544"/>
    <w:rsid w:val="00B72A94"/>
    <w:rsid w:val="00B73101"/>
    <w:rsid w:val="00B74B8F"/>
    <w:rsid w:val="00B77EFB"/>
    <w:rsid w:val="00B80FF5"/>
    <w:rsid w:val="00B82F55"/>
    <w:rsid w:val="00B83B62"/>
    <w:rsid w:val="00B84D1C"/>
    <w:rsid w:val="00B87714"/>
    <w:rsid w:val="00B909F3"/>
    <w:rsid w:val="00B90C38"/>
    <w:rsid w:val="00B921DC"/>
    <w:rsid w:val="00B93942"/>
    <w:rsid w:val="00BA1E84"/>
    <w:rsid w:val="00BA2926"/>
    <w:rsid w:val="00BA31CF"/>
    <w:rsid w:val="00BA3670"/>
    <w:rsid w:val="00BA50F2"/>
    <w:rsid w:val="00BA62E4"/>
    <w:rsid w:val="00BA636B"/>
    <w:rsid w:val="00BB0114"/>
    <w:rsid w:val="00BB1717"/>
    <w:rsid w:val="00BB2781"/>
    <w:rsid w:val="00BB3A3D"/>
    <w:rsid w:val="00BC0E5F"/>
    <w:rsid w:val="00BC18B3"/>
    <w:rsid w:val="00BC1EDF"/>
    <w:rsid w:val="00BC200B"/>
    <w:rsid w:val="00BC6741"/>
    <w:rsid w:val="00BC729E"/>
    <w:rsid w:val="00BD0D3F"/>
    <w:rsid w:val="00BD14B9"/>
    <w:rsid w:val="00BD4478"/>
    <w:rsid w:val="00BD45F0"/>
    <w:rsid w:val="00BD6202"/>
    <w:rsid w:val="00BD6241"/>
    <w:rsid w:val="00BD6ABD"/>
    <w:rsid w:val="00BD6C9E"/>
    <w:rsid w:val="00BD78DA"/>
    <w:rsid w:val="00BE1D97"/>
    <w:rsid w:val="00BE3E97"/>
    <w:rsid w:val="00BE6AD1"/>
    <w:rsid w:val="00BE6BB8"/>
    <w:rsid w:val="00BF041D"/>
    <w:rsid w:val="00BF0639"/>
    <w:rsid w:val="00BF162F"/>
    <w:rsid w:val="00BF296A"/>
    <w:rsid w:val="00BF2A20"/>
    <w:rsid w:val="00C003E5"/>
    <w:rsid w:val="00C02C57"/>
    <w:rsid w:val="00C04153"/>
    <w:rsid w:val="00C05FC8"/>
    <w:rsid w:val="00C06EB8"/>
    <w:rsid w:val="00C11230"/>
    <w:rsid w:val="00C11859"/>
    <w:rsid w:val="00C11D89"/>
    <w:rsid w:val="00C13A01"/>
    <w:rsid w:val="00C13FFD"/>
    <w:rsid w:val="00C16166"/>
    <w:rsid w:val="00C17EAD"/>
    <w:rsid w:val="00C2176E"/>
    <w:rsid w:val="00C2452D"/>
    <w:rsid w:val="00C24890"/>
    <w:rsid w:val="00C31DCF"/>
    <w:rsid w:val="00C32EF7"/>
    <w:rsid w:val="00C33BA3"/>
    <w:rsid w:val="00C353F8"/>
    <w:rsid w:val="00C42897"/>
    <w:rsid w:val="00C42A06"/>
    <w:rsid w:val="00C43D94"/>
    <w:rsid w:val="00C44C74"/>
    <w:rsid w:val="00C457FE"/>
    <w:rsid w:val="00C459B1"/>
    <w:rsid w:val="00C45D14"/>
    <w:rsid w:val="00C47411"/>
    <w:rsid w:val="00C4755B"/>
    <w:rsid w:val="00C53FBC"/>
    <w:rsid w:val="00C5598A"/>
    <w:rsid w:val="00C55D34"/>
    <w:rsid w:val="00C5627A"/>
    <w:rsid w:val="00C60E99"/>
    <w:rsid w:val="00C647D6"/>
    <w:rsid w:val="00C64810"/>
    <w:rsid w:val="00C648EA"/>
    <w:rsid w:val="00C66D19"/>
    <w:rsid w:val="00C6765B"/>
    <w:rsid w:val="00C7350E"/>
    <w:rsid w:val="00C7361B"/>
    <w:rsid w:val="00C75D1F"/>
    <w:rsid w:val="00C76002"/>
    <w:rsid w:val="00C769EE"/>
    <w:rsid w:val="00C9172A"/>
    <w:rsid w:val="00C91D4A"/>
    <w:rsid w:val="00C93A38"/>
    <w:rsid w:val="00C95F40"/>
    <w:rsid w:val="00C96968"/>
    <w:rsid w:val="00C96D6F"/>
    <w:rsid w:val="00C96F78"/>
    <w:rsid w:val="00C970BE"/>
    <w:rsid w:val="00C9796E"/>
    <w:rsid w:val="00CA2BFF"/>
    <w:rsid w:val="00CA2FFB"/>
    <w:rsid w:val="00CA31C3"/>
    <w:rsid w:val="00CA53DF"/>
    <w:rsid w:val="00CA573B"/>
    <w:rsid w:val="00CA5BC3"/>
    <w:rsid w:val="00CB196E"/>
    <w:rsid w:val="00CB2789"/>
    <w:rsid w:val="00CB59FF"/>
    <w:rsid w:val="00CB7730"/>
    <w:rsid w:val="00CC015C"/>
    <w:rsid w:val="00CC1700"/>
    <w:rsid w:val="00CC24BA"/>
    <w:rsid w:val="00CC2A34"/>
    <w:rsid w:val="00CC2A61"/>
    <w:rsid w:val="00CC2CC4"/>
    <w:rsid w:val="00CC2D11"/>
    <w:rsid w:val="00CC3D00"/>
    <w:rsid w:val="00CC4AEC"/>
    <w:rsid w:val="00CC53A9"/>
    <w:rsid w:val="00CC5641"/>
    <w:rsid w:val="00CC5DFC"/>
    <w:rsid w:val="00CC5E9B"/>
    <w:rsid w:val="00CC6848"/>
    <w:rsid w:val="00CC6ECC"/>
    <w:rsid w:val="00CD707B"/>
    <w:rsid w:val="00CE18AE"/>
    <w:rsid w:val="00CE1BE4"/>
    <w:rsid w:val="00CE38D6"/>
    <w:rsid w:val="00CE45E5"/>
    <w:rsid w:val="00CE6C38"/>
    <w:rsid w:val="00CF103D"/>
    <w:rsid w:val="00CF65A8"/>
    <w:rsid w:val="00D00171"/>
    <w:rsid w:val="00D01A61"/>
    <w:rsid w:val="00D01F60"/>
    <w:rsid w:val="00D03C3B"/>
    <w:rsid w:val="00D04433"/>
    <w:rsid w:val="00D05398"/>
    <w:rsid w:val="00D06BED"/>
    <w:rsid w:val="00D07AF7"/>
    <w:rsid w:val="00D1325C"/>
    <w:rsid w:val="00D138BB"/>
    <w:rsid w:val="00D1439E"/>
    <w:rsid w:val="00D14739"/>
    <w:rsid w:val="00D15A17"/>
    <w:rsid w:val="00D15D6A"/>
    <w:rsid w:val="00D17A8C"/>
    <w:rsid w:val="00D2237E"/>
    <w:rsid w:val="00D238D9"/>
    <w:rsid w:val="00D25A74"/>
    <w:rsid w:val="00D25DEB"/>
    <w:rsid w:val="00D25E69"/>
    <w:rsid w:val="00D27498"/>
    <w:rsid w:val="00D30880"/>
    <w:rsid w:val="00D31106"/>
    <w:rsid w:val="00D37220"/>
    <w:rsid w:val="00D37A9D"/>
    <w:rsid w:val="00D44424"/>
    <w:rsid w:val="00D478A3"/>
    <w:rsid w:val="00D51557"/>
    <w:rsid w:val="00D51E9F"/>
    <w:rsid w:val="00D521AF"/>
    <w:rsid w:val="00D52BFD"/>
    <w:rsid w:val="00D52F5F"/>
    <w:rsid w:val="00D533CE"/>
    <w:rsid w:val="00D57B6B"/>
    <w:rsid w:val="00D6045D"/>
    <w:rsid w:val="00D6156E"/>
    <w:rsid w:val="00D61B0D"/>
    <w:rsid w:val="00D6238C"/>
    <w:rsid w:val="00D627AA"/>
    <w:rsid w:val="00D62FB3"/>
    <w:rsid w:val="00D63E70"/>
    <w:rsid w:val="00D661F0"/>
    <w:rsid w:val="00D6693F"/>
    <w:rsid w:val="00D70319"/>
    <w:rsid w:val="00D70654"/>
    <w:rsid w:val="00D7253F"/>
    <w:rsid w:val="00D7256E"/>
    <w:rsid w:val="00D74F2E"/>
    <w:rsid w:val="00D75194"/>
    <w:rsid w:val="00D768D5"/>
    <w:rsid w:val="00D77301"/>
    <w:rsid w:val="00D77E82"/>
    <w:rsid w:val="00D80600"/>
    <w:rsid w:val="00D809F2"/>
    <w:rsid w:val="00D814DE"/>
    <w:rsid w:val="00D85A93"/>
    <w:rsid w:val="00D86B89"/>
    <w:rsid w:val="00D872ED"/>
    <w:rsid w:val="00D87988"/>
    <w:rsid w:val="00D916CB"/>
    <w:rsid w:val="00D91707"/>
    <w:rsid w:val="00D93A15"/>
    <w:rsid w:val="00D93C30"/>
    <w:rsid w:val="00D95067"/>
    <w:rsid w:val="00D96423"/>
    <w:rsid w:val="00D977DB"/>
    <w:rsid w:val="00D97EC0"/>
    <w:rsid w:val="00DA2511"/>
    <w:rsid w:val="00DA58EA"/>
    <w:rsid w:val="00DA594E"/>
    <w:rsid w:val="00DB269D"/>
    <w:rsid w:val="00DB26C1"/>
    <w:rsid w:val="00DB2AB2"/>
    <w:rsid w:val="00DB3E0B"/>
    <w:rsid w:val="00DB45D8"/>
    <w:rsid w:val="00DB45F0"/>
    <w:rsid w:val="00DB64AC"/>
    <w:rsid w:val="00DB7B62"/>
    <w:rsid w:val="00DC0231"/>
    <w:rsid w:val="00DC07E0"/>
    <w:rsid w:val="00DC125C"/>
    <w:rsid w:val="00DC141F"/>
    <w:rsid w:val="00DC1561"/>
    <w:rsid w:val="00DC3221"/>
    <w:rsid w:val="00DC3822"/>
    <w:rsid w:val="00DC57E7"/>
    <w:rsid w:val="00DC63ED"/>
    <w:rsid w:val="00DC704F"/>
    <w:rsid w:val="00DC7183"/>
    <w:rsid w:val="00DD193A"/>
    <w:rsid w:val="00DD19AC"/>
    <w:rsid w:val="00DD2249"/>
    <w:rsid w:val="00DD5925"/>
    <w:rsid w:val="00DD5FF4"/>
    <w:rsid w:val="00DD687D"/>
    <w:rsid w:val="00DD6A73"/>
    <w:rsid w:val="00DE2D5F"/>
    <w:rsid w:val="00DE56E3"/>
    <w:rsid w:val="00DE5E88"/>
    <w:rsid w:val="00DF0145"/>
    <w:rsid w:val="00DF1140"/>
    <w:rsid w:val="00DF1932"/>
    <w:rsid w:val="00DF213E"/>
    <w:rsid w:val="00DF33B5"/>
    <w:rsid w:val="00DF4463"/>
    <w:rsid w:val="00DF4C1A"/>
    <w:rsid w:val="00DF5905"/>
    <w:rsid w:val="00DF70DF"/>
    <w:rsid w:val="00E00627"/>
    <w:rsid w:val="00E02864"/>
    <w:rsid w:val="00E029C7"/>
    <w:rsid w:val="00E05338"/>
    <w:rsid w:val="00E058C7"/>
    <w:rsid w:val="00E05FBC"/>
    <w:rsid w:val="00E13F30"/>
    <w:rsid w:val="00E15443"/>
    <w:rsid w:val="00E160D2"/>
    <w:rsid w:val="00E17F5C"/>
    <w:rsid w:val="00E21D13"/>
    <w:rsid w:val="00E22E1A"/>
    <w:rsid w:val="00E244BB"/>
    <w:rsid w:val="00E25AE8"/>
    <w:rsid w:val="00E25EBC"/>
    <w:rsid w:val="00E263C5"/>
    <w:rsid w:val="00E27DEC"/>
    <w:rsid w:val="00E326D8"/>
    <w:rsid w:val="00E33B0E"/>
    <w:rsid w:val="00E34AFD"/>
    <w:rsid w:val="00E3512F"/>
    <w:rsid w:val="00E36B3A"/>
    <w:rsid w:val="00E37393"/>
    <w:rsid w:val="00E3790A"/>
    <w:rsid w:val="00E41D34"/>
    <w:rsid w:val="00E4215D"/>
    <w:rsid w:val="00E42573"/>
    <w:rsid w:val="00E4259D"/>
    <w:rsid w:val="00E44EF6"/>
    <w:rsid w:val="00E44F3A"/>
    <w:rsid w:val="00E47166"/>
    <w:rsid w:val="00E47387"/>
    <w:rsid w:val="00E504F5"/>
    <w:rsid w:val="00E53ACA"/>
    <w:rsid w:val="00E54978"/>
    <w:rsid w:val="00E55652"/>
    <w:rsid w:val="00E600D8"/>
    <w:rsid w:val="00E6228B"/>
    <w:rsid w:val="00E63530"/>
    <w:rsid w:val="00E65C9A"/>
    <w:rsid w:val="00E6681C"/>
    <w:rsid w:val="00E66E78"/>
    <w:rsid w:val="00E67E21"/>
    <w:rsid w:val="00E72DED"/>
    <w:rsid w:val="00E73744"/>
    <w:rsid w:val="00E737A5"/>
    <w:rsid w:val="00E75E60"/>
    <w:rsid w:val="00E77001"/>
    <w:rsid w:val="00E80E47"/>
    <w:rsid w:val="00E82F52"/>
    <w:rsid w:val="00E84A13"/>
    <w:rsid w:val="00E84DAC"/>
    <w:rsid w:val="00E8546B"/>
    <w:rsid w:val="00E85723"/>
    <w:rsid w:val="00E90575"/>
    <w:rsid w:val="00E9134B"/>
    <w:rsid w:val="00EA0114"/>
    <w:rsid w:val="00EA0BD0"/>
    <w:rsid w:val="00EA1B01"/>
    <w:rsid w:val="00EA2483"/>
    <w:rsid w:val="00EA408F"/>
    <w:rsid w:val="00EA48B6"/>
    <w:rsid w:val="00EB04C8"/>
    <w:rsid w:val="00EB1790"/>
    <w:rsid w:val="00EB334C"/>
    <w:rsid w:val="00EB5974"/>
    <w:rsid w:val="00EC07D6"/>
    <w:rsid w:val="00EC6240"/>
    <w:rsid w:val="00EC7F6B"/>
    <w:rsid w:val="00ED0215"/>
    <w:rsid w:val="00ED0709"/>
    <w:rsid w:val="00ED11B8"/>
    <w:rsid w:val="00ED1523"/>
    <w:rsid w:val="00ED2DAE"/>
    <w:rsid w:val="00ED3ED5"/>
    <w:rsid w:val="00ED5998"/>
    <w:rsid w:val="00ED68FD"/>
    <w:rsid w:val="00EE1664"/>
    <w:rsid w:val="00EE1A72"/>
    <w:rsid w:val="00EE31EF"/>
    <w:rsid w:val="00EE3DB0"/>
    <w:rsid w:val="00EE5B39"/>
    <w:rsid w:val="00EF04B1"/>
    <w:rsid w:val="00EF0CAE"/>
    <w:rsid w:val="00EF13CD"/>
    <w:rsid w:val="00EF15BF"/>
    <w:rsid w:val="00EF2771"/>
    <w:rsid w:val="00EF3073"/>
    <w:rsid w:val="00EF6F24"/>
    <w:rsid w:val="00EF7CAB"/>
    <w:rsid w:val="00F00054"/>
    <w:rsid w:val="00F00BD7"/>
    <w:rsid w:val="00F00DCC"/>
    <w:rsid w:val="00F01BC2"/>
    <w:rsid w:val="00F027B5"/>
    <w:rsid w:val="00F02AD9"/>
    <w:rsid w:val="00F03017"/>
    <w:rsid w:val="00F053C3"/>
    <w:rsid w:val="00F055E3"/>
    <w:rsid w:val="00F06B39"/>
    <w:rsid w:val="00F06E7A"/>
    <w:rsid w:val="00F07E46"/>
    <w:rsid w:val="00F07F0B"/>
    <w:rsid w:val="00F1046D"/>
    <w:rsid w:val="00F10568"/>
    <w:rsid w:val="00F12AFF"/>
    <w:rsid w:val="00F13EBD"/>
    <w:rsid w:val="00F1444A"/>
    <w:rsid w:val="00F1544E"/>
    <w:rsid w:val="00F1673B"/>
    <w:rsid w:val="00F16A37"/>
    <w:rsid w:val="00F176F1"/>
    <w:rsid w:val="00F21229"/>
    <w:rsid w:val="00F23D02"/>
    <w:rsid w:val="00F25226"/>
    <w:rsid w:val="00F25C09"/>
    <w:rsid w:val="00F3031E"/>
    <w:rsid w:val="00F33F0E"/>
    <w:rsid w:val="00F33FEF"/>
    <w:rsid w:val="00F359BA"/>
    <w:rsid w:val="00F408D9"/>
    <w:rsid w:val="00F439FD"/>
    <w:rsid w:val="00F50822"/>
    <w:rsid w:val="00F5204F"/>
    <w:rsid w:val="00F52C82"/>
    <w:rsid w:val="00F539D6"/>
    <w:rsid w:val="00F54AEE"/>
    <w:rsid w:val="00F56891"/>
    <w:rsid w:val="00F5734C"/>
    <w:rsid w:val="00F61475"/>
    <w:rsid w:val="00F6188C"/>
    <w:rsid w:val="00F62098"/>
    <w:rsid w:val="00F64100"/>
    <w:rsid w:val="00F6487E"/>
    <w:rsid w:val="00F6499F"/>
    <w:rsid w:val="00F64A78"/>
    <w:rsid w:val="00F64D82"/>
    <w:rsid w:val="00F667C2"/>
    <w:rsid w:val="00F720F6"/>
    <w:rsid w:val="00F723C6"/>
    <w:rsid w:val="00F73420"/>
    <w:rsid w:val="00F74BF2"/>
    <w:rsid w:val="00F7767C"/>
    <w:rsid w:val="00F77968"/>
    <w:rsid w:val="00F80691"/>
    <w:rsid w:val="00F81F05"/>
    <w:rsid w:val="00F82660"/>
    <w:rsid w:val="00F831B3"/>
    <w:rsid w:val="00F83F93"/>
    <w:rsid w:val="00F8469A"/>
    <w:rsid w:val="00F86C08"/>
    <w:rsid w:val="00F870F2"/>
    <w:rsid w:val="00F87670"/>
    <w:rsid w:val="00F90277"/>
    <w:rsid w:val="00F91D69"/>
    <w:rsid w:val="00F928F7"/>
    <w:rsid w:val="00F929A0"/>
    <w:rsid w:val="00F95F75"/>
    <w:rsid w:val="00F96A6A"/>
    <w:rsid w:val="00F97825"/>
    <w:rsid w:val="00F97A61"/>
    <w:rsid w:val="00FA04E9"/>
    <w:rsid w:val="00FA1F5C"/>
    <w:rsid w:val="00FA20E7"/>
    <w:rsid w:val="00FA4872"/>
    <w:rsid w:val="00FA631C"/>
    <w:rsid w:val="00FA68FE"/>
    <w:rsid w:val="00FB1CF6"/>
    <w:rsid w:val="00FB2C92"/>
    <w:rsid w:val="00FB3342"/>
    <w:rsid w:val="00FB5D0C"/>
    <w:rsid w:val="00FC1FD4"/>
    <w:rsid w:val="00FC31D5"/>
    <w:rsid w:val="00FC3E2D"/>
    <w:rsid w:val="00FC42A8"/>
    <w:rsid w:val="00FC4975"/>
    <w:rsid w:val="00FC568D"/>
    <w:rsid w:val="00FC75D8"/>
    <w:rsid w:val="00FC7D13"/>
    <w:rsid w:val="00FD0315"/>
    <w:rsid w:val="00FD0334"/>
    <w:rsid w:val="00FD04E0"/>
    <w:rsid w:val="00FD2009"/>
    <w:rsid w:val="00FD34BF"/>
    <w:rsid w:val="00FD51B0"/>
    <w:rsid w:val="00FD5ED7"/>
    <w:rsid w:val="00FD7806"/>
    <w:rsid w:val="00FE19F6"/>
    <w:rsid w:val="00FE1B15"/>
    <w:rsid w:val="00FE2484"/>
    <w:rsid w:val="00FE3BE4"/>
    <w:rsid w:val="00FE411A"/>
    <w:rsid w:val="00FE79C4"/>
    <w:rsid w:val="00FF003E"/>
    <w:rsid w:val="00FF0637"/>
    <w:rsid w:val="00FF0A42"/>
    <w:rsid w:val="00FF21BD"/>
    <w:rsid w:val="00FF2668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0DB17"/>
  <w15:docId w15:val="{EC95A818-84D4-41C8-82D0-E3216A36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1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F6C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232E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42BBE"/>
    <w:rPr>
      <w:color w:val="0000FF"/>
      <w:u w:val="single"/>
    </w:rPr>
  </w:style>
  <w:style w:type="table" w:styleId="a4">
    <w:name w:val="Table Grid"/>
    <w:basedOn w:val="a1"/>
    <w:uiPriority w:val="59"/>
    <w:rsid w:val="007D7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F06E7A"/>
    <w:rPr>
      <w:b/>
      <w:bCs/>
      <w:sz w:val="22"/>
      <w:szCs w:val="2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06E7A"/>
    <w:pPr>
      <w:widowControl w:val="0"/>
      <w:shd w:val="clear" w:color="auto" w:fill="FFFFFF"/>
      <w:spacing w:before="480" w:line="281" w:lineRule="exact"/>
      <w:jc w:val="both"/>
    </w:pPr>
    <w:rPr>
      <w:b/>
      <w:bCs/>
      <w:sz w:val="22"/>
      <w:szCs w:val="22"/>
    </w:rPr>
  </w:style>
  <w:style w:type="paragraph" w:styleId="a5">
    <w:name w:val="Subtitle"/>
    <w:basedOn w:val="a"/>
    <w:link w:val="a6"/>
    <w:qFormat/>
    <w:rsid w:val="00A373F5"/>
    <w:pPr>
      <w:ind w:firstLine="426"/>
      <w:jc w:val="center"/>
    </w:pPr>
    <w:rPr>
      <w:szCs w:val="20"/>
    </w:rPr>
  </w:style>
  <w:style w:type="character" w:customStyle="1" w:styleId="a6">
    <w:name w:val="Подзаголовок Знак"/>
    <w:basedOn w:val="a0"/>
    <w:link w:val="a5"/>
    <w:rsid w:val="00A373F5"/>
    <w:rPr>
      <w:sz w:val="24"/>
    </w:rPr>
  </w:style>
  <w:style w:type="paragraph" w:styleId="3">
    <w:name w:val="Body Text 3"/>
    <w:basedOn w:val="a"/>
    <w:link w:val="30"/>
    <w:rsid w:val="00943201"/>
    <w:pPr>
      <w:spacing w:before="120" w:line="300" w:lineRule="auto"/>
      <w:jc w:val="both"/>
    </w:pPr>
    <w:rPr>
      <w:sz w:val="26"/>
      <w:szCs w:val="20"/>
      <w:lang w:eastAsia="zh-CN"/>
    </w:rPr>
  </w:style>
  <w:style w:type="character" w:customStyle="1" w:styleId="30">
    <w:name w:val="Основной текст 3 Знак"/>
    <w:basedOn w:val="a0"/>
    <w:link w:val="3"/>
    <w:rsid w:val="00943201"/>
    <w:rPr>
      <w:sz w:val="26"/>
      <w:lang w:eastAsia="zh-CN"/>
    </w:rPr>
  </w:style>
  <w:style w:type="character" w:customStyle="1" w:styleId="10">
    <w:name w:val="Заголовок 1 Знак"/>
    <w:basedOn w:val="a0"/>
    <w:link w:val="1"/>
    <w:rsid w:val="002F6CD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2F6CDA"/>
    <w:pPr>
      <w:keepLines/>
      <w:spacing w:after="240"/>
      <w:ind w:firstLine="567"/>
      <w:jc w:val="both"/>
      <w:outlineLvl w:val="9"/>
    </w:pPr>
    <w:rPr>
      <w:rFonts w:ascii="Times New Roman" w:hAnsi="Times New Roman"/>
      <w:bCs w:val="0"/>
      <w:kern w:val="0"/>
      <w:sz w:val="24"/>
    </w:rPr>
  </w:style>
  <w:style w:type="paragraph" w:styleId="11">
    <w:name w:val="toc 1"/>
    <w:basedOn w:val="a"/>
    <w:next w:val="a"/>
    <w:autoRedefine/>
    <w:uiPriority w:val="39"/>
    <w:unhideWhenUsed/>
    <w:rsid w:val="002F6CDA"/>
    <w:pPr>
      <w:spacing w:after="100" w:line="259" w:lineRule="auto"/>
      <w:jc w:val="both"/>
    </w:pPr>
    <w:rPr>
      <w:rFonts w:eastAsia="Calibri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2F6CDA"/>
    <w:pPr>
      <w:spacing w:after="100" w:line="259" w:lineRule="auto"/>
      <w:ind w:left="240"/>
      <w:jc w:val="both"/>
    </w:pPr>
    <w:rPr>
      <w:rFonts w:eastAsia="Calibri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9232E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8">
    <w:name w:val="List Paragraph"/>
    <w:basedOn w:val="a"/>
    <w:uiPriority w:val="34"/>
    <w:qFormat/>
    <w:rsid w:val="009232EE"/>
    <w:pPr>
      <w:suppressAutoHyphens/>
      <w:ind w:left="720" w:firstLine="709"/>
      <w:contextualSpacing/>
      <w:jc w:val="both"/>
    </w:pPr>
    <w:rPr>
      <w:sz w:val="28"/>
      <w:szCs w:val="28"/>
      <w:lang w:eastAsia="zh-CN"/>
    </w:rPr>
  </w:style>
  <w:style w:type="character" w:customStyle="1" w:styleId="Bodytext2">
    <w:name w:val="Body text (2)_"/>
    <w:basedOn w:val="a0"/>
    <w:link w:val="Bodytext20"/>
    <w:rsid w:val="008E3220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8E3220"/>
    <w:pPr>
      <w:widowControl w:val="0"/>
      <w:shd w:val="clear" w:color="auto" w:fill="FFFFFF"/>
      <w:spacing w:after="60" w:line="0" w:lineRule="atLeast"/>
    </w:pPr>
    <w:rPr>
      <w:rFonts w:ascii="Tahoma" w:eastAsia="Tahoma" w:hAnsi="Tahoma" w:cs="Tahoma"/>
      <w:sz w:val="21"/>
      <w:szCs w:val="21"/>
    </w:rPr>
  </w:style>
  <w:style w:type="paragraph" w:customStyle="1" w:styleId="Default">
    <w:name w:val="Default"/>
    <w:rsid w:val="001910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rsid w:val="001034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43B"/>
    <w:rPr>
      <w:sz w:val="24"/>
      <w:szCs w:val="24"/>
    </w:rPr>
  </w:style>
  <w:style w:type="paragraph" w:styleId="ab">
    <w:name w:val="footer"/>
    <w:basedOn w:val="a"/>
    <w:link w:val="ac"/>
    <w:uiPriority w:val="99"/>
    <w:rsid w:val="001034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0343B"/>
    <w:rPr>
      <w:sz w:val="24"/>
      <w:szCs w:val="24"/>
    </w:rPr>
  </w:style>
  <w:style w:type="paragraph" w:styleId="ad">
    <w:name w:val="Body Text"/>
    <w:basedOn w:val="a"/>
    <w:link w:val="ae"/>
    <w:semiHidden/>
    <w:unhideWhenUsed/>
    <w:rsid w:val="00177C96"/>
    <w:pPr>
      <w:spacing w:after="120"/>
    </w:pPr>
  </w:style>
  <w:style w:type="character" w:customStyle="1" w:styleId="ae">
    <w:name w:val="Основной текст Знак"/>
    <w:basedOn w:val="a0"/>
    <w:link w:val="ad"/>
    <w:semiHidden/>
    <w:rsid w:val="00177C96"/>
    <w:rPr>
      <w:sz w:val="24"/>
      <w:szCs w:val="24"/>
    </w:rPr>
  </w:style>
  <w:style w:type="paragraph" w:customStyle="1" w:styleId="ConsNonformat">
    <w:name w:val="ConsNonformat"/>
    <w:rsid w:val="00177C9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PlusNormal">
    <w:name w:val="ConsPlusNormal"/>
    <w:link w:val="ConsPlusNormal0"/>
    <w:rsid w:val="00177C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rsid w:val="00177C96"/>
    <w:rPr>
      <w:rFonts w:ascii="Arial" w:hAnsi="Arial" w:cs="Arial"/>
    </w:rPr>
  </w:style>
  <w:style w:type="paragraph" w:styleId="af">
    <w:name w:val="Intense Quote"/>
    <w:basedOn w:val="a"/>
    <w:next w:val="a"/>
    <w:link w:val="af0"/>
    <w:uiPriority w:val="30"/>
    <w:qFormat/>
    <w:rsid w:val="009B1A91"/>
    <w:pPr>
      <w:pBdr>
        <w:bottom w:val="single" w:sz="4" w:space="1" w:color="000000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en-US"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9B1A91"/>
    <w:rPr>
      <w:rFonts w:ascii="Calibri" w:hAnsi="Calibri"/>
      <w:b/>
      <w:bCs/>
      <w:i/>
      <w:iCs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9B1A91"/>
    <w:pPr>
      <w:widowControl w:val="0"/>
    </w:pPr>
    <w:rPr>
      <w:sz w:val="22"/>
      <w:szCs w:val="22"/>
      <w:lang w:eastAsia="en-US"/>
    </w:rPr>
  </w:style>
  <w:style w:type="paragraph" w:customStyle="1" w:styleId="12">
    <w:name w:val="Мой 1"/>
    <w:basedOn w:val="a"/>
    <w:rsid w:val="00C6765B"/>
    <w:pPr>
      <w:spacing w:before="120"/>
      <w:ind w:left="283" w:hanging="283"/>
      <w:jc w:val="both"/>
    </w:pPr>
    <w:rPr>
      <w:rFonts w:ascii="SchoolDL" w:hAnsi="SchoolDL"/>
      <w:szCs w:val="20"/>
    </w:rPr>
  </w:style>
  <w:style w:type="character" w:styleId="af1">
    <w:name w:val="annotation reference"/>
    <w:basedOn w:val="a0"/>
    <w:semiHidden/>
    <w:unhideWhenUsed/>
    <w:rsid w:val="00111722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11172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111722"/>
  </w:style>
  <w:style w:type="paragraph" w:styleId="af4">
    <w:name w:val="annotation subject"/>
    <w:basedOn w:val="af2"/>
    <w:next w:val="af2"/>
    <w:link w:val="af5"/>
    <w:semiHidden/>
    <w:unhideWhenUsed/>
    <w:rsid w:val="00111722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111722"/>
    <w:rPr>
      <w:b/>
      <w:bCs/>
    </w:rPr>
  </w:style>
  <w:style w:type="paragraph" w:styleId="af6">
    <w:name w:val="Balloon Text"/>
    <w:basedOn w:val="a"/>
    <w:link w:val="af7"/>
    <w:semiHidden/>
    <w:unhideWhenUsed/>
    <w:rsid w:val="0011172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semiHidden/>
    <w:rsid w:val="001117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7DAAB-18B4-4807-9910-C2BDAC53A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ё</vt:lpstr>
    </vt:vector>
  </TitlesOfParts>
  <Company>SPecialiST RePack</Company>
  <LinksUpToDate>false</LinksUpToDate>
  <CharactersWithSpaces>10418</CharactersWithSpaces>
  <SharedDoc>false</SharedDoc>
  <HLinks>
    <vt:vector size="54" baseType="variant">
      <vt:variant>
        <vt:i4>1835064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_Toc98345671</vt:lpwstr>
      </vt:variant>
      <vt:variant>
        <vt:i4>1835064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_Toc98345671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_Toc98345672</vt:lpwstr>
      </vt:variant>
      <vt:variant>
        <vt:i4>1900600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_Toc98345670</vt:lpwstr>
      </vt:variant>
      <vt:variant>
        <vt:i4>1310777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_Toc98345669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_Toc98345668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_Toc98345667</vt:lpwstr>
      </vt:variant>
      <vt:variant>
        <vt:i4>1769529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_Toc98345666</vt:lpwstr>
      </vt:variant>
      <vt:variant>
        <vt:i4>1572921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_Toc98345665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ё</dc:title>
  <dc:creator>evm</dc:creator>
  <cp:lastModifiedBy>Анастасия Шабашева</cp:lastModifiedBy>
  <cp:revision>6</cp:revision>
  <cp:lastPrinted>2026-09-16T06:01:00Z</cp:lastPrinted>
  <dcterms:created xsi:type="dcterms:W3CDTF">2026-09-22T11:24:00Z</dcterms:created>
  <dcterms:modified xsi:type="dcterms:W3CDTF">2026-09-23T08:08:00Z</dcterms:modified>
</cp:coreProperties>
</file>