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3BF94" w14:textId="77777777" w:rsidR="00FF3F5C" w:rsidRPr="00773171" w:rsidRDefault="00FF3F5C" w:rsidP="00FF3F5C">
      <w:pPr>
        <w:widowControl w:val="0"/>
        <w:ind w:left="5103"/>
        <w:rPr>
          <w:rFonts w:ascii="Times New Roman" w:hAnsi="Times New Roman" w:cs="Times New Roman"/>
          <w:color w:val="000000" w:themeColor="text1"/>
        </w:rPr>
      </w:pPr>
      <w:r w:rsidRPr="00773171">
        <w:rPr>
          <w:rFonts w:ascii="Times New Roman" w:hAnsi="Times New Roman" w:cs="Times New Roman"/>
          <w:color w:val="000000" w:themeColor="text1"/>
        </w:rPr>
        <w:t>Утверждено</w:t>
      </w:r>
    </w:p>
    <w:p w14:paraId="0CC985A8" w14:textId="0CB9D130" w:rsidR="00FF3F5C" w:rsidRPr="00773171" w:rsidRDefault="00FF3F5C" w:rsidP="00FF3F5C">
      <w:pPr>
        <w:widowControl w:val="0"/>
        <w:ind w:left="5103"/>
        <w:rPr>
          <w:rFonts w:ascii="Times New Roman" w:hAnsi="Times New Roman" w:cs="Times New Roman"/>
          <w:color w:val="000000" w:themeColor="text1"/>
        </w:rPr>
      </w:pPr>
      <w:r w:rsidRPr="00773171">
        <w:rPr>
          <w:rFonts w:ascii="Times New Roman" w:hAnsi="Times New Roman" w:cs="Times New Roman"/>
          <w:color w:val="000000" w:themeColor="text1"/>
        </w:rPr>
        <w:t xml:space="preserve">приказом от </w:t>
      </w:r>
      <w:r w:rsidR="00FF601C" w:rsidRPr="00773171">
        <w:rPr>
          <w:rFonts w:ascii="Times New Roman" w:hAnsi="Times New Roman" w:cs="Times New Roman"/>
          <w:color w:val="000000" w:themeColor="text1"/>
        </w:rPr>
        <w:t>«09» октября 2026 г. № З-1026-02</w:t>
      </w:r>
    </w:p>
    <w:p w14:paraId="259E021B" w14:textId="77777777" w:rsidR="00FF3F5C" w:rsidRPr="00773171" w:rsidRDefault="00FF3F5C" w:rsidP="00FF3F5C">
      <w:pPr>
        <w:widowControl w:val="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Извещение об осуществлении конкурентной закупки</w:t>
      </w:r>
      <w:r w:rsidRPr="00773171" w:rsidDel="005B1624">
        <w:rPr>
          <w:rFonts w:ascii="Times New Roman" w:hAnsi="Times New Roman" w:cs="Times New Roman"/>
          <w:b/>
          <w:color w:val="000000" w:themeColor="text1"/>
        </w:rPr>
        <w:t xml:space="preserve"> </w:t>
      </w:r>
    </w:p>
    <w:tbl>
      <w:tblPr>
        <w:tblW w:w="10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6582"/>
      </w:tblGrid>
      <w:tr w:rsidR="00773171" w:rsidRPr="00773171" w14:paraId="06ABD3BB"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C381D4"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Наименование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C586873"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Акционерное общество «Центр информационных технологий Республики Татарстан» (АО «Центр информационных технологий РТ»)</w:t>
            </w:r>
          </w:p>
        </w:tc>
      </w:tr>
      <w:tr w:rsidR="00773171" w:rsidRPr="00773171" w14:paraId="1A8CA4EC"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E65925"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Место нахождения заказчика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07F69A5D" w14:textId="77777777" w:rsidR="00FF3F5C" w:rsidRPr="00773171" w:rsidRDefault="00FF3F5C" w:rsidP="00C538E9">
            <w:pPr>
              <w:pStyle w:val="afffffe"/>
              <w:widowControl w:val="0"/>
              <w:rPr>
                <w:color w:val="000000" w:themeColor="text1"/>
                <w:sz w:val="22"/>
                <w:szCs w:val="22"/>
                <w:lang w:eastAsia="en-US"/>
              </w:rPr>
            </w:pPr>
            <w:r w:rsidRPr="00773171">
              <w:rPr>
                <w:color w:val="000000" w:themeColor="text1"/>
                <w:sz w:val="22"/>
                <w:szCs w:val="22"/>
                <w:lang w:eastAsia="en-US"/>
              </w:rPr>
              <w:t>420074, Республика Татарстан, г. Казань, ул. Петербургская, д.52</w:t>
            </w:r>
          </w:p>
        </w:tc>
      </w:tr>
      <w:tr w:rsidR="00773171" w:rsidRPr="00773171" w14:paraId="0B0EF84A"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09FC1FC"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Почтовый адрес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BE1A8A1" w14:textId="77777777" w:rsidR="00FF3F5C" w:rsidRPr="00773171" w:rsidRDefault="00FF3F5C" w:rsidP="00C538E9">
            <w:pPr>
              <w:pStyle w:val="afffffe"/>
              <w:widowControl w:val="0"/>
              <w:rPr>
                <w:color w:val="000000" w:themeColor="text1"/>
                <w:sz w:val="22"/>
                <w:szCs w:val="22"/>
                <w:lang w:eastAsia="en-US"/>
              </w:rPr>
            </w:pPr>
            <w:r w:rsidRPr="00773171">
              <w:rPr>
                <w:color w:val="000000" w:themeColor="text1"/>
                <w:sz w:val="22"/>
                <w:szCs w:val="22"/>
                <w:lang w:eastAsia="en-US"/>
              </w:rPr>
              <w:t>420074, Республика Татарстан, г. Казань, ул. Петербургская, д.52</w:t>
            </w:r>
          </w:p>
        </w:tc>
      </w:tr>
      <w:tr w:rsidR="00773171" w:rsidRPr="00773171" w14:paraId="6893EC11"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57F384"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Адрес электронной почты заказчика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125F77A"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lang w:val="en-US"/>
              </w:rPr>
              <w:t>zakupki.citrt@tatar.ru</w:t>
            </w:r>
          </w:p>
        </w:tc>
      </w:tr>
      <w:tr w:rsidR="00773171" w:rsidRPr="00773171" w14:paraId="2AF5EDC1"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D445D5"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Номер контактного телефона заказчика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387C74F"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(843) 264-73-00, вн. 25-35. Контактное лицо: Тябин А.В.</w:t>
            </w:r>
          </w:p>
        </w:tc>
      </w:tr>
      <w:tr w:rsidR="00773171" w:rsidRPr="00773171" w14:paraId="45634FFD"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EC69A"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ИНН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705D258"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1655505808</w:t>
            </w:r>
          </w:p>
        </w:tc>
      </w:tr>
      <w:tr w:rsidR="00773171" w:rsidRPr="00773171" w14:paraId="6A009C4D"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006478"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КПП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01B14FA"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165501001</w:t>
            </w:r>
          </w:p>
        </w:tc>
      </w:tr>
      <w:tr w:rsidR="00773171" w:rsidRPr="00773171" w14:paraId="20071F96"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791BE0"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Способ осуществления закупки</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52F3B6A" w14:textId="3A2DEBC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Запрос котировок в электронной форме</w:t>
            </w:r>
          </w:p>
        </w:tc>
      </w:tr>
      <w:tr w:rsidR="00773171" w:rsidRPr="00773171" w14:paraId="70BC6C80"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537B4F"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Предмет договора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9AE59EB" w14:textId="192DE4EA" w:rsidR="00FF3F5C" w:rsidRPr="00773171" w:rsidRDefault="00B6786B" w:rsidP="00C538E9">
            <w:pPr>
              <w:pStyle w:val="ConsPlusCell"/>
              <w:widowControl w:val="0"/>
              <w:rPr>
                <w:color w:val="000000" w:themeColor="text1"/>
                <w:sz w:val="22"/>
                <w:szCs w:val="22"/>
              </w:rPr>
            </w:pPr>
            <w:r w:rsidRPr="00773171">
              <w:rPr>
                <w:color w:val="000000" w:themeColor="text1"/>
                <w:sz w:val="22"/>
                <w:szCs w:val="22"/>
              </w:rPr>
              <w:t>Предоставление номера в рейтинге «Золотой» в формате «8 800» и оказание услуг связи с использованием виртуальной АТС (ВАТС).</w:t>
            </w:r>
          </w:p>
        </w:tc>
      </w:tr>
      <w:tr w:rsidR="00773171" w:rsidRPr="00773171" w14:paraId="7256F9B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9B6C6E"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Количество поставляемого товара, объём выполняемых работ, оказываемых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5477B6E" w14:textId="6DFF7B2B" w:rsidR="00FF3F5C" w:rsidRPr="00773171" w:rsidRDefault="00B6786B" w:rsidP="00C538E9">
            <w:pPr>
              <w:pStyle w:val="ConsPlusCell"/>
              <w:widowControl w:val="0"/>
              <w:rPr>
                <w:rFonts w:eastAsia="Times New Roman"/>
                <w:color w:val="000000" w:themeColor="text1"/>
                <w:sz w:val="22"/>
                <w:szCs w:val="22"/>
              </w:rPr>
            </w:pPr>
            <w:r w:rsidRPr="00773171">
              <w:rPr>
                <w:rFonts w:eastAsia="Times New Roman"/>
                <w:color w:val="000000" w:themeColor="text1"/>
                <w:sz w:val="22"/>
                <w:szCs w:val="22"/>
              </w:rPr>
              <w:t>период оказания услуг 14 мес.</w:t>
            </w:r>
          </w:p>
        </w:tc>
      </w:tr>
      <w:tr w:rsidR="00773171" w:rsidRPr="00773171" w14:paraId="367EDD56"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B6914A" w14:textId="77777777" w:rsidR="00900614" w:rsidRPr="00773171" w:rsidRDefault="00900614"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Код по ОКПД 2</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FF0732A" w14:textId="2202C035" w:rsidR="00900614" w:rsidRPr="00773171" w:rsidRDefault="00900614" w:rsidP="00CA30B3">
            <w:pPr>
              <w:pStyle w:val="ConsPlusCell"/>
              <w:widowControl w:val="0"/>
              <w:rPr>
                <w:rFonts w:eastAsia="Times New Roman"/>
                <w:color w:val="000000" w:themeColor="text1"/>
                <w:sz w:val="22"/>
                <w:szCs w:val="22"/>
              </w:rPr>
            </w:pPr>
            <w:r w:rsidRPr="00773171">
              <w:rPr>
                <w:color w:val="000000" w:themeColor="text1"/>
                <w:sz w:val="22"/>
                <w:szCs w:val="22"/>
              </w:rPr>
              <w:t>61.10.11.110</w:t>
            </w:r>
            <w:r w:rsidR="00CA30B3" w:rsidRPr="00773171">
              <w:rPr>
                <w:color w:val="000000" w:themeColor="text1"/>
                <w:sz w:val="22"/>
                <w:szCs w:val="22"/>
              </w:rPr>
              <w:t xml:space="preserve"> </w:t>
            </w:r>
            <w:r w:rsidRPr="00773171">
              <w:rPr>
                <w:bCs/>
                <w:color w:val="000000" w:themeColor="text1"/>
                <w:sz w:val="22"/>
                <w:szCs w:val="22"/>
              </w:rPr>
              <w:t>Услуги по предоставлению внутризоновых, междугородных и межд</w:t>
            </w:r>
            <w:r w:rsidR="00CA30B3" w:rsidRPr="00773171">
              <w:rPr>
                <w:bCs/>
                <w:color w:val="000000" w:themeColor="text1"/>
                <w:sz w:val="22"/>
                <w:szCs w:val="22"/>
              </w:rPr>
              <w:t>ународных телефонных соединений</w:t>
            </w:r>
          </w:p>
        </w:tc>
      </w:tr>
      <w:tr w:rsidR="00773171" w:rsidRPr="00773171" w14:paraId="49FCA82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FE063B" w14:textId="77777777" w:rsidR="00900614" w:rsidRPr="00773171" w:rsidRDefault="00900614"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Код по ОКВЭД 2</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B41E50B" w14:textId="3F63D527" w:rsidR="00900614" w:rsidRPr="00773171" w:rsidRDefault="00900614" w:rsidP="00900614">
            <w:pPr>
              <w:pStyle w:val="ConsPlusCell"/>
              <w:widowControl w:val="0"/>
              <w:rPr>
                <w:rFonts w:eastAsia="Times New Roman"/>
                <w:color w:val="000000" w:themeColor="text1"/>
                <w:sz w:val="22"/>
                <w:szCs w:val="22"/>
              </w:rPr>
            </w:pPr>
            <w:r w:rsidRPr="00773171">
              <w:rPr>
                <w:color w:val="000000" w:themeColor="text1"/>
                <w:sz w:val="22"/>
                <w:szCs w:val="22"/>
              </w:rPr>
              <w:t>61.10.2 Деятельность по предоставлению услуг по передаче данных для целей передачи голосовой информации (IP-телефония)</w:t>
            </w:r>
          </w:p>
        </w:tc>
      </w:tr>
      <w:tr w:rsidR="00773171" w:rsidRPr="00773171" w14:paraId="7C11885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B626A"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Место поставки товара, выполнения работ, оказания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8B6795" w14:textId="2C31F528" w:rsidR="00853678" w:rsidRPr="00773171" w:rsidRDefault="00900614" w:rsidP="00853678">
            <w:pPr>
              <w:pStyle w:val="afffffe"/>
              <w:widowControl w:val="0"/>
              <w:rPr>
                <w:color w:val="000000" w:themeColor="text1"/>
                <w:sz w:val="22"/>
                <w:szCs w:val="22"/>
                <w:lang w:eastAsia="en-US"/>
              </w:rPr>
            </w:pPr>
            <w:r w:rsidRPr="00773171">
              <w:rPr>
                <w:color w:val="000000" w:themeColor="text1"/>
                <w:sz w:val="22"/>
                <w:szCs w:val="22"/>
                <w:lang w:eastAsia="en-US"/>
              </w:rPr>
              <w:t>420074, Республика Татарстан, г. Казань, улица Петербургская д. 52</w:t>
            </w:r>
          </w:p>
        </w:tc>
      </w:tr>
      <w:tr w:rsidR="00773171" w:rsidRPr="00773171" w14:paraId="5A416B6E"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A8107A"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Условия поставки товара, выполнения работ, оказания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58CEBDE" w14:textId="3FB586C7" w:rsidR="00853678" w:rsidRPr="00773171" w:rsidRDefault="00900614" w:rsidP="00853678">
            <w:pPr>
              <w:pStyle w:val="ConsPlusCell"/>
              <w:widowControl w:val="0"/>
              <w:rPr>
                <w:rFonts w:eastAsia="Times New Roman"/>
                <w:color w:val="000000" w:themeColor="text1"/>
                <w:sz w:val="22"/>
                <w:szCs w:val="22"/>
              </w:rPr>
            </w:pPr>
            <w:r w:rsidRPr="00773171">
              <w:rPr>
                <w:color w:val="000000" w:themeColor="text1"/>
                <w:sz w:val="22"/>
                <w:szCs w:val="22"/>
              </w:rPr>
              <w:t>В соответствии с условиями проекта договора</w:t>
            </w:r>
          </w:p>
        </w:tc>
      </w:tr>
      <w:tr w:rsidR="00773171" w:rsidRPr="00773171" w14:paraId="72ADD62C"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AC33541"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Сроки (периоды) поставки товара, выполнения работ, оказания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DDEAD5E" w14:textId="66EC5355" w:rsidR="00853678" w:rsidRPr="00773171" w:rsidRDefault="00853678" w:rsidP="00853678">
            <w:pPr>
              <w:pStyle w:val="ConsPlusCell"/>
              <w:widowControl w:val="0"/>
              <w:rPr>
                <w:rFonts w:eastAsia="Times New Roman"/>
                <w:color w:val="000000" w:themeColor="text1"/>
                <w:sz w:val="22"/>
                <w:szCs w:val="22"/>
              </w:rPr>
            </w:pPr>
            <w:r w:rsidRPr="00773171">
              <w:rPr>
                <w:color w:val="000000" w:themeColor="text1"/>
                <w:sz w:val="22"/>
                <w:szCs w:val="22"/>
              </w:rPr>
              <w:t>В соответствии с условиями проекта договора</w:t>
            </w:r>
          </w:p>
        </w:tc>
      </w:tr>
      <w:tr w:rsidR="00773171" w:rsidRPr="00773171" w14:paraId="219BB3F9"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FE4CD3"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Сведения о начальной (максимальной) цене договора (цене лота)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2BDB60C" w14:textId="77777777" w:rsidR="00BF337D" w:rsidRPr="00773171" w:rsidRDefault="00BF337D" w:rsidP="00BF337D">
            <w:pPr>
              <w:pStyle w:val="ConsPlusCell"/>
              <w:widowControl w:val="0"/>
              <w:jc w:val="both"/>
              <w:rPr>
                <w:color w:val="000000" w:themeColor="text1"/>
                <w:sz w:val="22"/>
                <w:szCs w:val="22"/>
              </w:rPr>
            </w:pPr>
            <w:r w:rsidRPr="00773171">
              <w:rPr>
                <w:color w:val="000000" w:themeColor="text1"/>
                <w:sz w:val="22"/>
                <w:szCs w:val="22"/>
              </w:rPr>
              <w:t>Начальная (максимальная) цена товаров, работ, услуг (сумма единичных расценок): 52 003,11 (Пятьдесят две тысячи три) рубля 11 коп.</w:t>
            </w:r>
          </w:p>
          <w:p w14:paraId="63D5F16C" w14:textId="12FDA93A" w:rsidR="00853678" w:rsidRPr="00773171" w:rsidRDefault="00BF337D" w:rsidP="00BF337D">
            <w:pPr>
              <w:pStyle w:val="ConsPlusCell"/>
              <w:widowControl w:val="0"/>
              <w:jc w:val="both"/>
              <w:rPr>
                <w:rFonts w:eastAsia="Times New Roman"/>
                <w:color w:val="000000" w:themeColor="text1"/>
                <w:lang w:eastAsia="ru-RU"/>
              </w:rPr>
            </w:pPr>
            <w:r w:rsidRPr="00773171">
              <w:rPr>
                <w:color w:val="000000" w:themeColor="text1"/>
                <w:sz w:val="22"/>
                <w:szCs w:val="22"/>
              </w:rPr>
              <w:t>Максимальное значение цены договора 350 000,00 (Триста пятьдесят тысяч) рублей 00 копеек.</w:t>
            </w:r>
          </w:p>
        </w:tc>
      </w:tr>
      <w:tr w:rsidR="00773171" w:rsidRPr="00773171" w14:paraId="4F2A9DBB"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4B2571"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Размер обеспечения заявки</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7E82043"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17D695A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F1DE49"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Размер обеспечения исполнения договора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49E957B5"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38E94569"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379B15"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Срок предоставления обеспечения исполнения договора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6453AB0"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669D8D40"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188DF5"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Способ обеспечения исполнения договора поставки и порядок его предоставления</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10ACE6B"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59C16344"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40BACC"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Срок, место и порядок предоставления извещения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F4B0930"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Документация по извещению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по извещению о закупке на бумажном носителе не предоставляется.</w:t>
            </w:r>
          </w:p>
          <w:p w14:paraId="5CAC518D"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Плата за предоставление извещения не взимается.</w:t>
            </w:r>
          </w:p>
        </w:tc>
      </w:tr>
      <w:tr w:rsidR="00773171" w:rsidRPr="00773171" w14:paraId="625CB702"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0A07C2"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Адрес электронной площадки в информационно-телекоммуникационной сети «Интернет»</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AD8986E" w14:textId="5397AF47" w:rsidR="00853678" w:rsidRPr="00773171" w:rsidRDefault="006D64EF"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https://etpzakupki.tatar/</w:t>
            </w:r>
          </w:p>
        </w:tc>
      </w:tr>
      <w:tr w:rsidR="00773171" w:rsidRPr="00773171" w14:paraId="10F5E20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9E5BC18"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Сведения об особенностях участия субъектов малого и среднего предпринимательства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D6D9B92" w14:textId="34A551DD"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62A67D32"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EC9336"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Порядок, дата начала, дата и время окончания срока подачи заявок на участие в закупке</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5D85DB3"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Порядок подачи заявок: согласно регламенту работы ЭТП</w:t>
            </w:r>
          </w:p>
          <w:p w14:paraId="388F8920" w14:textId="7545108A"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Дата начала срока подачи заявок: «</w:t>
            </w:r>
            <w:r w:rsidR="00047712" w:rsidRPr="00773171">
              <w:rPr>
                <w:rFonts w:ascii="Times New Roman" w:hAnsi="Times New Roman" w:cs="Times New Roman"/>
                <w:color w:val="000000" w:themeColor="text1"/>
              </w:rPr>
              <w:t>09</w:t>
            </w:r>
            <w:r w:rsidRPr="00773171">
              <w:rPr>
                <w:rFonts w:ascii="Times New Roman" w:hAnsi="Times New Roman" w:cs="Times New Roman"/>
                <w:color w:val="000000" w:themeColor="text1"/>
              </w:rPr>
              <w:t xml:space="preserve">» </w:t>
            </w:r>
            <w:r w:rsidR="00047712"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w:t>
            </w:r>
          </w:p>
          <w:p w14:paraId="758C5615" w14:textId="7C793AEE"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Дата и время окончания подачи заявок (</w:t>
            </w:r>
            <w:r w:rsidR="006575C2" w:rsidRPr="00773171">
              <w:rPr>
                <w:rFonts w:ascii="Times New Roman" w:hAnsi="Times New Roman" w:cs="Times New Roman"/>
                <w:color w:val="000000" w:themeColor="text1"/>
              </w:rPr>
              <w:t>время московское</w:t>
            </w:r>
            <w:r w:rsidRPr="00773171">
              <w:rPr>
                <w:rFonts w:ascii="Times New Roman" w:hAnsi="Times New Roman" w:cs="Times New Roman"/>
                <w:color w:val="000000" w:themeColor="text1"/>
              </w:rPr>
              <w:t>):</w:t>
            </w:r>
          </w:p>
          <w:p w14:paraId="23CF4C15" w14:textId="78F638C1" w:rsidR="00853678" w:rsidRPr="00773171" w:rsidRDefault="00853678"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до 08 час. 00 мин. «</w:t>
            </w:r>
            <w:r w:rsidR="00900614"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октября 2026 года.</w:t>
            </w:r>
          </w:p>
        </w:tc>
      </w:tr>
      <w:tr w:rsidR="00773171" w:rsidRPr="00773171" w14:paraId="2812A298" w14:textId="77777777" w:rsidTr="00CA30B3">
        <w:trPr>
          <w:trHeight w:val="20"/>
        </w:trPr>
        <w:tc>
          <w:tcPr>
            <w:tcW w:w="439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281DD084"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Место, дата рассмотрения заявок на участие в процедуре закупки</w:t>
            </w:r>
          </w:p>
        </w:tc>
        <w:tc>
          <w:tcPr>
            <w:tcW w:w="658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D51A44"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420074, Республика Татарстан, г. Казань, ул. Петербургская, д.52</w:t>
            </w:r>
          </w:p>
          <w:p w14:paraId="7C5D7306" w14:textId="0E81ACFA" w:rsidR="00853678" w:rsidRPr="00773171" w:rsidRDefault="00853678"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w:t>
            </w:r>
            <w:r w:rsidR="00900614"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октября 2026 года.</w:t>
            </w:r>
          </w:p>
        </w:tc>
      </w:tr>
      <w:tr w:rsidR="00773171" w:rsidRPr="00773171" w14:paraId="30C16EE9" w14:textId="77777777" w:rsidTr="00CA30B3">
        <w:trPr>
          <w:trHeight w:val="20"/>
        </w:trPr>
        <w:tc>
          <w:tcPr>
            <w:tcW w:w="439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123E795B" w14:textId="77777777" w:rsidR="00853678" w:rsidRPr="00773171" w:rsidRDefault="00853678" w:rsidP="00853678">
            <w:pPr>
              <w:pStyle w:val="af0"/>
              <w:widowControl w:val="0"/>
              <w:tabs>
                <w:tab w:val="left" w:pos="1374"/>
              </w:tabs>
              <w:spacing w:after="0"/>
              <w:rPr>
                <w:color w:val="000000" w:themeColor="text1"/>
                <w:sz w:val="22"/>
                <w:szCs w:val="22"/>
                <w:lang w:eastAsia="en-US"/>
              </w:rPr>
            </w:pPr>
            <w:r w:rsidRPr="00773171">
              <w:rPr>
                <w:color w:val="000000" w:themeColor="text1"/>
                <w:sz w:val="22"/>
                <w:szCs w:val="22"/>
              </w:rPr>
              <w:t>Место, дата подведения итогов закупки</w:t>
            </w:r>
          </w:p>
        </w:tc>
        <w:tc>
          <w:tcPr>
            <w:tcW w:w="658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01C263E4"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420074, Республика Татарстан, г. Казань, ул. Петербургская, д.52</w:t>
            </w:r>
          </w:p>
          <w:p w14:paraId="197ECE6A" w14:textId="54747939" w:rsidR="00853678" w:rsidRPr="00773171" w:rsidRDefault="00853678"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w:t>
            </w:r>
            <w:r w:rsidR="00900614"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октября 2026 года.</w:t>
            </w:r>
          </w:p>
        </w:tc>
      </w:tr>
      <w:tr w:rsidR="00773171" w:rsidRPr="00773171" w14:paraId="76166BDC" w14:textId="77777777" w:rsidTr="00CA30B3">
        <w:trPr>
          <w:trHeight w:val="20"/>
        </w:trPr>
        <w:tc>
          <w:tcPr>
            <w:tcW w:w="439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07C8A62F" w14:textId="77777777" w:rsidR="00853678" w:rsidRPr="00773171" w:rsidRDefault="00853678" w:rsidP="00853678">
            <w:pPr>
              <w:pStyle w:val="af0"/>
              <w:widowControl w:val="0"/>
              <w:tabs>
                <w:tab w:val="left" w:pos="1374"/>
              </w:tabs>
              <w:spacing w:after="0"/>
              <w:rPr>
                <w:rFonts w:eastAsiaTheme="minorHAnsi"/>
                <w:color w:val="000000" w:themeColor="text1"/>
                <w:sz w:val="22"/>
                <w:szCs w:val="22"/>
              </w:rPr>
            </w:pPr>
            <w:r w:rsidRPr="00773171">
              <w:rPr>
                <w:color w:val="000000" w:themeColor="text1"/>
                <w:sz w:val="22"/>
                <w:szCs w:val="22"/>
              </w:rPr>
              <w:lastRenderedPageBreak/>
              <w:t>Срок, в течение которого победитель закупки должен подписать проект Договора</w:t>
            </w:r>
          </w:p>
        </w:tc>
        <w:tc>
          <w:tcPr>
            <w:tcW w:w="658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379BFBC4" w14:textId="6B2A0F66"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В течение 5 (пяти) календарных дней с даты поступления на подпись проекта договора</w:t>
            </w:r>
            <w:r w:rsidR="006D64EF" w:rsidRPr="00773171">
              <w:rPr>
                <w:rFonts w:ascii="Times New Roman" w:hAnsi="Times New Roman" w:cs="Times New Roman"/>
                <w:color w:val="000000" w:themeColor="text1"/>
              </w:rPr>
              <w:t xml:space="preserve"> на ЭТП</w:t>
            </w:r>
          </w:p>
        </w:tc>
      </w:tr>
    </w:tbl>
    <w:p w14:paraId="5534D912"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773171">
        <w:rPr>
          <w:rFonts w:ascii="Times New Roman" w:hAnsi="Times New Roman" w:cs="Times New Roman"/>
          <w:b/>
          <w:color w:val="000000" w:themeColor="text1"/>
        </w:rPr>
        <w:br w:type="page"/>
      </w:r>
    </w:p>
    <w:p w14:paraId="67787502" w14:textId="77777777" w:rsidR="00FF3F5C" w:rsidRPr="00773171" w:rsidRDefault="00FF3F5C" w:rsidP="00FF3F5C">
      <w:pPr>
        <w:widowControl w:val="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lastRenderedPageBreak/>
        <w:t>Приглашение к участию в процедуре закупки</w:t>
      </w:r>
    </w:p>
    <w:p w14:paraId="132DB608"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Настоящее извещение о проведении процедуры закупки подготовлено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5BACFE63"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Целью настоящего извещения является осуществление закупки без привлечения средств соответствующих бюджетов бюджетной системы Российской Федерации.</w:t>
      </w:r>
    </w:p>
    <w:p w14:paraId="16A7FF9F"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На сайте </w:t>
      </w:r>
      <w:r w:rsidRPr="00773171">
        <w:rPr>
          <w:rFonts w:ascii="Times New Roman" w:hAnsi="Times New Roman" w:cs="Times New Roman"/>
          <w:color w:val="000000" w:themeColor="text1"/>
          <w:lang w:val="en-US"/>
        </w:rPr>
        <w:t>http</w:t>
      </w:r>
      <w:r w:rsidRPr="00773171">
        <w:rPr>
          <w:rFonts w:ascii="Times New Roman" w:hAnsi="Times New Roman" w:cs="Times New Roman"/>
          <w:color w:val="000000" w:themeColor="text1"/>
        </w:rPr>
        <w:t>://zakupki.gov.ru/ и на электронной площадке будут публиковаться все разъяснения, касающиеся настоящего извещения о закупке, а также все изменения или дополнения о закупке, в случае возникновения таковых.</w:t>
      </w:r>
    </w:p>
    <w:p w14:paraId="46064091"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Извещение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извещение о закупке на бумажном носителе не предоставляется.</w:t>
      </w:r>
    </w:p>
    <w:p w14:paraId="78E7D14A"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Плата за предоставление извещения не взимается.</w:t>
      </w:r>
    </w:p>
    <w:p w14:paraId="7055032F"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0868134B"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Общие сведения и порядок проведения.</w:t>
      </w:r>
    </w:p>
    <w:p w14:paraId="1BB8E968"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 Заказчик: Акционерное общество «Центр информационных технологий Республики Татарстан» (далее - Заказчик).</w:t>
      </w:r>
    </w:p>
    <w:p w14:paraId="1FDF075C"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Место нахождения, почтовый адрес Заказчика: 420074, Республика Татарстан, г. Казань, улица Петербургская, д. 52.</w:t>
      </w:r>
    </w:p>
    <w:p w14:paraId="4A2A2053"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Адрес электронной почты: zakupki.citrt@tatar.ru</w:t>
      </w:r>
    </w:p>
    <w:p w14:paraId="4D26EA11"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Номер контактного телефона: (843) 264-73-00, вн. 25-35. Контактное лицо: Тябин А.В.</w:t>
      </w:r>
    </w:p>
    <w:p w14:paraId="68EE66D0" w14:textId="4C279DE7" w:rsidR="00FF3F5C" w:rsidRPr="00773171" w:rsidRDefault="00FF3F5C" w:rsidP="00FF3F5C">
      <w:pPr>
        <w:pStyle w:val="affffffffffff6"/>
        <w:widowControl w:val="0"/>
        <w:ind w:firstLine="567"/>
        <w:rPr>
          <w:rFonts w:eastAsia="Times New Roman"/>
          <w:color w:val="000000" w:themeColor="text1"/>
          <w:sz w:val="22"/>
          <w:lang w:eastAsia="ru-RU"/>
        </w:rPr>
      </w:pPr>
      <w:r w:rsidRPr="00773171">
        <w:rPr>
          <w:color w:val="000000" w:themeColor="text1"/>
          <w:sz w:val="22"/>
        </w:rPr>
        <w:t xml:space="preserve">2. Предмет: </w:t>
      </w:r>
      <w:r w:rsidR="00DD709A" w:rsidRPr="00773171">
        <w:rPr>
          <w:color w:val="000000" w:themeColor="text1"/>
          <w:sz w:val="22"/>
        </w:rPr>
        <w:t>Предоставление номера в рейтинге «Золотой» в формате «8 800» и оказание услуг связи с использованием виртуальной АТС (ВАТС).</w:t>
      </w:r>
    </w:p>
    <w:p w14:paraId="1CEB3532" w14:textId="66983E39" w:rsidR="00FF3F5C" w:rsidRPr="00773171" w:rsidRDefault="00FF3F5C" w:rsidP="00FF3F5C">
      <w:pPr>
        <w:pStyle w:val="affffffffffff6"/>
        <w:widowControl w:val="0"/>
        <w:ind w:firstLine="567"/>
        <w:rPr>
          <w:color w:val="000000" w:themeColor="text1"/>
          <w:sz w:val="22"/>
        </w:rPr>
      </w:pPr>
      <w:r w:rsidRPr="00773171">
        <w:rPr>
          <w:color w:val="000000" w:themeColor="text1"/>
          <w:sz w:val="22"/>
        </w:rPr>
        <w:t>3. Способ закупки: Запрос котировок в электронной форме</w:t>
      </w:r>
    </w:p>
    <w:p w14:paraId="0931E5DF" w14:textId="5CCCB26F" w:rsidR="006D64EF"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4. Электронная площадка, на которой проводится закупка: </w:t>
      </w:r>
      <w:r w:rsidR="006D64EF" w:rsidRPr="00773171">
        <w:rPr>
          <w:rFonts w:ascii="Times New Roman" w:hAnsi="Times New Roman" w:cs="Times New Roman"/>
          <w:color w:val="000000" w:themeColor="text1"/>
        </w:rPr>
        <w:t>https://etpzakupki.tatar/</w:t>
      </w:r>
    </w:p>
    <w:p w14:paraId="5A9F606F"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F43601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46C90234"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Для участия в процедуре закупки Участник процедуры закупки, получивший аккредитацию на электронной площадке, подает заявку на участие в процедуре закупки. Порядок получения аккредитации на электронной площадке регулируется оператором электронной площадки.</w:t>
      </w:r>
    </w:p>
    <w:p w14:paraId="28666E2B"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Заявка на участие в процедуре закупки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7C9D22F6"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Подача участниками закупки заявки на участие в процедуре закупки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353322D" w14:textId="567A1410" w:rsidR="00FF3F5C" w:rsidRPr="00773171" w:rsidRDefault="00FF3F5C" w:rsidP="00FF3F5C">
      <w:pPr>
        <w:widowControl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Участник запроса котировок в электронной форме, получивший аккредитацию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предусмотренных настоящим извещением, даты и времени окончания срока подачи заявок на участие в запросе котировок в электронной форме</w:t>
      </w:r>
      <w:r w:rsidR="00853678" w:rsidRPr="00773171">
        <w:rPr>
          <w:rFonts w:ascii="Times New Roman" w:hAnsi="Times New Roman" w:cs="Times New Roman"/>
          <w:color w:val="000000" w:themeColor="text1"/>
        </w:rPr>
        <w:t>.</w:t>
      </w:r>
    </w:p>
    <w:p w14:paraId="19B8B71A" w14:textId="77777777" w:rsidR="00FF3F5C" w:rsidRPr="00773171" w:rsidRDefault="00FF3F5C" w:rsidP="00FF3F5C">
      <w:pPr>
        <w:widowControl w:val="0"/>
        <w:ind w:firstLine="567"/>
        <w:jc w:val="both"/>
        <w:outlineLvl w:val="1"/>
        <w:rPr>
          <w:rFonts w:ascii="Times New Roman" w:hAnsi="Times New Roman" w:cs="Times New Roman"/>
          <w:color w:val="000000" w:themeColor="text1"/>
        </w:rPr>
      </w:pPr>
      <w:r w:rsidRPr="00773171">
        <w:rPr>
          <w:rFonts w:ascii="Times New Roman" w:hAnsi="Times New Roman" w:cs="Times New Roman"/>
          <w:b/>
          <w:color w:val="000000" w:themeColor="text1"/>
        </w:rPr>
        <w:t>Заявка представляет собой единый документ</w:t>
      </w:r>
      <w:r w:rsidRPr="00773171">
        <w:rPr>
          <w:rFonts w:ascii="Times New Roman" w:hAnsi="Times New Roman" w:cs="Times New Roman"/>
          <w:color w:val="000000" w:themeColor="text1"/>
        </w:rPr>
        <w:t xml:space="preserve"> (состоит из одной части и ценового предложения) и должна содержать:</w:t>
      </w:r>
    </w:p>
    <w:p w14:paraId="5E55103F" w14:textId="24608141"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005D3CBF" w14:textId="254B737B"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14:paraId="13F02888" w14:textId="445D0F3B"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3) идентификационный номер налогоплательщика участника конкурентной закупки </w:t>
      </w:r>
      <w:r w:rsidR="00853678" w:rsidRPr="00773171">
        <w:rPr>
          <w:rFonts w:ascii="Times New Roman" w:hAnsi="Times New Roman" w:cs="Times New Roman"/>
          <w:color w:val="000000" w:themeColor="text1"/>
        </w:rPr>
        <w:t>ил</w:t>
      </w:r>
      <w:r w:rsidRPr="00773171">
        <w:rPr>
          <w:rFonts w:ascii="Times New Roman" w:hAnsi="Times New Roman" w:cs="Times New Roman"/>
          <w:color w:val="000000" w:themeColor="text1"/>
        </w:rPr>
        <w:t xml:space="preserve">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2D845BA8" w14:textId="2666AF33" w:rsidR="00FF3F5C" w:rsidRPr="00773171" w:rsidRDefault="009E3A9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4</w:t>
      </w:r>
      <w:r w:rsidR="00FF3F5C" w:rsidRPr="00773171">
        <w:rPr>
          <w:rFonts w:ascii="Times New Roman" w:hAnsi="Times New Roman" w:cs="Times New Roman"/>
          <w:color w:val="000000" w:themeColor="text1"/>
        </w:rPr>
        <w:t xml:space="preserve">) копия документа, подтверждающего полномочия лица действовать от имени участника конкурентной закупки, за исключением случаев подписания заявки: а) </w:t>
      </w:r>
      <w:r w:rsidRPr="00773171">
        <w:rPr>
          <w:rFonts w:ascii="Times New Roman" w:hAnsi="Times New Roman" w:cs="Times New Roman"/>
          <w:color w:val="000000" w:themeColor="text1"/>
        </w:rPr>
        <w:t xml:space="preserve">физическим лицом, в том числе </w:t>
      </w:r>
      <w:r w:rsidR="00FF3F5C" w:rsidRPr="00773171">
        <w:rPr>
          <w:rFonts w:ascii="Times New Roman" w:hAnsi="Times New Roman" w:cs="Times New Roman"/>
          <w:color w:val="000000" w:themeColor="text1"/>
        </w:rPr>
        <w:t xml:space="preserve">индивидуальным предпринимателем, если участником такой закупки является </w:t>
      </w:r>
      <w:r w:rsidRPr="00773171">
        <w:rPr>
          <w:rFonts w:ascii="Times New Roman" w:hAnsi="Times New Roman" w:cs="Times New Roman"/>
          <w:color w:val="000000" w:themeColor="text1"/>
        </w:rPr>
        <w:t>названное лицо</w:t>
      </w:r>
      <w:r w:rsidR="00FF3F5C" w:rsidRPr="00773171">
        <w:rPr>
          <w:rFonts w:ascii="Times New Roman" w:hAnsi="Times New Roman" w:cs="Times New Roman"/>
          <w:color w:val="000000" w:themeColor="text1"/>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14:paraId="76365B18" w14:textId="451CC760" w:rsidR="00FF3F5C" w:rsidRPr="00773171" w:rsidRDefault="009E3A9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5</w:t>
      </w:r>
      <w:r w:rsidR="00FF3F5C" w:rsidRPr="00773171">
        <w:rPr>
          <w:rFonts w:ascii="Times New Roman" w:hAnsi="Times New Roman" w:cs="Times New Roman"/>
          <w:color w:val="000000" w:themeColor="text1"/>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w:t>
      </w:r>
      <w:r w:rsidR="00FF3F5C" w:rsidRPr="00773171">
        <w:rPr>
          <w:rFonts w:ascii="Times New Roman" w:hAnsi="Times New Roman" w:cs="Times New Roman"/>
          <w:color w:val="000000" w:themeColor="text1"/>
        </w:rPr>
        <w:lastRenderedPageBreak/>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C2D357E" w14:textId="435004AD" w:rsidR="009E3A9C" w:rsidRPr="00773171" w:rsidRDefault="009E3A9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6) информацию и документы, подтверждающие соответствие участника конкурентной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w:t>
      </w:r>
      <w:r w:rsidR="00EE7CB7" w:rsidRPr="00773171">
        <w:rPr>
          <w:rFonts w:ascii="Times New Roman" w:hAnsi="Times New Roman" w:cs="Times New Roman"/>
          <w:color w:val="000000" w:themeColor="text1"/>
        </w:rPr>
        <w:t xml:space="preserve"> </w:t>
      </w:r>
      <w:r w:rsidRPr="00773171">
        <w:rPr>
          <w:rFonts w:ascii="Times New Roman" w:hAnsi="Times New Roman" w:cs="Times New Roman"/>
          <w:color w:val="000000" w:themeColor="text1"/>
        </w:rPr>
        <w:t>(в случае установления в извещении о проведении запроса котировок таких требований);</w:t>
      </w:r>
    </w:p>
    <w:p w14:paraId="1E51A1C8" w14:textId="211AD29D" w:rsidR="00FF3F5C" w:rsidRPr="00773171" w:rsidRDefault="00EE7CB7"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7</w:t>
      </w:r>
      <w:r w:rsidR="00FF3F5C" w:rsidRPr="00773171">
        <w:rPr>
          <w:rFonts w:ascii="Times New Roman" w:hAnsi="Times New Roman" w:cs="Times New Roman"/>
          <w:color w:val="000000" w:themeColor="text1"/>
        </w:rPr>
        <w:t xml:space="preserve">)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3CB82516" w14:textId="55E3E6BC" w:rsidR="00FF3F5C" w:rsidRPr="00773171" w:rsidRDefault="00EE7CB7"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8</w:t>
      </w:r>
      <w:r w:rsidR="00FF3F5C" w:rsidRPr="00773171">
        <w:rPr>
          <w:rFonts w:ascii="Times New Roman" w:hAnsi="Times New Roman" w:cs="Times New Roman"/>
          <w:color w:val="000000" w:themeColor="text1"/>
        </w:rPr>
        <w:t>) декларация, подтверждающая на дату подачи заявки на участие в конкурентной закупке, согласно п</w:t>
      </w:r>
      <w:r w:rsidR="00FA3AAE" w:rsidRPr="00773171">
        <w:rPr>
          <w:rFonts w:ascii="Times New Roman" w:hAnsi="Times New Roman" w:cs="Times New Roman"/>
          <w:color w:val="000000" w:themeColor="text1"/>
        </w:rPr>
        <w:t>ункта</w:t>
      </w:r>
      <w:r w:rsidR="00FF3F5C" w:rsidRPr="00773171">
        <w:rPr>
          <w:rFonts w:ascii="Times New Roman" w:hAnsi="Times New Roman" w:cs="Times New Roman"/>
          <w:color w:val="000000" w:themeColor="text1"/>
        </w:rPr>
        <w:t xml:space="preserve"> 2 </w:t>
      </w:r>
      <w:r w:rsidR="006D64EF" w:rsidRPr="00773171">
        <w:rPr>
          <w:rFonts w:ascii="Times New Roman" w:hAnsi="Times New Roman" w:cs="Times New Roman"/>
          <w:color w:val="000000" w:themeColor="text1"/>
        </w:rPr>
        <w:t xml:space="preserve">извещения </w:t>
      </w:r>
      <w:r w:rsidR="00FF3F5C" w:rsidRPr="00773171">
        <w:rPr>
          <w:rFonts w:ascii="Times New Roman" w:hAnsi="Times New Roman" w:cs="Times New Roman"/>
          <w:color w:val="000000" w:themeColor="text1"/>
        </w:rPr>
        <w:t>о закупке;</w:t>
      </w:r>
    </w:p>
    <w:p w14:paraId="7F739601" w14:textId="4C226041" w:rsidR="00FF3F5C" w:rsidRPr="00773171" w:rsidRDefault="00EE7CB7"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9</w:t>
      </w:r>
      <w:r w:rsidR="00FF3F5C" w:rsidRPr="00773171">
        <w:rPr>
          <w:rFonts w:ascii="Times New Roman" w:hAnsi="Times New Roman" w:cs="Times New Roman"/>
          <w:color w:val="000000" w:themeColor="text1"/>
        </w:rPr>
        <w:t>) предложение участника конкурентной закупки в отношении предмета такой закупки:</w:t>
      </w:r>
    </w:p>
    <w:p w14:paraId="104E9C7A"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а) согласие участника закупки на поставку товара, выполнение работы или оказание услуги на условиях, предусмотренных извещением об осуществлении такой закупки и не подлежащих изменению по результатам проведения закупки; </w:t>
      </w:r>
    </w:p>
    <w:p w14:paraId="32D5AE64"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б) при осуществлении закупки товара, в том числе поставляемого заказчику при выполнении закупаемых работ, оказании закупаемых услуг: -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4A900366"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DF4E6D" w14:textId="14C58CE0"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w:t>
      </w:r>
      <w:r w:rsidR="00EE7CB7" w:rsidRPr="00773171">
        <w:rPr>
          <w:rFonts w:ascii="Times New Roman" w:hAnsi="Times New Roman" w:cs="Times New Roman"/>
          <w:color w:val="000000" w:themeColor="text1"/>
        </w:rPr>
        <w:t>0</w:t>
      </w:r>
      <w:r w:rsidRPr="00773171">
        <w:rPr>
          <w:rFonts w:ascii="Times New Roman" w:hAnsi="Times New Roman" w:cs="Times New Roman"/>
          <w:color w:val="000000" w:themeColor="text1"/>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w:t>
      </w:r>
      <w:r w:rsidR="006D64EF" w:rsidRPr="00773171">
        <w:rPr>
          <w:rFonts w:ascii="Times New Roman" w:hAnsi="Times New Roman" w:cs="Times New Roman"/>
          <w:color w:val="000000" w:themeColor="text1"/>
        </w:rPr>
        <w:t xml:space="preserve">извещением </w:t>
      </w:r>
      <w:r w:rsidRPr="00773171">
        <w:rPr>
          <w:rFonts w:ascii="Times New Roman" w:hAnsi="Times New Roman" w:cs="Times New Roman"/>
          <w:color w:val="000000" w:themeColor="text1"/>
        </w:rPr>
        <w:t xml:space="preserve">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3ED0746E" w14:textId="76B5E3E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w:t>
      </w:r>
      <w:r w:rsidR="00EE7CB7" w:rsidRPr="00773171">
        <w:rPr>
          <w:rFonts w:ascii="Times New Roman" w:hAnsi="Times New Roman" w:cs="Times New Roman"/>
          <w:color w:val="000000" w:themeColor="text1"/>
        </w:rPr>
        <w:t>1</w:t>
      </w:r>
      <w:r w:rsidRPr="00773171">
        <w:rPr>
          <w:rFonts w:ascii="Times New Roman" w:hAnsi="Times New Roman" w:cs="Times New Roman"/>
          <w:color w:val="000000" w:themeColor="text1"/>
        </w:rPr>
        <w:t>) предложение о цене договора (единицы товара, работы, услуги), за исключением проведения аукциона в электронной форме</w:t>
      </w:r>
    </w:p>
    <w:p w14:paraId="5E0F68B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 Требования к участникам процедуры закупки</w:t>
      </w:r>
    </w:p>
    <w:p w14:paraId="10311CA2"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472438C2"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Устанавливаются следующие обязательные требования к участникам закупки:</w:t>
      </w:r>
    </w:p>
    <w:p w14:paraId="56FFDF69"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1)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312AA9D8"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4CC2901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5F1FC821"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w:t>
      </w:r>
    </w:p>
    <w:p w14:paraId="614D9625"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рассмотрения заявки на участие в конкурентной закупке не принято; </w:t>
      </w:r>
    </w:p>
    <w:p w14:paraId="7885E27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34D7440"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D719BB0"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5A6E59A5"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5671FD4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6E0FAEE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6AB54FF2"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48C8DF2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5D2534F4" w14:textId="60ECB336"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10) отсутствие у участника закупки ограничений для участия в закупках, установленных законодательством Российской Федерации</w:t>
      </w:r>
      <w:r w:rsidR="004F7518" w:rsidRPr="00773171">
        <w:rPr>
          <w:rFonts w:ascii="Times New Roman" w:hAnsi="Times New Roman" w:cs="Times New Roman"/>
          <w:color w:val="000000" w:themeColor="text1"/>
        </w:rPr>
        <w:t>;</w:t>
      </w:r>
    </w:p>
    <w:p w14:paraId="763A1E42" w14:textId="2814A32F" w:rsidR="004F7518" w:rsidRPr="00773171" w:rsidRDefault="004F7518"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11)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41046CD"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0F78FD9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3. Сведения об особенностях и требования участия субъектов малого и среднего предпринимательства</w:t>
      </w:r>
    </w:p>
    <w:p w14:paraId="349F76BA" w14:textId="7961FE82" w:rsidR="00FF3F5C" w:rsidRPr="00773171" w:rsidRDefault="00853678"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p w14:paraId="649A966F"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198A0A80" w14:textId="77777777" w:rsidR="00FF3F5C" w:rsidRPr="00773171"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773171">
        <w:rPr>
          <w:rFonts w:ascii="Times New Roman" w:eastAsia="Times New Roman" w:hAnsi="Times New Roman"/>
          <w:b/>
          <w:bCs/>
          <w:color w:val="000000" w:themeColor="text1"/>
          <w:sz w:val="22"/>
          <w:szCs w:val="22"/>
          <w:lang w:val="ru-RU" w:eastAsia="ru-RU"/>
        </w:rPr>
        <w:t>4. Основания отклонения заявки участника закупки по результатам рассмотрения заявок.</w:t>
      </w:r>
    </w:p>
    <w:p w14:paraId="5FC192BC"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Единая комиссия отклоняет заявку участника закупки в случаях:</w:t>
      </w:r>
    </w:p>
    <w:p w14:paraId="20272604"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 несоответствия заявки требованиям, установленным извещением о проведении запроса котировок;</w:t>
      </w:r>
    </w:p>
    <w:p w14:paraId="18EA3AA0"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2) несоответствия предлагаемых товаров, работ, услуг требованиям, установленным извещением о проведении запроса котировок;</w:t>
      </w:r>
    </w:p>
    <w:p w14:paraId="76C36FF9" w14:textId="0653CB94" w:rsidR="00853678" w:rsidRPr="00773171" w:rsidRDefault="00853678" w:rsidP="00853678">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3) непредоставления в составе заявки информации о предлагаемых товарах, работах, услугах, установленной извещением о проведении запроса котировок;</w:t>
      </w:r>
    </w:p>
    <w:p w14:paraId="6CD7D76D" w14:textId="6C3ECE4C" w:rsidR="00FF3F5C" w:rsidRPr="00773171"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4</w:t>
      </w:r>
      <w:r w:rsidR="00FF3F5C" w:rsidRPr="00773171">
        <w:rPr>
          <w:rFonts w:ascii="Times New Roman" w:hAnsi="Times New Roman" w:cs="Times New Roman"/>
          <w:color w:val="000000" w:themeColor="text1"/>
        </w:rPr>
        <w:t>) несоответствия участника закупки требованиям к участникам запроса котировок, установленным извещением;</w:t>
      </w:r>
    </w:p>
    <w:p w14:paraId="2F705F7E" w14:textId="1F47F080" w:rsidR="00FF3F5C" w:rsidRPr="00773171"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5</w:t>
      </w:r>
      <w:r w:rsidR="00FF3F5C" w:rsidRPr="00773171">
        <w:rPr>
          <w:rFonts w:ascii="Times New Roman" w:hAnsi="Times New Roman" w:cs="Times New Roman"/>
          <w:color w:val="000000" w:themeColor="text1"/>
        </w:rPr>
        <w:t>) предоставления в составе заявки заведомо недостоверных сведений, намеренного искажения информации или документов, входящих в состав заявки;</w:t>
      </w:r>
    </w:p>
    <w:p w14:paraId="050C3806" w14:textId="354C9E92" w:rsidR="00FF3F5C" w:rsidRPr="00773171"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6</w:t>
      </w:r>
      <w:r w:rsidR="00FF3F5C" w:rsidRPr="00773171">
        <w:rPr>
          <w:rFonts w:ascii="Times New Roman" w:hAnsi="Times New Roman" w:cs="Times New Roman"/>
          <w:color w:val="000000" w:themeColor="text1"/>
        </w:rPr>
        <w:t>) подачи двух и более заявок от одного участника при условии, что ранее поданные заявки не отозваны.</w:t>
      </w:r>
    </w:p>
    <w:p w14:paraId="40CDEA17"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369A38C4"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5. Размер обеспечения заявки на участие в процедуре закупки</w:t>
      </w:r>
    </w:p>
    <w:p w14:paraId="55808AD2"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773171">
        <w:rPr>
          <w:rFonts w:ascii="Times New Roman" w:hAnsi="Times New Roman" w:cs="Times New Roman"/>
          <w:color w:val="000000" w:themeColor="text1"/>
        </w:rPr>
        <w:t>Не предусмотрено</w:t>
      </w:r>
      <w:r w:rsidRPr="00773171">
        <w:rPr>
          <w:rFonts w:ascii="Times New Roman" w:hAnsi="Times New Roman" w:cs="Times New Roman"/>
          <w:bCs/>
          <w:color w:val="000000" w:themeColor="text1"/>
        </w:rPr>
        <w:t>.</w:t>
      </w:r>
    </w:p>
    <w:p w14:paraId="3F5A8F67"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103C389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6. Порядок, место, дата начала и дата окончания срока подачи заявок на участие в процедуре закупки</w:t>
      </w:r>
    </w:p>
    <w:p w14:paraId="7153A7FC"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Все связанные с проведением запроса котировок в электронной форме документы и сведения направляются участниками процедуры закупки оператору электронной площадки. Порядок осуществления электронного документооборота на электронной площадке регулируется регламентом, утверждаемым оператором соответствующей электронной площадки. Все направляемые оператору электронной площадки документы и сведения должны быть подписаны электронной цифровой подписью лица, имеющего право действовать от имени участника процедуры закупки.</w:t>
      </w:r>
    </w:p>
    <w:p w14:paraId="3160520E"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Порядок подачи заявок на участие в процедуре закупки в соответствии с Регламентом электронной площадки.</w:t>
      </w:r>
    </w:p>
    <w:p w14:paraId="57389EF4" w14:textId="5111F184" w:rsidR="00FF3F5C" w:rsidRPr="00773171" w:rsidRDefault="00FF3F5C" w:rsidP="00FF3F5C">
      <w:pPr>
        <w:widowControl w:val="0"/>
        <w:ind w:firstLine="567"/>
        <w:rPr>
          <w:rFonts w:ascii="Times New Roman" w:hAnsi="Times New Roman" w:cs="Times New Roman"/>
          <w:color w:val="000000" w:themeColor="text1"/>
        </w:rPr>
      </w:pPr>
      <w:r w:rsidRPr="00773171">
        <w:rPr>
          <w:rFonts w:ascii="Times New Roman" w:hAnsi="Times New Roman" w:cs="Times New Roman"/>
          <w:color w:val="000000" w:themeColor="text1"/>
        </w:rPr>
        <w:t xml:space="preserve">Место подачи заявок: электронная площадка </w:t>
      </w:r>
      <w:r w:rsidR="00D35934" w:rsidRPr="00773171">
        <w:rPr>
          <w:rFonts w:ascii="Times New Roman" w:hAnsi="Times New Roman" w:cs="Times New Roman"/>
          <w:color w:val="000000" w:themeColor="text1"/>
        </w:rPr>
        <w:t>https://etpzakupki.tatar/</w:t>
      </w:r>
    </w:p>
    <w:p w14:paraId="3236D580"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начала срока подачи заявок на участие в процедуре закупки: дата размещения извещения о закупке в Единой информационной системе.</w:t>
      </w:r>
    </w:p>
    <w:p w14:paraId="7CA967B0" w14:textId="59D84E14"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окончания срока подачи заявок на участие в процедуре закупки: «</w:t>
      </w:r>
      <w:r w:rsidR="00AF65D2"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xml:space="preserve">» </w:t>
      </w:r>
      <w:r w:rsidR="00853678"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 до 08 часов 00 минут (время московское).</w:t>
      </w:r>
    </w:p>
    <w:p w14:paraId="09FBC320"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1A79639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7. Место, дата окончания срока рассмотрения заявок на участие в процедуре закупки</w:t>
      </w:r>
    </w:p>
    <w:p w14:paraId="3DEE5DD7"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420074, Республика Татарстан, г. Казань, ул. Петербургская, д.52</w:t>
      </w:r>
    </w:p>
    <w:p w14:paraId="7C92CD9B" w14:textId="0AE92C61"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окончания рассмотрения заявок на участие в процедуре закупки - «</w:t>
      </w:r>
      <w:r w:rsidR="00AF65D2"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xml:space="preserve">» </w:t>
      </w:r>
      <w:r w:rsidR="00853678"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w:t>
      </w:r>
    </w:p>
    <w:p w14:paraId="26E69E9C"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785F7E5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8. Место, дата подведения итогов процедуры закупки</w:t>
      </w:r>
    </w:p>
    <w:p w14:paraId="027ECE3D"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 xml:space="preserve">Место подведения итогов закупки: 420074, Республика Татарстан, г. Казань, ул. Петербургская, д.52, </w:t>
      </w:r>
    </w:p>
    <w:p w14:paraId="55BAACBC" w14:textId="2113C68C"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подведения итогов закупки: «</w:t>
      </w:r>
      <w:r w:rsidR="00AF65D2"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xml:space="preserve">» </w:t>
      </w:r>
      <w:r w:rsidR="00853678"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w:t>
      </w:r>
    </w:p>
    <w:p w14:paraId="75819970"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07E8592C"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9. Источник финансирования закупки</w:t>
      </w:r>
    </w:p>
    <w:p w14:paraId="77B1ADA5"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Источниками финансирования являются средства Заказчика.</w:t>
      </w:r>
    </w:p>
    <w:p w14:paraId="765F89C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A35746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10.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38E08FB8" w14:textId="77777777" w:rsidR="00AF65D2" w:rsidRPr="00773171" w:rsidRDefault="00853678" w:rsidP="00AF65D2">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Начальная (максимальная) цена договора: </w:t>
      </w:r>
      <w:r w:rsidR="00AF65D2" w:rsidRPr="00773171">
        <w:rPr>
          <w:rFonts w:ascii="Times New Roman" w:hAnsi="Times New Roman" w:cs="Times New Roman"/>
          <w:color w:val="000000" w:themeColor="text1"/>
        </w:rPr>
        <w:t>Начальная (максимальная) цена товаров, работ, услуг (сумма единичных расценок): 52 003,11 (Пятьдесят две тысячи три) рубля 11 коп.</w:t>
      </w:r>
    </w:p>
    <w:p w14:paraId="14CB8DA2" w14:textId="792C02B6" w:rsidR="00FF3F5C" w:rsidRPr="00773171" w:rsidRDefault="00AF65D2" w:rsidP="00AF65D2">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Максимальное значение цены договора 350 000,00 (Триста пятьдесят тысяч) рублей 00 копеек.</w:t>
      </w:r>
    </w:p>
    <w:p w14:paraId="6005343A"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2B16DA3"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C7D484" w14:textId="58C985F2"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Начальная цена договора включает в себя все расходы Исполнителя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p>
    <w:p w14:paraId="60441AB4"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FC14CA6"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12. Сведения о валюте, используемой для формирования цены договора и расчётов с поставщиками (исполнителями, подрядчиками)</w:t>
      </w:r>
    </w:p>
    <w:p w14:paraId="25A64D4E"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Российский рубль.</w:t>
      </w:r>
    </w:p>
    <w:p w14:paraId="77F06A5F"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D2DB1D3"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3D0BDA79"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Не применяется.</w:t>
      </w:r>
    </w:p>
    <w:p w14:paraId="0AC9203D"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60E6743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14. Размер обеспечения исполнения договора, срок и порядок его предоставления</w:t>
      </w:r>
    </w:p>
    <w:p w14:paraId="04043FD7"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773171">
        <w:rPr>
          <w:rFonts w:ascii="Times New Roman" w:hAnsi="Times New Roman" w:cs="Times New Roman"/>
          <w:color w:val="000000" w:themeColor="text1"/>
        </w:rPr>
        <w:t>Не предусмотрено</w:t>
      </w:r>
      <w:r w:rsidRPr="00773171">
        <w:rPr>
          <w:rFonts w:ascii="Times New Roman" w:hAnsi="Times New Roman" w:cs="Times New Roman"/>
          <w:bCs/>
          <w:color w:val="000000" w:themeColor="text1"/>
        </w:rPr>
        <w:t>.</w:t>
      </w:r>
    </w:p>
    <w:p w14:paraId="3211CBE3"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6FC78074"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15. Возможность Заказчика увеличить количество поставляемого товара при заключении договора</w:t>
      </w:r>
    </w:p>
    <w:p w14:paraId="5397DCCC"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p w14:paraId="03FE654A"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1807FE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9B8A234"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773171">
        <w:rPr>
          <w:rFonts w:ascii="Times New Roman" w:hAnsi="Times New Roman" w:cs="Times New Roman"/>
          <w:color w:val="000000" w:themeColor="text1"/>
        </w:rPr>
        <w:t xml:space="preserve">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r w:rsidRPr="00773171">
        <w:rPr>
          <w:rFonts w:ascii="Times New Roman" w:hAnsi="Times New Roman" w:cs="Times New Roman"/>
          <w:color w:val="000000" w:themeColor="text1"/>
        </w:rPr>
        <w:lastRenderedPageBreak/>
        <w:t>законодательством Российской Федерации о стандартизации.</w:t>
      </w:r>
    </w:p>
    <w:p w14:paraId="4B338F7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p>
    <w:p w14:paraId="1412A0C5" w14:textId="77777777" w:rsidR="00FF3F5C" w:rsidRPr="00773171"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773171">
        <w:rPr>
          <w:rFonts w:ascii="Times New Roman" w:eastAsia="Times New Roman" w:hAnsi="Times New Roman"/>
          <w:b/>
          <w:bCs/>
          <w:color w:val="000000" w:themeColor="text1"/>
          <w:sz w:val="22"/>
          <w:szCs w:val="22"/>
          <w:lang w:val="ru-RU" w:eastAsia="ru-RU"/>
        </w:rPr>
        <w:t>17.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AE5A51" w14:textId="77777777" w:rsidR="00FF3F5C" w:rsidRPr="00773171" w:rsidRDefault="00FF3F5C" w:rsidP="00FF3F5C">
      <w:pPr>
        <w:widowControl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В заявке («предложение участника»)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20CBAA79" w14:textId="051D73B9"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конкретные показатели товара, соответствующие значениям, установленным в извещении о закупке,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6D64EF" w:rsidRPr="00773171">
        <w:rPr>
          <w:rFonts w:ascii="Times New Roman" w:hAnsi="Times New Roman" w:cs="Times New Roman"/>
          <w:color w:val="000000" w:themeColor="text1"/>
        </w:rPr>
        <w:t>извещении</w:t>
      </w:r>
      <w:r w:rsidRPr="00773171">
        <w:rPr>
          <w:rFonts w:ascii="Times New Roman" w:hAnsi="Times New Roman" w:cs="Times New Roman"/>
          <w:color w:val="000000" w:themeColor="text1"/>
        </w:rPr>
        <w:t xml:space="preserve">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sidR="006D64EF" w:rsidRPr="00773171">
        <w:rPr>
          <w:rFonts w:ascii="Times New Roman" w:hAnsi="Times New Roman" w:cs="Times New Roman"/>
          <w:color w:val="000000" w:themeColor="text1"/>
        </w:rPr>
        <w:t>извещении</w:t>
      </w:r>
      <w:r w:rsidRPr="00773171">
        <w:rPr>
          <w:rFonts w:ascii="Times New Roman" w:hAnsi="Times New Roman" w:cs="Times New Roman"/>
          <w:color w:val="000000" w:themeColor="text1"/>
        </w:rPr>
        <w:t xml:space="preserve"> о закупке.</w:t>
      </w:r>
    </w:p>
    <w:p w14:paraId="40579DA7"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Участнику закупки необходим предоставить описание поставляемого товара в соответствии с Техническими требованиями, а именно:</w:t>
      </w:r>
    </w:p>
    <w:p w14:paraId="7C47E442" w14:textId="366685E8"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конкретные показатели товара, соответствующие значениям, установленным </w:t>
      </w:r>
      <w:r w:rsidR="006D64EF" w:rsidRPr="00773171">
        <w:rPr>
          <w:rFonts w:ascii="Times New Roman" w:hAnsi="Times New Roman" w:cs="Times New Roman"/>
          <w:color w:val="000000" w:themeColor="text1"/>
        </w:rPr>
        <w:t>извещением</w:t>
      </w:r>
      <w:r w:rsidRPr="00773171">
        <w:rPr>
          <w:rFonts w:ascii="Times New Roman" w:hAnsi="Times New Roman" w:cs="Times New Roman"/>
          <w:color w:val="000000" w:themeColor="text1"/>
        </w:rPr>
        <w:t xml:space="preserve"> о закупке, и указание на товарный знак (его словесное обозначение) (при его наличии) предлагаемого товара при условии отсутствия в </w:t>
      </w:r>
      <w:r w:rsidR="006D64EF" w:rsidRPr="00773171">
        <w:rPr>
          <w:rFonts w:ascii="Times New Roman" w:hAnsi="Times New Roman" w:cs="Times New Roman"/>
          <w:color w:val="000000" w:themeColor="text1"/>
        </w:rPr>
        <w:t>извещении</w:t>
      </w:r>
      <w:r w:rsidRPr="00773171">
        <w:rPr>
          <w:rFonts w:ascii="Times New Roman" w:hAnsi="Times New Roman" w:cs="Times New Roman"/>
          <w:color w:val="000000" w:themeColor="text1"/>
        </w:rPr>
        <w:t xml:space="preserve"> о закупке указания на товарный знак используемого товара.</w:t>
      </w:r>
    </w:p>
    <w:p w14:paraId="6D0CBAF3" w14:textId="5C860B20"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«знак  «≥», «не меньше», «не ранее») участнику закупки необходимо указать конкретные значения показателей, равные или превышающие значения, установленные </w:t>
      </w:r>
      <w:r w:rsidR="006D64EF" w:rsidRPr="00773171">
        <w:rPr>
          <w:rFonts w:ascii="Times New Roman" w:hAnsi="Times New Roman" w:cs="Times New Roman"/>
          <w:color w:val="000000" w:themeColor="text1"/>
        </w:rPr>
        <w:t>настоящим извещением.</w:t>
      </w:r>
      <w:r w:rsidRPr="00773171">
        <w:rPr>
          <w:rFonts w:ascii="Times New Roman" w:hAnsi="Times New Roman" w:cs="Times New Roman"/>
          <w:color w:val="000000" w:themeColor="text1"/>
        </w:rPr>
        <w:t xml:space="preserve"> </w:t>
      </w:r>
    </w:p>
    <w:p w14:paraId="1C6CE99A" w14:textId="102C4513"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w:t>
      </w:r>
      <w:r w:rsidR="006D64EF" w:rsidRPr="00773171">
        <w:rPr>
          <w:rFonts w:ascii="Times New Roman" w:hAnsi="Times New Roman" w:cs="Times New Roman"/>
          <w:color w:val="000000" w:themeColor="text1"/>
        </w:rPr>
        <w:t>извещением.</w:t>
      </w:r>
    </w:p>
    <w:p w14:paraId="194A6D06" w14:textId="4E33CCC8"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w:t>
      </w:r>
      <w:r w:rsidR="006D64EF" w:rsidRPr="00773171">
        <w:rPr>
          <w:rFonts w:ascii="Times New Roman" w:hAnsi="Times New Roman" w:cs="Times New Roman"/>
          <w:color w:val="000000" w:themeColor="text1"/>
        </w:rPr>
        <w:t>извещением</w:t>
      </w:r>
      <w:r w:rsidRPr="00773171">
        <w:rPr>
          <w:rFonts w:ascii="Times New Roman" w:hAnsi="Times New Roman" w:cs="Times New Roman"/>
          <w:color w:val="000000" w:themeColor="text1"/>
        </w:rPr>
        <w:t xml:space="preserve">, т.е. установленное значение в описании объекта закупки не включительно. </w:t>
      </w:r>
    </w:p>
    <w:p w14:paraId="57453BDF" w14:textId="548109FA"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w:t>
      </w:r>
      <w:r w:rsidR="006D64EF" w:rsidRPr="00773171">
        <w:rPr>
          <w:rFonts w:ascii="Times New Roman" w:hAnsi="Times New Roman" w:cs="Times New Roman"/>
          <w:color w:val="000000" w:themeColor="text1"/>
        </w:rPr>
        <w:t xml:space="preserve"> извещением</w:t>
      </w:r>
      <w:r w:rsidRPr="00773171">
        <w:rPr>
          <w:rFonts w:ascii="Times New Roman" w:hAnsi="Times New Roman" w:cs="Times New Roman"/>
          <w:color w:val="000000" w:themeColor="text1"/>
        </w:rPr>
        <w:t>, т.е. установленное значение в описании объекта закупки не включительно.</w:t>
      </w:r>
    </w:p>
    <w:p w14:paraId="1616B8CD"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случае, если в позиции в описании товара возле числового значения стоит слово «диапазон», то Участнику необходимо указать диапазон значений, соответствующий предлагаемому к поставке товара.</w:t>
      </w:r>
    </w:p>
    <w:p w14:paraId="00BC3B5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03D01D2"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18. Требования к сроку и (или) объёму предоставления гарантий качества</w:t>
      </w:r>
    </w:p>
    <w:p w14:paraId="4F7BBC3E" w14:textId="78E92D66" w:rsidR="00FF3F5C" w:rsidRPr="00773171" w:rsidRDefault="00793EF2"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соответствии с условиями проекта договора</w:t>
      </w:r>
    </w:p>
    <w:p w14:paraId="58F16B7E"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0B599DD"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19. Место поставки товара, выполнения работ, оказания услуг</w:t>
      </w:r>
    </w:p>
    <w:p w14:paraId="64E632F3" w14:textId="625642CF" w:rsidR="00793EF2" w:rsidRPr="00773171" w:rsidRDefault="00793EF2" w:rsidP="00793EF2">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соответствии с условиями проекта договора и Технического задания</w:t>
      </w:r>
    </w:p>
    <w:p w14:paraId="54F3B83C"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4EFC6A4"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20. Условия и сроки (периоды) поставки товара, выполнения работ, оказания услуг</w:t>
      </w:r>
    </w:p>
    <w:p w14:paraId="1F6C4C4D" w14:textId="77777777" w:rsidR="00793EF2" w:rsidRPr="00773171" w:rsidRDefault="00793EF2" w:rsidP="00793EF2">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соответствии с условиями проекта договора и Технического задания</w:t>
      </w:r>
    </w:p>
    <w:p w14:paraId="42BEC74A"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BF03009"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21. Форма, сроки и порядок оплаты товара, работ, услуг</w:t>
      </w:r>
    </w:p>
    <w:p w14:paraId="2AA97F30" w14:textId="1F844B4F" w:rsidR="00FF3F5C" w:rsidRPr="00773171" w:rsidRDefault="00AF716C" w:rsidP="001B6256">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773171">
        <w:rPr>
          <w:rFonts w:ascii="Times New Roman" w:eastAsia="Times New Roman" w:hAnsi="Times New Roman"/>
          <w:color w:val="000000" w:themeColor="text1"/>
          <w:sz w:val="22"/>
          <w:szCs w:val="22"/>
          <w:lang w:val="ru-RU" w:eastAsia="ru-RU"/>
        </w:rPr>
        <w:t>В соответствии с условиями проекта договора</w:t>
      </w:r>
      <w:r w:rsidR="001B6256" w:rsidRPr="00773171">
        <w:rPr>
          <w:rFonts w:ascii="Times New Roman" w:eastAsia="Times New Roman" w:hAnsi="Times New Roman"/>
          <w:b/>
          <w:bCs/>
          <w:color w:val="000000" w:themeColor="text1"/>
          <w:sz w:val="22"/>
          <w:szCs w:val="22"/>
          <w:lang w:val="ru-RU" w:eastAsia="ru-RU"/>
        </w:rPr>
        <w:t>.</w:t>
      </w:r>
    </w:p>
    <w:p w14:paraId="516DD7D9" w14:textId="77777777" w:rsidR="001B6256" w:rsidRPr="00773171" w:rsidRDefault="001B6256" w:rsidP="001B6256">
      <w:pPr>
        <w:pStyle w:val="1f0"/>
        <w:widowControl w:val="0"/>
        <w:tabs>
          <w:tab w:val="left" w:pos="900"/>
        </w:tabs>
        <w:ind w:left="0" w:firstLine="567"/>
        <w:rPr>
          <w:rFonts w:ascii="Times New Roman" w:hAnsi="Times New Roman"/>
          <w:color w:val="000000" w:themeColor="text1"/>
          <w:lang w:val="ru-RU"/>
        </w:rPr>
      </w:pPr>
    </w:p>
    <w:p w14:paraId="43810E95"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22. Срок, в течение которого победитель закупки должен подписать проект Договора.</w:t>
      </w:r>
    </w:p>
    <w:p w14:paraId="4919422B"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В течение 5 (пяти) календарных дней с даты поступления на подпись проекта договора.</w:t>
      </w:r>
    </w:p>
    <w:p w14:paraId="690C55DE"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19471538"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23. Формы, порядок, дата начала и дата окончания срока предоставления участникам закупки разъяснений положений извещения о закупке</w:t>
      </w:r>
    </w:p>
    <w:p w14:paraId="5705CA94" w14:textId="68DD4F26"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Любой участник закупки вправе направить Заказчику в порядке, предусмотренном Положением, запрос о даче разъяснений положений изве</w:t>
      </w:r>
      <w:r w:rsidR="00673491" w:rsidRPr="00773171">
        <w:rPr>
          <w:rFonts w:ascii="Times New Roman" w:hAnsi="Times New Roman" w:cs="Times New Roman"/>
          <w:color w:val="000000" w:themeColor="text1"/>
        </w:rPr>
        <w:t>щения об осуществлении закупки.</w:t>
      </w:r>
    </w:p>
    <w:p w14:paraId="14396350"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В течение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w:t>
      </w:r>
      <w:r w:rsidRPr="00773171">
        <w:rPr>
          <w:rFonts w:ascii="Times New Roman" w:hAnsi="Times New Roman" w:cs="Times New Roman"/>
          <w:color w:val="000000" w:themeColor="text1"/>
        </w:rPr>
        <w:lastRenderedPageBreak/>
        <w:t>дня до даты окончания срока подачи заявок на участие в закупке.</w:t>
      </w:r>
    </w:p>
    <w:p w14:paraId="78A3BBD7" w14:textId="244C00FB"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Прием запросов о даче разъяснений положений извещения о закупке осуществляется с «</w:t>
      </w:r>
      <w:r w:rsidR="00CC31E8" w:rsidRPr="00773171">
        <w:rPr>
          <w:rFonts w:ascii="Times New Roman" w:hAnsi="Times New Roman" w:cs="Times New Roman"/>
          <w:color w:val="000000" w:themeColor="text1"/>
        </w:rPr>
        <w:t>09</w:t>
      </w:r>
      <w:r w:rsidRPr="00773171">
        <w:rPr>
          <w:rFonts w:ascii="Times New Roman" w:hAnsi="Times New Roman" w:cs="Times New Roman"/>
          <w:color w:val="000000" w:themeColor="text1"/>
        </w:rPr>
        <w:t xml:space="preserve">» </w:t>
      </w:r>
      <w:r w:rsidR="00CC31E8"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 по «</w:t>
      </w:r>
      <w:r w:rsidR="00CC31E8" w:rsidRPr="00773171">
        <w:rPr>
          <w:rFonts w:ascii="Times New Roman" w:hAnsi="Times New Roman" w:cs="Times New Roman"/>
          <w:color w:val="000000" w:themeColor="text1"/>
        </w:rPr>
        <w:t>13</w:t>
      </w:r>
      <w:r w:rsidRPr="00773171">
        <w:rPr>
          <w:rFonts w:ascii="Times New Roman" w:hAnsi="Times New Roman" w:cs="Times New Roman"/>
          <w:color w:val="000000" w:themeColor="text1"/>
        </w:rPr>
        <w:t xml:space="preserve">» </w:t>
      </w:r>
      <w:r w:rsidR="00CC31E8"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 включительно.</w:t>
      </w:r>
    </w:p>
    <w:p w14:paraId="3C6A27C2" w14:textId="4C2571EC"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Срок предоставления участникам закупки разъяснений положений извещения с «</w:t>
      </w:r>
      <w:r w:rsidR="00CC31E8" w:rsidRPr="00773171">
        <w:rPr>
          <w:rFonts w:ascii="Times New Roman" w:hAnsi="Times New Roman" w:cs="Times New Roman"/>
          <w:color w:val="000000" w:themeColor="text1"/>
        </w:rPr>
        <w:t>09</w:t>
      </w:r>
      <w:r w:rsidRPr="00773171">
        <w:rPr>
          <w:rFonts w:ascii="Times New Roman" w:hAnsi="Times New Roman" w:cs="Times New Roman"/>
          <w:color w:val="000000" w:themeColor="text1"/>
        </w:rPr>
        <w:t xml:space="preserve">» </w:t>
      </w:r>
      <w:r w:rsidR="00CC31E8"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 по 23 ч. 59 мин. «</w:t>
      </w:r>
      <w:r w:rsidR="00CC31E8" w:rsidRPr="00773171">
        <w:rPr>
          <w:rFonts w:ascii="Times New Roman" w:hAnsi="Times New Roman" w:cs="Times New Roman"/>
          <w:color w:val="000000" w:themeColor="text1"/>
        </w:rPr>
        <w:t>16</w:t>
      </w:r>
      <w:r w:rsidRPr="00773171">
        <w:rPr>
          <w:rFonts w:ascii="Times New Roman" w:hAnsi="Times New Roman" w:cs="Times New Roman"/>
          <w:color w:val="000000" w:themeColor="text1"/>
        </w:rPr>
        <w:t xml:space="preserve">» </w:t>
      </w:r>
      <w:r w:rsidR="00793EF2"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года включительно (в случае, если последний день срока предоставления разъяснений положений извещения приходится на нерабочий день, днем окончания срока предоставления разъяснений считается ближайший следующий за ним рабочий день).</w:t>
      </w:r>
    </w:p>
    <w:p w14:paraId="4F8412AB"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p>
    <w:p w14:paraId="18CD181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24. Критерии оценки и сопоставления заявок на участие в закупке</w:t>
      </w:r>
    </w:p>
    <w:p w14:paraId="0F230341"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В соответствии с Положением о закупке.</w:t>
      </w:r>
    </w:p>
    <w:p w14:paraId="4D408B9C"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 xml:space="preserve">Выбор победителя </w:t>
      </w:r>
      <w:r w:rsidRPr="00773171">
        <w:rPr>
          <w:color w:val="000000" w:themeColor="text1"/>
          <w:sz w:val="22"/>
          <w:szCs w:val="22"/>
          <w:lang w:eastAsia="en-US"/>
        </w:rPr>
        <w:t xml:space="preserve">запроса котировок в электронной форме </w:t>
      </w:r>
      <w:r w:rsidRPr="00773171">
        <w:rPr>
          <w:color w:val="000000" w:themeColor="text1"/>
          <w:sz w:val="22"/>
          <w:szCs w:val="22"/>
        </w:rPr>
        <w:t>производится по цене заключаемого договора (по минимальной сумме).</w:t>
      </w:r>
    </w:p>
    <w:p w14:paraId="4038C5F3" w14:textId="77777777" w:rsidR="00FF3F5C" w:rsidRPr="00773171" w:rsidRDefault="00FF3F5C" w:rsidP="00FF3F5C">
      <w:pPr>
        <w:pStyle w:val="13"/>
        <w:widowControl w:val="0"/>
        <w:ind w:firstLine="567"/>
        <w:jc w:val="both"/>
        <w:rPr>
          <w:color w:val="000000" w:themeColor="text1"/>
          <w:sz w:val="22"/>
          <w:szCs w:val="22"/>
        </w:rPr>
      </w:pPr>
    </w:p>
    <w:p w14:paraId="5D0ED2CB"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25. Порядок оценки и сопоставления заявок на участие в закупке</w:t>
      </w:r>
    </w:p>
    <w:p w14:paraId="1CB99595"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В соответствии с Положением о закупке.</w:t>
      </w:r>
    </w:p>
    <w:p w14:paraId="16AC34D2"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 xml:space="preserve">Выбор победителя </w:t>
      </w:r>
      <w:r w:rsidRPr="00773171">
        <w:rPr>
          <w:color w:val="000000" w:themeColor="text1"/>
          <w:sz w:val="22"/>
          <w:szCs w:val="22"/>
          <w:lang w:eastAsia="en-US"/>
        </w:rPr>
        <w:t xml:space="preserve">запроса котировок в электронной форме </w:t>
      </w:r>
      <w:r w:rsidRPr="00773171">
        <w:rPr>
          <w:color w:val="000000" w:themeColor="text1"/>
          <w:sz w:val="22"/>
          <w:szCs w:val="22"/>
        </w:rPr>
        <w:t>производится по цене заключаемого договора (по минимальной сумме).</w:t>
      </w:r>
    </w:p>
    <w:p w14:paraId="67731EE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67549C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26. Предоставление национального режима при осуществлении закупок</w:t>
      </w:r>
    </w:p>
    <w:p w14:paraId="74DE793C" w14:textId="77777777" w:rsidR="001E0F79" w:rsidRPr="00773171" w:rsidRDefault="001E0F79" w:rsidP="001E0F79">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p>
    <w:p w14:paraId="15DDE1EB" w14:textId="77777777" w:rsidR="001E0F79" w:rsidRPr="00773171" w:rsidRDefault="001E0F79" w:rsidP="001E0F79">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Под программным обеспечением, указанным в позиции 146 приложения N 1 к Постановлению N 1875, понимается как программное обеспечение, так и права на него, возникшие вследствие в том числе выполнения работ, оказания услуг, связанных с разработкой, модификацией, модернизацией программного обеспечения, а также оказания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работы, услуги сопряжены с предоставлением заказчику прав на использование программного обеспечения или расширением ранее предоставленного объема прав) (подпункт "с" пункта 4 Постановления N 1875).</w:t>
      </w:r>
    </w:p>
    <w:p w14:paraId="411A5280" w14:textId="4D97239C" w:rsidR="006575C2" w:rsidRPr="00773171" w:rsidRDefault="001E0F79" w:rsidP="006575C2">
      <w:pPr>
        <w:pStyle w:val="ConsPlusCell"/>
        <w:widowControl w:val="0"/>
        <w:ind w:firstLine="567"/>
        <w:jc w:val="both"/>
        <w:rPr>
          <w:color w:val="000000" w:themeColor="text1"/>
          <w:sz w:val="22"/>
          <w:szCs w:val="22"/>
        </w:rPr>
      </w:pPr>
      <w:r w:rsidRPr="00773171">
        <w:rPr>
          <w:color w:val="000000" w:themeColor="text1"/>
        </w:rPr>
        <w:t xml:space="preserve"> </w:t>
      </w:r>
      <w:r w:rsidRPr="00773171">
        <w:rPr>
          <w:color w:val="000000" w:themeColor="text1"/>
          <w:sz w:val="22"/>
          <w:szCs w:val="22"/>
        </w:rPr>
        <w:t xml:space="preserve">Предметом настоящей закупки является оказание услуг </w:t>
      </w:r>
      <w:r w:rsidR="006575C2" w:rsidRPr="00773171">
        <w:rPr>
          <w:color w:val="000000" w:themeColor="text1"/>
          <w:sz w:val="22"/>
          <w:szCs w:val="22"/>
        </w:rPr>
        <w:t>предоставления номера в рейтинге «Золотой» в формате «8 800» и оказание услуг связи с использованием виртуальной АТС (ВАТС).</w:t>
      </w:r>
    </w:p>
    <w:p w14:paraId="1C9B2FAE" w14:textId="026C807B" w:rsidR="00FF3F5C" w:rsidRPr="00773171" w:rsidRDefault="001E0F79" w:rsidP="001E0F79">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Данные услуги не сопряжены с предоставлением Заказчику прав на использование программного обеспечения или расширением ранее предоставленного объема прав</w:t>
      </w:r>
      <w:r w:rsidR="00FF3F5C" w:rsidRPr="00773171">
        <w:rPr>
          <w:rFonts w:ascii="Times New Roman" w:hAnsi="Times New Roman" w:cs="Times New Roman"/>
          <w:color w:val="000000" w:themeColor="text1"/>
        </w:rPr>
        <w:t>.</w:t>
      </w:r>
    </w:p>
    <w:p w14:paraId="0880F364"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605FA4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27. Особенности заключения исполнения и расторжения договора в рамках исполнения Заказчиком обязательств по договору</w:t>
      </w:r>
    </w:p>
    <w:p w14:paraId="3E5E488F"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bCs/>
          <w:color w:val="000000" w:themeColor="text1"/>
        </w:rPr>
        <w:t>Не предусмотрено.</w:t>
      </w:r>
    </w:p>
    <w:p w14:paraId="4212719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89C66F3"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Приложения.</w:t>
      </w:r>
    </w:p>
    <w:p w14:paraId="032661DB"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Настоящее Извещение включает в себя:</w:t>
      </w:r>
    </w:p>
    <w:p w14:paraId="7284BF69"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 Приложение №1. Техническое задание;</w:t>
      </w:r>
    </w:p>
    <w:p w14:paraId="69B00978"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2) Приложение №2. Проект Договора;</w:t>
      </w:r>
    </w:p>
    <w:p w14:paraId="216827C6"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3) Приложение №3. Обоснование начальной (максимальной) цены договора, начальная (максимальная) цена единицы каждого товара (работы, услуги).</w:t>
      </w:r>
    </w:p>
    <w:p w14:paraId="073C840D" w14:textId="4A61ABCA" w:rsidR="00FA3AAE" w:rsidRPr="00773171" w:rsidRDefault="00FA3AAE" w:rsidP="00FA3AAE">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4) Приложение №4. Форма заявки</w:t>
      </w:r>
    </w:p>
    <w:p w14:paraId="7CDBE190"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Все приложения являются неотъемлемой частью извещения о закупке.</w:t>
      </w:r>
    </w:p>
    <w:p w14:paraId="1A693BDD" w14:textId="77777777" w:rsidR="00FF3F5C" w:rsidRPr="00773171" w:rsidRDefault="00FF3F5C" w:rsidP="00FF3F5C">
      <w:pPr>
        <w:spacing w:after="200" w:line="276" w:lineRule="auto"/>
        <w:rPr>
          <w:rFonts w:ascii="Times New Roman" w:hAnsi="Times New Roman" w:cs="Times New Roman"/>
          <w:color w:val="000000" w:themeColor="text1"/>
        </w:rPr>
      </w:pPr>
      <w:r w:rsidRPr="00773171">
        <w:rPr>
          <w:rFonts w:ascii="Times New Roman" w:hAnsi="Times New Roman" w:cs="Times New Roman"/>
          <w:color w:val="000000" w:themeColor="text1"/>
        </w:rPr>
        <w:br w:type="page"/>
      </w:r>
    </w:p>
    <w:p w14:paraId="5B1086E6" w14:textId="443C8B44" w:rsidR="00CD01A6" w:rsidRPr="00773171" w:rsidRDefault="00CD01A6" w:rsidP="00CD01A6">
      <w:pPr>
        <w:widowControl w:val="0"/>
        <w:jc w:val="right"/>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Приложение №1 к </w:t>
      </w:r>
      <w:r w:rsidR="006D64EF" w:rsidRPr="00773171">
        <w:rPr>
          <w:rFonts w:ascii="Times New Roman" w:hAnsi="Times New Roman" w:cs="Times New Roman"/>
          <w:color w:val="000000" w:themeColor="text1"/>
        </w:rPr>
        <w:t xml:space="preserve">Извещению </w:t>
      </w:r>
      <w:r w:rsidRPr="00773171">
        <w:rPr>
          <w:rFonts w:ascii="Times New Roman" w:hAnsi="Times New Roman" w:cs="Times New Roman"/>
          <w:color w:val="000000" w:themeColor="text1"/>
        </w:rPr>
        <w:t>о закупке</w:t>
      </w:r>
    </w:p>
    <w:p w14:paraId="03DBD363" w14:textId="251DF2FF" w:rsidR="00A2746C" w:rsidRPr="00773171" w:rsidRDefault="00CA30B3" w:rsidP="00CA30B3">
      <w:pPr>
        <w:spacing w:before="120" w:after="120"/>
        <w:ind w:firstLine="567"/>
        <w:jc w:val="center"/>
        <w:rPr>
          <w:rFonts w:ascii="Times New Roman" w:eastAsia="Times New Roman" w:hAnsi="Times New Roman" w:cs="Times New Roman"/>
          <w:b/>
          <w:bCs/>
          <w:color w:val="000000" w:themeColor="text1"/>
        </w:rPr>
      </w:pPr>
      <w:r w:rsidRPr="00773171">
        <w:rPr>
          <w:rFonts w:ascii="Times New Roman" w:eastAsia="Times New Roman" w:hAnsi="Times New Roman" w:cs="Times New Roman"/>
          <w:b/>
          <w:bCs/>
          <w:color w:val="000000" w:themeColor="text1"/>
        </w:rPr>
        <w:t>ТЕХНИЧЕСКОЕ ЗАДАНИЕ</w:t>
      </w:r>
    </w:p>
    <w:p w14:paraId="145DC29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ОБЪЕКТ ЗАКУПКИ: предоставление номера в рейтинге «Золотой» в формате «8 800» и оказание услуг связи с использованием Виртуальной АТС (ВАТС).</w:t>
      </w:r>
    </w:p>
    <w:p w14:paraId="6BFDD03F"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 Общие положения</w:t>
      </w:r>
    </w:p>
    <w:p w14:paraId="032AFB1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1.1. Настоящее Техническое задание содержит описание Услуг и обязательных требований к ним, их технических и функциональных характеристик, процесса оказания и прекращения оказания Услуг.</w:t>
      </w:r>
    </w:p>
    <w:p w14:paraId="22EFAB73"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1.2. В настоящем Техническом задании изложена информация о типе и объеме Услуг, месте оказания Услуг, доступности Услуг и другие аспекты.</w:t>
      </w:r>
    </w:p>
    <w:p w14:paraId="5F912B8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1.3. Объем Услуг связи и минимальные технические требования содержатся в Приложении № 1 «Характеристика Услуги».</w:t>
      </w:r>
    </w:p>
    <w:p w14:paraId="5F40A9B8"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1.4. Корпоративная телефония с использованием услуги статических </w:t>
      </w:r>
      <w:r w:rsidRPr="00773171">
        <w:rPr>
          <w:rFonts w:ascii="Times New Roman" w:hAnsi="Times New Roman" w:cs="Times New Roman"/>
          <w:bCs/>
          <w:color w:val="000000" w:themeColor="text1"/>
          <w:lang w:val="en-US"/>
        </w:rPr>
        <w:t>IP</w:t>
      </w:r>
      <w:r w:rsidRPr="00773171">
        <w:rPr>
          <w:rFonts w:ascii="Times New Roman" w:hAnsi="Times New Roman" w:cs="Times New Roman"/>
          <w:bCs/>
          <w:color w:val="000000" w:themeColor="text1"/>
        </w:rPr>
        <w:t>-адресов и федерального номера в коде 8-800 категории «Золотой номер» позволяет объединить офисную IP-АТС, удалённых сотрудников и контакт-центр в единую сеть с бесплатным входящим номером для звонящих со всей России.</w:t>
      </w:r>
    </w:p>
    <w:p w14:paraId="4EBBEE74" w14:textId="77777777" w:rsidR="00B17C25" w:rsidRPr="00773171" w:rsidRDefault="00B17C25" w:rsidP="00B17C25">
      <w:pPr>
        <w:pStyle w:val="a1"/>
        <w:spacing w:line="240" w:lineRule="auto"/>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Единая точка подключения</w:t>
      </w:r>
    </w:p>
    <w:p w14:paraId="1AB7C696" w14:textId="77777777" w:rsidR="00B17C25" w:rsidRPr="00773171" w:rsidRDefault="00B17C25" w:rsidP="00B17C25">
      <w:pPr>
        <w:pStyle w:val="a1"/>
        <w:spacing w:line="240" w:lineRule="auto"/>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Номер 8-800 «Золотой номер»</w:t>
      </w:r>
    </w:p>
    <w:p w14:paraId="174A384B" w14:textId="77777777" w:rsidR="00B17C25" w:rsidRPr="00773171" w:rsidRDefault="00B17C25" w:rsidP="00B17C25">
      <w:pPr>
        <w:pStyle w:val="a1"/>
        <w:spacing w:line="240" w:lineRule="auto"/>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Без затрат на оборудование</w:t>
      </w:r>
    </w:p>
    <w:p w14:paraId="155E59E2" w14:textId="77777777" w:rsidR="00B17C25" w:rsidRPr="00773171" w:rsidRDefault="00B17C25" w:rsidP="00B17C25">
      <w:pPr>
        <w:rPr>
          <w:rFonts w:ascii="Times New Roman" w:hAnsi="Times New Roman" w:cs="Times New Roman"/>
          <w:bCs/>
          <w:color w:val="000000" w:themeColor="text1"/>
        </w:rPr>
      </w:pPr>
      <w:r w:rsidRPr="00773171">
        <w:rPr>
          <w:rFonts w:ascii="Times New Roman" w:hAnsi="Times New Roman" w:cs="Times New Roman"/>
          <w:bCs/>
          <w:color w:val="000000" w:themeColor="text1"/>
        </w:rPr>
        <w:t>Основные возможности:</w:t>
      </w:r>
    </w:p>
    <w:p w14:paraId="5FAAF543"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Многоканальная линия</w:t>
      </w:r>
    </w:p>
    <w:p w14:paraId="3C8FF417"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Единый федеральный номер 8-800</w:t>
      </w:r>
    </w:p>
    <w:p w14:paraId="7993EDA5"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Масштабируемость</w:t>
      </w:r>
    </w:p>
    <w:p w14:paraId="3B10C43C"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Интеграция с CRM/API</w:t>
      </w:r>
    </w:p>
    <w:p w14:paraId="0D44FDDA" w14:textId="77777777" w:rsidR="00B17C25" w:rsidRPr="00773171" w:rsidRDefault="00B17C25" w:rsidP="00B17C25">
      <w:pPr>
        <w:rPr>
          <w:rFonts w:ascii="Times New Roman" w:hAnsi="Times New Roman" w:cs="Times New Roman"/>
          <w:bCs/>
          <w:color w:val="000000" w:themeColor="text1"/>
        </w:rPr>
      </w:pPr>
      <w:r w:rsidRPr="00773171">
        <w:rPr>
          <w:rFonts w:ascii="Times New Roman" w:hAnsi="Times New Roman" w:cs="Times New Roman"/>
          <w:bCs/>
          <w:color w:val="000000" w:themeColor="text1"/>
        </w:rPr>
        <w:t>Стоимость услуги формируется из единоразового платежа, абонентской платы и стоимости трафика.</w:t>
      </w:r>
    </w:p>
    <w:p w14:paraId="2ACB55AF"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 Термины, определения, сокращения, аббревиатуры</w:t>
      </w:r>
    </w:p>
    <w:p w14:paraId="55A2EAF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2.1. Виртуальная АТС (ВАТС) – услуга расширенной IP-телефонии, позволяющая построить корпоративную телефонную сеть с единым планом коротких внутренних номеров и функционалом офисной АТС.</w:t>
      </w:r>
    </w:p>
    <w:p w14:paraId="661D287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2.2. Услуга связи – услуга, позволяющая Пользователям из различных регионов Российской Федерации устанавливать телефонные соединения с Заказчиком по номеру в формате «8 800», при этом соединение оплачивается Заказчиком.</w:t>
      </w:r>
    </w:p>
    <w:p w14:paraId="07A697E1" w14:textId="77777777" w:rsidR="00B17C25" w:rsidRPr="00773171" w:rsidRDefault="00B17C25" w:rsidP="00B17C25">
      <w:pPr>
        <w:pStyle w:val="af0"/>
        <w:spacing w:after="0"/>
        <w:ind w:right="7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2.3. «Интеллектуальный номер» – номер, присваиваемый Заказчику в соответствии с настоящим Техническим заданием и «Российской системой и планом нумерации» в КДУ «800» и индексе (X1X2X3), закреплённым за оператором связи, предоставляющим услуги связи с использованием кодов доступа к услугам электросвязи.</w:t>
      </w:r>
    </w:p>
    <w:p w14:paraId="1D1D5820" w14:textId="77777777" w:rsidR="00B17C25" w:rsidRPr="00773171" w:rsidRDefault="00B17C25" w:rsidP="00B17C25">
      <w:pPr>
        <w:pStyle w:val="af0"/>
        <w:spacing w:after="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Под интеллектуальными номерами понимаются номера вида:</w:t>
      </w:r>
    </w:p>
    <w:p w14:paraId="09CA7EBF" w14:textId="77777777" w:rsidR="00B17C25" w:rsidRPr="00773171" w:rsidRDefault="00B17C25" w:rsidP="00B17C25">
      <w:pPr>
        <w:pStyle w:val="af0"/>
        <w:spacing w:after="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«8-800-X1X2X3 Х4Х5Х6Х7», где:</w:t>
      </w:r>
    </w:p>
    <w:p w14:paraId="386D24ED" w14:textId="77777777" w:rsidR="00B17C25" w:rsidRPr="00773171" w:rsidRDefault="00B17C25" w:rsidP="00B17C25">
      <w:pPr>
        <w:pStyle w:val="aff2"/>
        <w:widowControl w:val="0"/>
        <w:numPr>
          <w:ilvl w:val="0"/>
          <w:numId w:val="22"/>
        </w:numPr>
        <w:tabs>
          <w:tab w:val="left" w:pos="326"/>
        </w:tabs>
        <w:suppressAutoHyphens w:val="0"/>
        <w:autoSpaceDE w:val="0"/>
        <w:autoSpaceDN w:val="0"/>
        <w:snapToGrid/>
        <w:ind w:left="326" w:hanging="109"/>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8 - Префикс междугородного доступа;</w:t>
      </w:r>
    </w:p>
    <w:p w14:paraId="4E2E7323" w14:textId="77777777" w:rsidR="00B17C25" w:rsidRPr="00773171" w:rsidRDefault="00B17C25" w:rsidP="00B17C25">
      <w:pPr>
        <w:pStyle w:val="aff2"/>
        <w:widowControl w:val="0"/>
        <w:numPr>
          <w:ilvl w:val="0"/>
          <w:numId w:val="22"/>
        </w:numPr>
        <w:tabs>
          <w:tab w:val="left" w:pos="326"/>
        </w:tabs>
        <w:suppressAutoHyphens w:val="0"/>
        <w:autoSpaceDE w:val="0"/>
        <w:autoSpaceDN w:val="0"/>
        <w:snapToGrid/>
        <w:ind w:left="326" w:hanging="109"/>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800 - КДУ интеллектуальной сети связи «Бесплатный вызов»;</w:t>
      </w:r>
    </w:p>
    <w:p w14:paraId="6703D3CA" w14:textId="77777777" w:rsidR="00B17C25" w:rsidRPr="00773171" w:rsidRDefault="00B17C25" w:rsidP="00B17C25">
      <w:pPr>
        <w:pStyle w:val="aff2"/>
        <w:widowControl w:val="0"/>
        <w:numPr>
          <w:ilvl w:val="0"/>
          <w:numId w:val="22"/>
        </w:numPr>
        <w:tabs>
          <w:tab w:val="left" w:pos="341"/>
        </w:tabs>
        <w:suppressAutoHyphens w:val="0"/>
        <w:autoSpaceDE w:val="0"/>
        <w:autoSpaceDN w:val="0"/>
        <w:snapToGrid/>
        <w:ind w:right="75" w:firstLine="0"/>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X1X2X3 - Индекс, закрепляемый за оператором связи, предоставляющим услуги связи с использованием кодов доступа к услугам электросвязи.</w:t>
      </w:r>
    </w:p>
    <w:p w14:paraId="18E0D091" w14:textId="77777777" w:rsidR="00B17C25" w:rsidRPr="00773171" w:rsidRDefault="00B17C25" w:rsidP="00B17C25">
      <w:pPr>
        <w:pStyle w:val="aff2"/>
        <w:widowControl w:val="0"/>
        <w:numPr>
          <w:ilvl w:val="0"/>
          <w:numId w:val="22"/>
        </w:numPr>
        <w:tabs>
          <w:tab w:val="left" w:pos="326"/>
        </w:tabs>
        <w:suppressAutoHyphens w:val="0"/>
        <w:autoSpaceDE w:val="0"/>
        <w:autoSpaceDN w:val="0"/>
        <w:snapToGrid/>
        <w:ind w:left="326" w:hanging="109"/>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Х4Х5Х6Х7 - идентификатор (номер) Услуги Заказчика.</w:t>
      </w:r>
    </w:p>
    <w:p w14:paraId="03ADF88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2.4. Личный кабинет – средство управления Услугой, доступный через сеть Интернет и позволяющий Заказчику управлять параметрами Услуги.</w:t>
      </w:r>
    </w:p>
    <w:p w14:paraId="4424598A"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2.5. Администратор – физическое лицо, авторизованное в Личном кабинете с возможностью администрирования и изменения Услуги.</w:t>
      </w:r>
    </w:p>
    <w:p w14:paraId="418BDEB2" w14:textId="77777777" w:rsidR="00B17C25" w:rsidRPr="00773171" w:rsidRDefault="00B17C25" w:rsidP="00B17C25">
      <w:pPr>
        <w:pStyle w:val="af0"/>
        <w:spacing w:after="0"/>
        <w:ind w:right="7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2.6. Пользователь –</w:t>
      </w:r>
      <w:r w:rsidRPr="00773171">
        <w:rPr>
          <w:bCs/>
          <w:color w:val="000000" w:themeColor="text1"/>
        </w:rPr>
        <w:t xml:space="preserve"> </w:t>
      </w:r>
      <w:r w:rsidRPr="00773171">
        <w:rPr>
          <w:rFonts w:eastAsiaTheme="minorHAnsi"/>
          <w:bCs/>
          <w:color w:val="000000" w:themeColor="text1"/>
          <w:sz w:val="22"/>
          <w:szCs w:val="22"/>
          <w:lang w:eastAsia="en-US"/>
        </w:rPr>
        <w:t>физическое или юридическое лицо, индивидуальные предприниматели, пользователь Сети связи общего пользования, осуществляющий вызовы на Интеллектуальный номер Заказчика.</w:t>
      </w:r>
    </w:p>
    <w:p w14:paraId="2DEB2B28"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2.7. SIP – Session Initiation Protocol, протокол установления и завершения пользовательских интернет-соединений.</w:t>
      </w:r>
    </w:p>
    <w:p w14:paraId="31E364D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2.8. ТФОП – Телефонная сеть общего пользования. ССОП – Сеть связи общего пользования.</w:t>
      </w:r>
    </w:p>
    <w:p w14:paraId="7BA1492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3. Лицензии и нормативные требования</w:t>
      </w:r>
    </w:p>
    <w:p w14:paraId="757F3E78" w14:textId="77777777" w:rsidR="00B17C25" w:rsidRPr="00773171" w:rsidRDefault="00B17C25" w:rsidP="00B17C25">
      <w:pPr>
        <w:pStyle w:val="13"/>
        <w:widowControl w:val="0"/>
        <w:ind w:firstLine="567"/>
        <w:jc w:val="both"/>
        <w:outlineLvl w:val="1"/>
        <w:rPr>
          <w:color w:val="000000" w:themeColor="text1"/>
          <w:sz w:val="22"/>
          <w:szCs w:val="22"/>
        </w:rPr>
      </w:pPr>
      <w:r w:rsidRPr="00773171">
        <w:rPr>
          <w:rFonts w:eastAsiaTheme="minorHAnsi"/>
          <w:bCs/>
          <w:color w:val="000000" w:themeColor="text1"/>
          <w:sz w:val="22"/>
          <w:szCs w:val="22"/>
          <w:lang w:eastAsia="en-US"/>
        </w:rPr>
        <w:t xml:space="preserve">3.1. Исполнитель должен иметь действующие лицензии, необходимые для оказания услуг связи - </w:t>
      </w:r>
      <w:r w:rsidRPr="00773171">
        <w:rPr>
          <w:color w:val="000000" w:themeColor="text1"/>
          <w:sz w:val="22"/>
          <w:szCs w:val="22"/>
        </w:rPr>
        <w:t>наличие действующей лицензии на услуги связи по передаче данных и услуги местной междугородной телефонной связи (основание: п. 36 ч. 1 ст.12 Федерального закона от 04.05.2011 № 99-ФЗ «О лицензировании отдельных видов деятельности», ст. 29 Федерального закона от 07.07.2003 №126-ФЗ "О связи", п. 2 Перечня наименований услуг связи, вносимых в лицензии на осуществление деятельности в области оказания услуг связи, утвержденного постановлением Правительства РФ от 25.11.2025 № 1875 ''О лицензировании деятельности в области оказания услуг связи");</w:t>
      </w:r>
    </w:p>
    <w:p w14:paraId="2D8C6686" w14:textId="77777777" w:rsidR="00B17C25" w:rsidRPr="00773171" w:rsidRDefault="00B17C25" w:rsidP="00B17C25">
      <w:pPr>
        <w:pStyle w:val="13"/>
        <w:widowControl w:val="0"/>
        <w:ind w:firstLine="567"/>
        <w:jc w:val="both"/>
        <w:outlineLvl w:val="1"/>
        <w:rPr>
          <w:bCs/>
          <w:color w:val="000000" w:themeColor="text1"/>
          <w:sz w:val="22"/>
          <w:szCs w:val="22"/>
        </w:rPr>
      </w:pPr>
      <w:r w:rsidRPr="00773171">
        <w:rPr>
          <w:bCs/>
          <w:color w:val="000000" w:themeColor="text1"/>
          <w:sz w:val="22"/>
          <w:szCs w:val="22"/>
        </w:rPr>
        <w:t>3.2. Услуги должны оказываться в соответствии с Федеральным законом от 07.07.2003 № 126-ФЗ «О связи», Правилами оказания услуг телефонной связи, утвержденными постановлением Правительства Российской Федерации от 30 декабря 2024 года № 1994, и иными обязательными нормативными требованиями.</w:t>
      </w:r>
    </w:p>
    <w:p w14:paraId="7E45EFE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3.3. Сервисная платформа оказания услуг связи должна соответствовать требованиям законодательства Российской Федерации к российским программам для ЭВМ и базам данных в случаях, когда такие требования применимы.</w:t>
      </w:r>
    </w:p>
    <w:p w14:paraId="5C1261B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lastRenderedPageBreak/>
        <w:t>4. Требования к оказанию услуг Исполнителем</w:t>
      </w:r>
    </w:p>
    <w:p w14:paraId="483B84D1"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4.1. Оказание Услуг осуществляется 24 часа в сутки, ежедневно, без перерывов, за исключением необходимых ремонтных и профилактических работ.</w:t>
      </w:r>
    </w:p>
    <w:p w14:paraId="2E632FE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4.2. Исполнитель обеспечивает круглосуточную техническую поддержку, консультации и дежурную службу мониторинга.</w:t>
      </w:r>
    </w:p>
    <w:p w14:paraId="2E307812"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4.3. Должны обеспечиваться полная двухсторонняя слышимость, отсутствие эхо-эффекта, недопустимого запаздывания и провалов звука.</w:t>
      </w:r>
    </w:p>
    <w:p w14:paraId="147B2043"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4.4. Должна обеспечиваться возможность бесплатного круглосуточного вызова экстренных оперативных служб.</w:t>
      </w:r>
    </w:p>
    <w:tbl>
      <w:tblPr>
        <w:tblStyle w:val="afffffffffffff1"/>
        <w:tblW w:w="0" w:type="auto"/>
        <w:jc w:val="center"/>
        <w:tblLook w:val="04A0" w:firstRow="1" w:lastRow="0" w:firstColumn="1" w:lastColumn="0" w:noHBand="0" w:noVBand="1"/>
      </w:tblPr>
      <w:tblGrid>
        <w:gridCol w:w="4248"/>
        <w:gridCol w:w="5812"/>
      </w:tblGrid>
      <w:tr w:rsidR="00773171" w:rsidRPr="00773171" w14:paraId="438E7E58" w14:textId="77777777" w:rsidTr="00CA30B3">
        <w:trPr>
          <w:jc w:val="center"/>
        </w:trPr>
        <w:tc>
          <w:tcPr>
            <w:tcW w:w="4248" w:type="dxa"/>
          </w:tcPr>
          <w:p w14:paraId="52915606"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Параметр</w:t>
            </w:r>
          </w:p>
        </w:tc>
        <w:tc>
          <w:tcPr>
            <w:tcW w:w="5812" w:type="dxa"/>
          </w:tcPr>
          <w:p w14:paraId="2C9DFA0D"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Значение</w:t>
            </w:r>
          </w:p>
        </w:tc>
      </w:tr>
      <w:tr w:rsidR="00773171" w:rsidRPr="00773171" w14:paraId="7A581D38" w14:textId="77777777" w:rsidTr="00CA30B3">
        <w:trPr>
          <w:jc w:val="center"/>
        </w:trPr>
        <w:tc>
          <w:tcPr>
            <w:tcW w:w="4248" w:type="dxa"/>
          </w:tcPr>
          <w:p w14:paraId="4C91C398"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Протокол</w:t>
            </w:r>
          </w:p>
        </w:tc>
        <w:tc>
          <w:tcPr>
            <w:tcW w:w="5812" w:type="dxa"/>
          </w:tcPr>
          <w:p w14:paraId="0F097EF4"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SIP v2.0</w:t>
            </w:r>
          </w:p>
        </w:tc>
      </w:tr>
      <w:tr w:rsidR="00773171" w:rsidRPr="00773171" w14:paraId="098DA1C4" w14:textId="77777777" w:rsidTr="00CA30B3">
        <w:trPr>
          <w:jc w:val="center"/>
        </w:trPr>
        <w:tc>
          <w:tcPr>
            <w:tcW w:w="4248" w:type="dxa"/>
          </w:tcPr>
          <w:p w14:paraId="2165F198"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Кодеки</w:t>
            </w:r>
          </w:p>
        </w:tc>
        <w:tc>
          <w:tcPr>
            <w:tcW w:w="5812" w:type="dxa"/>
          </w:tcPr>
          <w:p w14:paraId="5EF21E9F"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G.711A, G.711U (при необходимости — G.729, G.722)</w:t>
            </w:r>
          </w:p>
        </w:tc>
      </w:tr>
      <w:tr w:rsidR="00773171" w:rsidRPr="00773171" w14:paraId="7086A3EE" w14:textId="77777777" w:rsidTr="00CA30B3">
        <w:trPr>
          <w:jc w:val="center"/>
        </w:trPr>
        <w:tc>
          <w:tcPr>
            <w:tcW w:w="4248" w:type="dxa"/>
          </w:tcPr>
          <w:p w14:paraId="1983942D"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Тип подключения</w:t>
            </w:r>
          </w:p>
        </w:tc>
        <w:tc>
          <w:tcPr>
            <w:tcW w:w="5812" w:type="dxa"/>
          </w:tcPr>
          <w:p w14:paraId="67D8501F"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SIP-транк (статические IP-адреса)</w:t>
            </w:r>
          </w:p>
        </w:tc>
      </w:tr>
      <w:tr w:rsidR="00773171" w:rsidRPr="00773171" w14:paraId="67E76F8D" w14:textId="77777777" w:rsidTr="00CA30B3">
        <w:trPr>
          <w:jc w:val="center"/>
        </w:trPr>
        <w:tc>
          <w:tcPr>
            <w:tcW w:w="4248" w:type="dxa"/>
          </w:tcPr>
          <w:p w14:paraId="784BC629"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Формат номера</w:t>
            </w:r>
          </w:p>
        </w:tc>
        <w:tc>
          <w:tcPr>
            <w:tcW w:w="5812" w:type="dxa"/>
          </w:tcPr>
          <w:p w14:paraId="0DFE17E5"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8-800-XXX-XX-XX (категория «Золотой номер»)</w:t>
            </w:r>
          </w:p>
        </w:tc>
      </w:tr>
      <w:tr w:rsidR="00773171" w:rsidRPr="00773171" w14:paraId="39931CED" w14:textId="77777777" w:rsidTr="00CA30B3">
        <w:trPr>
          <w:jc w:val="center"/>
        </w:trPr>
        <w:tc>
          <w:tcPr>
            <w:tcW w:w="4248" w:type="dxa"/>
          </w:tcPr>
          <w:p w14:paraId="34AF5960"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Количество линий SIP-транка</w:t>
            </w:r>
          </w:p>
        </w:tc>
        <w:tc>
          <w:tcPr>
            <w:tcW w:w="5812" w:type="dxa"/>
          </w:tcPr>
          <w:p w14:paraId="460499F5"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15</w:t>
            </w:r>
          </w:p>
        </w:tc>
      </w:tr>
      <w:tr w:rsidR="00773171" w:rsidRPr="00773171" w14:paraId="342C70B1" w14:textId="77777777" w:rsidTr="00CA30B3">
        <w:trPr>
          <w:jc w:val="center"/>
        </w:trPr>
        <w:tc>
          <w:tcPr>
            <w:tcW w:w="4248" w:type="dxa"/>
          </w:tcPr>
          <w:p w14:paraId="5BC99087"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Количество подключенных SIP-транков</w:t>
            </w:r>
          </w:p>
        </w:tc>
        <w:tc>
          <w:tcPr>
            <w:tcW w:w="5812" w:type="dxa"/>
          </w:tcPr>
          <w:p w14:paraId="5EBA827A"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1</w:t>
            </w:r>
          </w:p>
        </w:tc>
      </w:tr>
      <w:tr w:rsidR="00773171" w:rsidRPr="00773171" w14:paraId="6C83E7F5" w14:textId="77777777" w:rsidTr="00CA30B3">
        <w:trPr>
          <w:jc w:val="center"/>
        </w:trPr>
        <w:tc>
          <w:tcPr>
            <w:tcW w:w="4248" w:type="dxa"/>
          </w:tcPr>
          <w:p w14:paraId="27EBFF22"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Безопасность</w:t>
            </w:r>
          </w:p>
        </w:tc>
        <w:tc>
          <w:tcPr>
            <w:tcW w:w="5812" w:type="dxa"/>
          </w:tcPr>
          <w:p w14:paraId="23A7841C"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Защита от TDoS-атак, «чистые» номера</w:t>
            </w:r>
          </w:p>
        </w:tc>
      </w:tr>
    </w:tbl>
    <w:p w14:paraId="1B668E4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 Требования к услуге связи с номером «8 800»</w:t>
      </w:r>
    </w:p>
    <w:p w14:paraId="486CFF6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5.1. Услуга должна обеспечивать прием вызовов со стационарных и мобильных номеров на предоставленный номер «8 800».</w:t>
      </w:r>
    </w:p>
    <w:p w14:paraId="188EE272"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5.2. Исполнитель обязан предоставить Заказчику номер в рейтинге «Золотой» </w:t>
      </w:r>
    </w:p>
    <w:p w14:paraId="3C91E29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5.3. Услуга предоставляется круглосуточно, ежедневно, без перерывов, кроме необходимых ремонтных и профилактических работ.</w:t>
      </w:r>
    </w:p>
    <w:p w14:paraId="43AE9704"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5.4. Управление параметрами Услуги осуществляется посредством Личного кабинета.</w:t>
      </w:r>
    </w:p>
    <w:p w14:paraId="1BE45E54"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5.5. Должна быть возможность размещения приветственного голосового меню и записи телефонных звонков и разговоров на базе ВАТС (виртуальной АТС) Исполнителя.</w:t>
      </w:r>
    </w:p>
    <w:p w14:paraId="2303893F"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 Требования к Виртуальной АТС</w:t>
      </w:r>
    </w:p>
    <w:p w14:paraId="59B4E95C"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6.1. ВАТС должна поддерживать не менее 3-значного плана внутренней нумерации.</w:t>
      </w:r>
    </w:p>
    <w:p w14:paraId="0C696676"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6.2. ВАТС должна поддерживать автоматическое распределение вызовов, прямые номера пользователей и групп, IVR, определение номера, перевод, удержание, перехват и повторный вызов.</w:t>
      </w:r>
    </w:p>
    <w:p w14:paraId="428C6FE5"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6.3. Конкретные обязательные функции ВАТС устанавливаются таблицей «Минимальные технические требования к ВАТС» в Приложении № 1 к настоящему Техническому заданию.</w:t>
      </w:r>
    </w:p>
    <w:p w14:paraId="20AD726B"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7. Срок и место оказания услуг</w:t>
      </w:r>
    </w:p>
    <w:p w14:paraId="390B3EA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7.1. Срок оказания Услуг: с 01.11.2026 до 31.12.2027.</w:t>
      </w:r>
    </w:p>
    <w:p w14:paraId="7F6E4C19" w14:textId="77777777" w:rsidR="00B17C25" w:rsidRPr="00773171" w:rsidRDefault="00B17C25" w:rsidP="00B17C25">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Исполнитель в течение 3 (трех) рабочих дней со дня заключения договора предоставляет на выбор Заказчику имеющиеся номера из пула доступных в категории «золотой» для утверждения.</w:t>
      </w:r>
    </w:p>
    <w:p w14:paraId="456A6254"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color w:val="000000" w:themeColor="text1"/>
        </w:rPr>
        <w:t>Номер по коду доступа 8-800 категории «Золотой номер» предоставляется Исполнителем Заказчику</w:t>
      </w:r>
      <w:r w:rsidRPr="00773171">
        <w:rPr>
          <w:rFonts w:ascii="Times New Roman" w:hAnsi="Times New Roman" w:cs="Times New Roman"/>
          <w:bCs/>
          <w:color w:val="000000" w:themeColor="text1"/>
        </w:rPr>
        <w:t xml:space="preserve">  в течение 5 (пяти) рабочих дней после утверждения Заказчиком номера.</w:t>
      </w:r>
    </w:p>
    <w:p w14:paraId="1D4B051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Срок предоставления </w:t>
      </w:r>
      <w:r w:rsidRPr="00773171">
        <w:rPr>
          <w:rFonts w:ascii="Times New Roman" w:eastAsia="Times New Roman" w:hAnsi="Times New Roman" w:cs="Times New Roman"/>
          <w:color w:val="000000" w:themeColor="text1"/>
        </w:rPr>
        <w:t>номера в рейтинге «Золотой»: Исполнитель обеспечивает перенос номера (</w:t>
      </w:r>
      <w:r w:rsidRPr="00773171">
        <w:rPr>
          <w:rFonts w:ascii="Times New Roman" w:eastAsia="Times New Roman" w:hAnsi="Times New Roman" w:cs="Times New Roman"/>
          <w:color w:val="000000" w:themeColor="text1"/>
          <w:lang w:val="en-US"/>
        </w:rPr>
        <w:t>MNP</w:t>
      </w:r>
      <w:r w:rsidRPr="00773171">
        <w:rPr>
          <w:rFonts w:ascii="Times New Roman" w:eastAsia="Times New Roman" w:hAnsi="Times New Roman" w:cs="Times New Roman"/>
          <w:color w:val="000000" w:themeColor="text1"/>
        </w:rPr>
        <w:t xml:space="preserve">) к иному оператору связи по заявке Заказчика. </w:t>
      </w:r>
    </w:p>
    <w:p w14:paraId="620FDFC8"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7.2. Место оказания услуг: г. Казань, ул. Петербургская, д. 52</w:t>
      </w:r>
    </w:p>
    <w:p w14:paraId="1608E8FB" w14:textId="77777777" w:rsidR="00B17C25" w:rsidRPr="00773171" w:rsidRDefault="00B17C25" w:rsidP="00B17C25">
      <w:pPr>
        <w:spacing w:after="113"/>
        <w:jc w:val="center"/>
        <w:rPr>
          <w:rFonts w:ascii="Times New Roman" w:hAnsi="Times New Roman" w:cs="Times New Roman"/>
          <w:bCs/>
          <w:color w:val="000000" w:themeColor="text1"/>
        </w:rPr>
      </w:pPr>
      <w:r w:rsidRPr="00773171">
        <w:rPr>
          <w:rFonts w:ascii="Times New Roman" w:hAnsi="Times New Roman" w:cs="Times New Roman"/>
          <w:bCs/>
          <w:color w:val="000000" w:themeColor="text1"/>
        </w:rPr>
        <w:t>Перечень услуг</w:t>
      </w:r>
    </w:p>
    <w:tbl>
      <w:tblPr>
        <w:tblW w:w="10746"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1"/>
        <w:gridCol w:w="7445"/>
      </w:tblGrid>
      <w:tr w:rsidR="00773171" w:rsidRPr="00773171" w14:paraId="705313DF" w14:textId="77777777" w:rsidTr="00CA30B3">
        <w:trPr>
          <w:trHeight w:val="269"/>
        </w:trPr>
        <w:tc>
          <w:tcPr>
            <w:tcW w:w="3301" w:type="dxa"/>
          </w:tcPr>
          <w:p w14:paraId="6EDE992E" w14:textId="77777777" w:rsidR="00B17C25" w:rsidRPr="00773171" w:rsidRDefault="00B17C25" w:rsidP="00CA30B3">
            <w:pPr>
              <w:pStyle w:val="13"/>
              <w:widowControl w:val="0"/>
              <w:jc w:val="center"/>
              <w:rPr>
                <w:rFonts w:eastAsiaTheme="minorHAnsi"/>
                <w:b/>
                <w:color w:val="000000" w:themeColor="text1"/>
                <w:sz w:val="22"/>
                <w:szCs w:val="22"/>
                <w:lang w:eastAsia="en-US"/>
              </w:rPr>
            </w:pPr>
            <w:r w:rsidRPr="00773171">
              <w:rPr>
                <w:rFonts w:eastAsiaTheme="minorHAnsi"/>
                <w:b/>
                <w:color w:val="000000" w:themeColor="text1"/>
                <w:sz w:val="22"/>
                <w:szCs w:val="22"/>
                <w:lang w:eastAsia="en-US"/>
              </w:rPr>
              <w:t>Предмет закупки</w:t>
            </w:r>
          </w:p>
        </w:tc>
        <w:tc>
          <w:tcPr>
            <w:tcW w:w="7445" w:type="dxa"/>
          </w:tcPr>
          <w:p w14:paraId="6CA77C29" w14:textId="77777777" w:rsidR="00B17C25" w:rsidRPr="00773171" w:rsidRDefault="00B17C25" w:rsidP="00CA30B3">
            <w:pPr>
              <w:pStyle w:val="13"/>
              <w:widowControl w:val="0"/>
              <w:jc w:val="center"/>
              <w:rPr>
                <w:rFonts w:eastAsiaTheme="minorHAnsi"/>
                <w:b/>
                <w:color w:val="000000" w:themeColor="text1"/>
                <w:sz w:val="22"/>
                <w:szCs w:val="22"/>
                <w:lang w:eastAsia="en-US"/>
              </w:rPr>
            </w:pPr>
            <w:r w:rsidRPr="00773171">
              <w:rPr>
                <w:rFonts w:eastAsiaTheme="minorHAnsi"/>
                <w:b/>
                <w:color w:val="000000" w:themeColor="text1"/>
                <w:sz w:val="22"/>
                <w:szCs w:val="22"/>
                <w:lang w:eastAsia="en-US"/>
              </w:rPr>
              <w:t>Характеристики</w:t>
            </w:r>
          </w:p>
        </w:tc>
      </w:tr>
      <w:tr w:rsidR="00773171" w:rsidRPr="00773171" w14:paraId="11CAD3C6" w14:textId="77777777" w:rsidTr="00CA30B3">
        <w:trPr>
          <w:trHeight w:val="566"/>
        </w:trPr>
        <w:tc>
          <w:tcPr>
            <w:tcW w:w="3301" w:type="dxa"/>
          </w:tcPr>
          <w:p w14:paraId="3E2E5044"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номер в коде 8 800 </w:t>
            </w:r>
            <w:r w:rsidRPr="00773171">
              <w:rPr>
                <w:rFonts w:eastAsiaTheme="minorHAnsi"/>
                <w:color w:val="000000" w:themeColor="text1"/>
                <w:sz w:val="22"/>
                <w:szCs w:val="22"/>
                <w:lang w:val="en-US" w:eastAsia="en-US"/>
              </w:rPr>
              <w:t>XXX</w:t>
            </w:r>
            <w:r w:rsidRPr="00773171">
              <w:rPr>
                <w:rFonts w:eastAsiaTheme="minorHAnsi"/>
                <w:color w:val="000000" w:themeColor="text1"/>
                <w:sz w:val="22"/>
                <w:szCs w:val="22"/>
                <w:lang w:eastAsia="en-US"/>
              </w:rPr>
              <w:t xml:space="preserve"> </w:t>
            </w:r>
            <w:r w:rsidRPr="00773171">
              <w:rPr>
                <w:rFonts w:eastAsiaTheme="minorHAnsi"/>
                <w:color w:val="000000" w:themeColor="text1"/>
                <w:sz w:val="22"/>
                <w:szCs w:val="22"/>
                <w:lang w:val="en-US" w:eastAsia="en-US"/>
              </w:rPr>
              <w:t>XX</w:t>
            </w:r>
            <w:r w:rsidRPr="00773171">
              <w:rPr>
                <w:rFonts w:eastAsiaTheme="minorHAnsi"/>
                <w:color w:val="000000" w:themeColor="text1"/>
                <w:sz w:val="22"/>
                <w:szCs w:val="22"/>
                <w:lang w:eastAsia="en-US"/>
              </w:rPr>
              <w:t xml:space="preserve"> </w:t>
            </w:r>
            <w:r w:rsidRPr="00773171">
              <w:rPr>
                <w:rFonts w:eastAsiaTheme="minorHAnsi"/>
                <w:color w:val="000000" w:themeColor="text1"/>
                <w:sz w:val="22"/>
                <w:szCs w:val="22"/>
                <w:lang w:val="en-US" w:eastAsia="en-US"/>
              </w:rPr>
              <w:t>XX</w:t>
            </w:r>
            <w:r w:rsidRPr="00773171">
              <w:rPr>
                <w:rFonts w:eastAsiaTheme="minorHAnsi"/>
                <w:color w:val="000000" w:themeColor="text1"/>
                <w:sz w:val="22"/>
                <w:szCs w:val="22"/>
                <w:lang w:eastAsia="en-US"/>
              </w:rPr>
              <w:t xml:space="preserve"> категории «Золотой номер»</w:t>
            </w:r>
          </w:p>
        </w:tc>
        <w:tc>
          <w:tcPr>
            <w:tcW w:w="7445" w:type="dxa"/>
          </w:tcPr>
          <w:p w14:paraId="11CA1D18"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1 единица, оплата единоразово, номер предоставляется бессрочно</w:t>
            </w:r>
          </w:p>
        </w:tc>
      </w:tr>
      <w:tr w:rsidR="00773171" w:rsidRPr="00773171" w14:paraId="1FF9FAB7" w14:textId="77777777" w:rsidTr="00CA30B3">
        <w:trPr>
          <w:trHeight w:val="566"/>
        </w:trPr>
        <w:tc>
          <w:tcPr>
            <w:tcW w:w="3301" w:type="dxa"/>
          </w:tcPr>
          <w:p w14:paraId="2D2B134B"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Виртуальная АТС </w:t>
            </w:r>
          </w:p>
        </w:tc>
        <w:tc>
          <w:tcPr>
            <w:tcW w:w="7445" w:type="dxa"/>
          </w:tcPr>
          <w:p w14:paraId="688FFF35" w14:textId="77777777" w:rsidR="00B17C25" w:rsidRPr="00773171" w:rsidRDefault="00B17C25" w:rsidP="00A1282D">
            <w:pPr>
              <w:rPr>
                <w:rFonts w:ascii="Times New Roman" w:hAnsi="Times New Roman"/>
                <w:color w:val="000000" w:themeColor="text1"/>
              </w:rPr>
            </w:pPr>
            <w:r w:rsidRPr="00773171">
              <w:rPr>
                <w:rFonts w:ascii="Times New Roman" w:hAnsi="Times New Roman"/>
                <w:color w:val="000000" w:themeColor="text1"/>
              </w:rPr>
              <w:t>Оплачивается ежемесячная абонентская плата за ВАТС, включающая в себя услуги:</w:t>
            </w:r>
          </w:p>
          <w:p w14:paraId="773E81B9"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Базовая услуга для подключения  SIP-номеров </w:t>
            </w:r>
          </w:p>
          <w:p w14:paraId="34037E82"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Подключенные SIP-транки: виртуальный канал связи между АТС и провайдером телефонии. </w:t>
            </w:r>
          </w:p>
          <w:p w14:paraId="05191513"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Количество линий SIP-транка (не менее 15 кол-во): многоканальное соединение, которое заменяет физические телефонные линии, объединяя множество голосовых каналов в единый цифровой поток</w:t>
            </w:r>
          </w:p>
          <w:p w14:paraId="2E4A3732" w14:textId="77777777" w:rsidR="00B17C25" w:rsidRPr="00773171" w:rsidRDefault="00B17C25" w:rsidP="00A1282D">
            <w:pPr>
              <w:pStyle w:val="13"/>
              <w:widowControl w:val="0"/>
              <w:jc w:val="both"/>
              <w:rPr>
                <w:rFonts w:eastAsiaTheme="minorHAnsi" w:cstheme="minorBidi"/>
                <w:color w:val="000000" w:themeColor="text1"/>
                <w:sz w:val="22"/>
                <w:szCs w:val="22"/>
                <w:lang w:eastAsia="en-US"/>
              </w:rPr>
            </w:pPr>
            <w:r w:rsidRPr="00773171">
              <w:rPr>
                <w:rFonts w:eastAsiaTheme="minorHAnsi" w:cstheme="minorBidi"/>
                <w:color w:val="000000" w:themeColor="text1"/>
                <w:sz w:val="22"/>
                <w:szCs w:val="22"/>
                <w:lang w:eastAsia="en-US"/>
              </w:rPr>
              <w:t>обслуживание номера телефона 8 800 в коде города</w:t>
            </w:r>
          </w:p>
          <w:p w14:paraId="703442F7" w14:textId="77777777" w:rsidR="00B17C25" w:rsidRPr="00773171" w:rsidRDefault="00B17C25" w:rsidP="00A1282D">
            <w:pPr>
              <w:ind w:left="284" w:right="282"/>
              <w:jc w:val="both"/>
              <w:rPr>
                <w:color w:val="000000" w:themeColor="text1"/>
              </w:rPr>
            </w:pPr>
            <w:r w:rsidRPr="00773171">
              <w:rPr>
                <w:rFonts w:ascii="Times New Roman" w:hAnsi="Times New Roman"/>
                <w:i/>
                <w:iCs/>
                <w:color w:val="000000" w:themeColor="text1"/>
              </w:rPr>
              <w:t>Абонентская плата за ВАТС - минимальная сумма, подлежащая оплате, не зависящая от объемов потребления услуги в расчетном периоде в сумме по всем доменам из пула доменов.</w:t>
            </w:r>
            <w:r w:rsidRPr="00773171">
              <w:rPr>
                <w:rFonts w:ascii="Times New Roman" w:hAnsi="Times New Roman"/>
                <w:i/>
                <w:iCs/>
                <w:color w:val="000000" w:themeColor="text1"/>
              </w:rPr>
              <w:br/>
              <w:t xml:space="preserve">Если сумма расходов на оплату входящих вызовов при расчете по поминутной тарификации оказалась больше размера абонентской платы за ВАТС, то начисляется разница между абонентской платой за ВАТС и суммой расходов на оплату входящих вызовов. Если сумма </w:t>
            </w:r>
            <w:r w:rsidRPr="00773171">
              <w:rPr>
                <w:rFonts w:ascii="Times New Roman" w:hAnsi="Times New Roman"/>
                <w:i/>
                <w:iCs/>
                <w:color w:val="000000" w:themeColor="text1"/>
              </w:rPr>
              <w:lastRenderedPageBreak/>
              <w:t xml:space="preserve">расходов на оплату входящих вызовов при расчете по поминутной тарификации оказалась меньше  размера абонентской платы за ВАТС, то </w:t>
            </w:r>
            <w:r w:rsidRPr="00773171">
              <w:rPr>
                <w:rFonts w:ascii="RTFont" w:hAnsi="RTFont"/>
                <w:i/>
                <w:color w:val="000000" w:themeColor="text1"/>
                <w:sz w:val="21"/>
              </w:rPr>
              <w:t>дополнительных начислений не будет.</w:t>
            </w:r>
          </w:p>
        </w:tc>
      </w:tr>
      <w:tr w:rsidR="00773171" w:rsidRPr="00773171" w14:paraId="369D708D" w14:textId="77777777" w:rsidTr="00CA30B3">
        <w:trPr>
          <w:trHeight w:val="461"/>
        </w:trPr>
        <w:tc>
          <w:tcPr>
            <w:tcW w:w="3301" w:type="dxa"/>
          </w:tcPr>
          <w:p w14:paraId="5413F10E"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lastRenderedPageBreak/>
              <w:t>Входящие звонки</w:t>
            </w:r>
          </w:p>
        </w:tc>
        <w:tc>
          <w:tcPr>
            <w:tcW w:w="7445" w:type="dxa"/>
          </w:tcPr>
          <w:p w14:paraId="1C13973B"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Поминутная тарификация входящих звонков с мобильных и  РФ </w:t>
            </w:r>
            <w:r w:rsidRPr="00773171">
              <w:rPr>
                <w:rFonts w:eastAsiaTheme="minorHAnsi"/>
                <w:i/>
                <w:iCs/>
                <w:color w:val="000000" w:themeColor="text1"/>
                <w:sz w:val="22"/>
                <w:szCs w:val="22"/>
                <w:lang w:eastAsia="en-US"/>
              </w:rPr>
              <w:t>применяется, если количество потребленных минут в расчетном месяце по входящим вызовам превысило размер минут, предусмотренных в абонентской плате за ВАТС (абонентская плата за ВАТС делится на стоимость минуты входящего звонка)</w:t>
            </w:r>
          </w:p>
        </w:tc>
      </w:tr>
    </w:tbl>
    <w:p w14:paraId="2C8C524A" w14:textId="7EFFE85F" w:rsidR="00CA30B3" w:rsidRPr="00773171" w:rsidRDefault="00CA30B3" w:rsidP="00B17C25">
      <w:pPr>
        <w:widowControl w:val="0"/>
        <w:suppressAutoHyphens w:val="0"/>
        <w:jc w:val="right"/>
        <w:rPr>
          <w:rFonts w:ascii="Times New Roman" w:hAnsi="Times New Roman" w:cs="Times New Roman"/>
          <w:color w:val="000000" w:themeColor="text1"/>
        </w:rPr>
      </w:pPr>
    </w:p>
    <w:p w14:paraId="3A827FD8" w14:textId="77777777" w:rsidR="00CA30B3" w:rsidRPr="00773171" w:rsidRDefault="00CA30B3">
      <w:pPr>
        <w:rPr>
          <w:rFonts w:ascii="Times New Roman" w:hAnsi="Times New Roman" w:cs="Times New Roman"/>
          <w:color w:val="000000" w:themeColor="text1"/>
        </w:rPr>
      </w:pPr>
      <w:r w:rsidRPr="00773171">
        <w:rPr>
          <w:rFonts w:ascii="Times New Roman" w:hAnsi="Times New Roman" w:cs="Times New Roman"/>
          <w:color w:val="000000" w:themeColor="text1"/>
        </w:rPr>
        <w:br w:type="page"/>
      </w:r>
    </w:p>
    <w:p w14:paraId="37C79730" w14:textId="77777777" w:rsidR="00B17C25" w:rsidRPr="00773171" w:rsidRDefault="00B17C25" w:rsidP="00B17C25">
      <w:pPr>
        <w:widowControl w:val="0"/>
        <w:suppressAutoHyphens w:val="0"/>
        <w:jc w:val="right"/>
        <w:rPr>
          <w:rFonts w:ascii="Times New Roman" w:eastAsia="Times New Roman" w:hAnsi="Times New Roman" w:cs="Times New Roman"/>
          <w:color w:val="000000" w:themeColor="text1"/>
          <w:lang w:eastAsia="ru-RU"/>
        </w:rPr>
      </w:pPr>
    </w:p>
    <w:p w14:paraId="1E3DBDF2" w14:textId="77777777" w:rsidR="00B17C25" w:rsidRPr="00773171" w:rsidRDefault="00B17C25" w:rsidP="00B17C25">
      <w:pPr>
        <w:spacing w:after="100"/>
        <w:jc w:val="right"/>
        <w:rPr>
          <w:rFonts w:ascii="Times New Roman" w:hAnsi="Times New Roman" w:cs="Times New Roman"/>
          <w:color w:val="000000" w:themeColor="text1"/>
        </w:rPr>
      </w:pPr>
      <w:r w:rsidRPr="00773171">
        <w:rPr>
          <w:rFonts w:ascii="Times New Roman" w:hAnsi="Times New Roman" w:cs="Times New Roman"/>
          <w:b/>
          <w:color w:val="000000" w:themeColor="text1"/>
        </w:rPr>
        <w:t>Приложение № 1 к Техническому заданию</w:t>
      </w:r>
    </w:p>
    <w:p w14:paraId="41ACB751" w14:textId="77777777" w:rsidR="00B17C25" w:rsidRPr="00773171" w:rsidRDefault="00B17C25" w:rsidP="00B17C25">
      <w:pPr>
        <w:spacing w:after="100"/>
        <w:jc w:val="center"/>
        <w:rPr>
          <w:rFonts w:ascii="Times New Roman" w:hAnsi="Times New Roman" w:cs="Times New Roman"/>
          <w:color w:val="000000" w:themeColor="text1"/>
        </w:rPr>
      </w:pPr>
      <w:r w:rsidRPr="00773171">
        <w:rPr>
          <w:rFonts w:ascii="Times New Roman" w:hAnsi="Times New Roman" w:cs="Times New Roman"/>
          <w:b/>
          <w:color w:val="000000" w:themeColor="text1"/>
        </w:rPr>
        <w:t>Характеристика Услуги</w:t>
      </w:r>
    </w:p>
    <w:tbl>
      <w:tblPr>
        <w:tblStyle w:val="afffffffffffff1"/>
        <w:tblW w:w="10768" w:type="dxa"/>
        <w:jc w:val="center"/>
        <w:tblLook w:val="04A0" w:firstRow="1" w:lastRow="0" w:firstColumn="1" w:lastColumn="0" w:noHBand="0" w:noVBand="1"/>
      </w:tblPr>
      <w:tblGrid>
        <w:gridCol w:w="6232"/>
        <w:gridCol w:w="1701"/>
        <w:gridCol w:w="2835"/>
      </w:tblGrid>
      <w:tr w:rsidR="00773171" w:rsidRPr="00773171" w14:paraId="3D8CEB40" w14:textId="77777777" w:rsidTr="00CA30B3">
        <w:trPr>
          <w:tblHeader/>
          <w:jc w:val="center"/>
        </w:trPr>
        <w:tc>
          <w:tcPr>
            <w:tcW w:w="6232" w:type="dxa"/>
            <w:vAlign w:val="center"/>
          </w:tcPr>
          <w:p w14:paraId="1A01866E"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Наименование</w:t>
            </w:r>
          </w:p>
        </w:tc>
        <w:tc>
          <w:tcPr>
            <w:tcW w:w="1701" w:type="dxa"/>
            <w:vAlign w:val="center"/>
          </w:tcPr>
          <w:p w14:paraId="478EE1EF"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Ед. изм.</w:t>
            </w:r>
          </w:p>
        </w:tc>
        <w:tc>
          <w:tcPr>
            <w:tcW w:w="2835" w:type="dxa"/>
            <w:vAlign w:val="center"/>
          </w:tcPr>
          <w:p w14:paraId="4F7E5B99"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Кол-во</w:t>
            </w:r>
          </w:p>
        </w:tc>
      </w:tr>
      <w:tr w:rsidR="00773171" w:rsidRPr="00773171" w14:paraId="60BEB199" w14:textId="77777777" w:rsidTr="00CA30B3">
        <w:trPr>
          <w:jc w:val="center"/>
        </w:trPr>
        <w:tc>
          <w:tcPr>
            <w:tcW w:w="6232" w:type="dxa"/>
            <w:vAlign w:val="center"/>
          </w:tcPr>
          <w:p w14:paraId="6229DAF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 xml:space="preserve">Срок оказания услуг связи </w:t>
            </w:r>
            <w:r w:rsidRPr="00773171">
              <w:rPr>
                <w:rFonts w:ascii="Times New Roman" w:hAnsi="Times New Roman" w:cs="Times New Roman"/>
                <w:color w:val="000000" w:themeColor="text1"/>
                <w:lang w:val="en-US"/>
              </w:rPr>
              <w:t>c</w:t>
            </w:r>
            <w:r w:rsidRPr="00773171">
              <w:rPr>
                <w:rFonts w:ascii="Times New Roman" w:hAnsi="Times New Roman" w:cs="Times New Roman"/>
                <w:color w:val="000000" w:themeColor="text1"/>
              </w:rPr>
              <w:t xml:space="preserve"> 01/11/2026-31/12/2027</w:t>
            </w:r>
          </w:p>
        </w:tc>
        <w:tc>
          <w:tcPr>
            <w:tcW w:w="1701" w:type="dxa"/>
            <w:vAlign w:val="center"/>
          </w:tcPr>
          <w:p w14:paraId="7AC1A14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2835" w:type="dxa"/>
            <w:vAlign w:val="center"/>
          </w:tcPr>
          <w:p w14:paraId="7154E41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14</w:t>
            </w:r>
          </w:p>
        </w:tc>
      </w:tr>
      <w:tr w:rsidR="00773171" w:rsidRPr="00773171" w14:paraId="1D844916" w14:textId="77777777" w:rsidTr="00CA30B3">
        <w:trPr>
          <w:jc w:val="center"/>
        </w:trPr>
        <w:tc>
          <w:tcPr>
            <w:tcW w:w="6232" w:type="dxa"/>
            <w:vAlign w:val="center"/>
          </w:tcPr>
          <w:p w14:paraId="0EB02EC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 xml:space="preserve">Количество сотрудников </w:t>
            </w:r>
          </w:p>
        </w:tc>
        <w:tc>
          <w:tcPr>
            <w:tcW w:w="1701" w:type="dxa"/>
            <w:vAlign w:val="center"/>
          </w:tcPr>
          <w:p w14:paraId="1800176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чел.</w:t>
            </w:r>
          </w:p>
        </w:tc>
        <w:tc>
          <w:tcPr>
            <w:tcW w:w="2835" w:type="dxa"/>
            <w:vAlign w:val="center"/>
          </w:tcPr>
          <w:p w14:paraId="568DEB2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не менее 3</w:t>
            </w:r>
          </w:p>
        </w:tc>
      </w:tr>
      <w:tr w:rsidR="00773171" w:rsidRPr="00773171" w14:paraId="1C42B2F1" w14:textId="77777777" w:rsidTr="00CA30B3">
        <w:trPr>
          <w:jc w:val="center"/>
        </w:trPr>
        <w:tc>
          <w:tcPr>
            <w:tcW w:w="6232" w:type="dxa"/>
            <w:vAlign w:val="center"/>
          </w:tcPr>
          <w:p w14:paraId="76F490C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номер в рейтинге «Золотой» в формате «8 800»</w:t>
            </w:r>
          </w:p>
        </w:tc>
        <w:tc>
          <w:tcPr>
            <w:tcW w:w="1701" w:type="dxa"/>
            <w:vAlign w:val="center"/>
          </w:tcPr>
          <w:p w14:paraId="1F622C0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номер</w:t>
            </w:r>
          </w:p>
        </w:tc>
        <w:tc>
          <w:tcPr>
            <w:tcW w:w="2835" w:type="dxa"/>
            <w:vAlign w:val="center"/>
          </w:tcPr>
          <w:p w14:paraId="1440FD5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 xml:space="preserve">8 800 </w:t>
            </w:r>
            <w:r w:rsidRPr="00773171">
              <w:rPr>
                <w:rFonts w:ascii="Times New Roman" w:hAnsi="Times New Roman" w:cs="Times New Roman"/>
                <w:color w:val="000000" w:themeColor="text1"/>
                <w:lang w:val="en-US"/>
              </w:rPr>
              <w:t>XXX</w:t>
            </w:r>
            <w:r w:rsidRPr="00773171">
              <w:rPr>
                <w:rFonts w:ascii="Times New Roman" w:hAnsi="Times New Roman" w:cs="Times New Roman"/>
                <w:color w:val="000000" w:themeColor="text1"/>
              </w:rPr>
              <w:t xml:space="preserve"> XX XX</w:t>
            </w:r>
          </w:p>
        </w:tc>
      </w:tr>
    </w:tbl>
    <w:p w14:paraId="45D788F7" w14:textId="77777777" w:rsidR="00B17C25" w:rsidRPr="00773171" w:rsidRDefault="00B17C25" w:rsidP="00B17C25">
      <w:pPr>
        <w:spacing w:before="160" w:after="100"/>
        <w:rPr>
          <w:rFonts w:ascii="Times New Roman" w:hAnsi="Times New Roman" w:cs="Times New Roman"/>
          <w:color w:val="000000" w:themeColor="text1"/>
        </w:rPr>
      </w:pPr>
      <w:r w:rsidRPr="00773171">
        <w:rPr>
          <w:rFonts w:ascii="Times New Roman" w:hAnsi="Times New Roman" w:cs="Times New Roman"/>
          <w:b/>
          <w:color w:val="000000" w:themeColor="text1"/>
        </w:rPr>
        <w:t>Минимальные технические требования к ВАТС</w:t>
      </w:r>
    </w:p>
    <w:tbl>
      <w:tblPr>
        <w:tblStyle w:val="afffffffffffff1"/>
        <w:tblW w:w="0" w:type="auto"/>
        <w:jc w:val="center"/>
        <w:tblLook w:val="04A0" w:firstRow="1" w:lastRow="0" w:firstColumn="1" w:lastColumn="0" w:noHBand="0" w:noVBand="1"/>
      </w:tblPr>
      <w:tblGrid>
        <w:gridCol w:w="562"/>
        <w:gridCol w:w="8789"/>
        <w:gridCol w:w="1304"/>
      </w:tblGrid>
      <w:tr w:rsidR="00773171" w:rsidRPr="00773171" w14:paraId="34FEEAEB" w14:textId="77777777" w:rsidTr="00CA30B3">
        <w:trPr>
          <w:tblHeader/>
          <w:jc w:val="center"/>
        </w:trPr>
        <w:tc>
          <w:tcPr>
            <w:tcW w:w="562" w:type="dxa"/>
            <w:vAlign w:val="center"/>
          </w:tcPr>
          <w:p w14:paraId="78AE3528" w14:textId="45951AC8"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 п/п</w:t>
            </w:r>
          </w:p>
        </w:tc>
        <w:tc>
          <w:tcPr>
            <w:tcW w:w="8789" w:type="dxa"/>
            <w:vAlign w:val="center"/>
          </w:tcPr>
          <w:p w14:paraId="4E3A4008"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Наименование услуг</w:t>
            </w:r>
          </w:p>
        </w:tc>
        <w:tc>
          <w:tcPr>
            <w:tcW w:w="1304" w:type="dxa"/>
            <w:vAlign w:val="center"/>
          </w:tcPr>
          <w:p w14:paraId="2BB76087"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Требуемое значение</w:t>
            </w:r>
          </w:p>
        </w:tc>
      </w:tr>
      <w:tr w:rsidR="00773171" w:rsidRPr="00773171" w14:paraId="44B14521" w14:textId="77777777" w:rsidTr="00CA30B3">
        <w:trPr>
          <w:jc w:val="center"/>
        </w:trPr>
        <w:tc>
          <w:tcPr>
            <w:tcW w:w="562" w:type="dxa"/>
            <w:vAlign w:val="center"/>
          </w:tcPr>
          <w:p w14:paraId="328704F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8789" w:type="dxa"/>
            <w:vAlign w:val="center"/>
          </w:tcPr>
          <w:p w14:paraId="00D6A8D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Режим ожидания/удержания вызова.</w:t>
            </w:r>
          </w:p>
        </w:tc>
        <w:tc>
          <w:tcPr>
            <w:tcW w:w="1304" w:type="dxa"/>
            <w:vAlign w:val="center"/>
          </w:tcPr>
          <w:p w14:paraId="4618E90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1EC0278" w14:textId="77777777" w:rsidTr="00CA30B3">
        <w:trPr>
          <w:jc w:val="center"/>
        </w:trPr>
        <w:tc>
          <w:tcPr>
            <w:tcW w:w="562" w:type="dxa"/>
            <w:vAlign w:val="center"/>
          </w:tcPr>
          <w:p w14:paraId="5FB5EB2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8789" w:type="dxa"/>
            <w:vAlign w:val="center"/>
          </w:tcPr>
          <w:p w14:paraId="610A89F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Определитель вызова</w:t>
            </w:r>
          </w:p>
        </w:tc>
        <w:tc>
          <w:tcPr>
            <w:tcW w:w="1304" w:type="dxa"/>
            <w:vAlign w:val="center"/>
          </w:tcPr>
          <w:p w14:paraId="6C5C747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4FF0B63" w14:textId="77777777" w:rsidTr="00CA30B3">
        <w:trPr>
          <w:jc w:val="center"/>
        </w:trPr>
        <w:tc>
          <w:tcPr>
            <w:tcW w:w="562" w:type="dxa"/>
            <w:vAlign w:val="center"/>
          </w:tcPr>
          <w:p w14:paraId="4627935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8789" w:type="dxa"/>
            <w:vAlign w:val="center"/>
          </w:tcPr>
          <w:p w14:paraId="774BE04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групповых вызовов.</w:t>
            </w:r>
          </w:p>
        </w:tc>
        <w:tc>
          <w:tcPr>
            <w:tcW w:w="1304" w:type="dxa"/>
            <w:vAlign w:val="center"/>
          </w:tcPr>
          <w:p w14:paraId="34E7A05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14C229E2" w14:textId="77777777" w:rsidTr="00CA30B3">
        <w:trPr>
          <w:jc w:val="center"/>
        </w:trPr>
        <w:tc>
          <w:tcPr>
            <w:tcW w:w="562" w:type="dxa"/>
            <w:vAlign w:val="center"/>
          </w:tcPr>
          <w:p w14:paraId="3764B0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4</w:t>
            </w:r>
          </w:p>
        </w:tc>
        <w:tc>
          <w:tcPr>
            <w:tcW w:w="8789" w:type="dxa"/>
            <w:vAlign w:val="center"/>
          </w:tcPr>
          <w:p w14:paraId="2CCF43C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одноуровневого IVR меню.</w:t>
            </w:r>
          </w:p>
        </w:tc>
        <w:tc>
          <w:tcPr>
            <w:tcW w:w="1304" w:type="dxa"/>
            <w:vAlign w:val="center"/>
          </w:tcPr>
          <w:p w14:paraId="2668925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04702590" w14:textId="77777777" w:rsidTr="00CA30B3">
        <w:trPr>
          <w:jc w:val="center"/>
        </w:trPr>
        <w:tc>
          <w:tcPr>
            <w:tcW w:w="562" w:type="dxa"/>
            <w:vAlign w:val="center"/>
          </w:tcPr>
          <w:p w14:paraId="77CD91A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5</w:t>
            </w:r>
          </w:p>
        </w:tc>
        <w:tc>
          <w:tcPr>
            <w:tcW w:w="8789" w:type="dxa"/>
            <w:vAlign w:val="center"/>
          </w:tcPr>
          <w:p w14:paraId="24588EC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дополнительных инструментов получения и анализа детальной статистики поступивших / исходящих / личных / групповых звонков.</w:t>
            </w:r>
          </w:p>
        </w:tc>
        <w:tc>
          <w:tcPr>
            <w:tcW w:w="1304" w:type="dxa"/>
            <w:vAlign w:val="center"/>
          </w:tcPr>
          <w:p w14:paraId="74693DA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B7C502D" w14:textId="77777777" w:rsidTr="00CA30B3">
        <w:trPr>
          <w:jc w:val="center"/>
        </w:trPr>
        <w:tc>
          <w:tcPr>
            <w:tcW w:w="562" w:type="dxa"/>
            <w:vAlign w:val="center"/>
          </w:tcPr>
          <w:p w14:paraId="5D5DC7C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6</w:t>
            </w:r>
          </w:p>
        </w:tc>
        <w:tc>
          <w:tcPr>
            <w:tcW w:w="8789" w:type="dxa"/>
            <w:vAlign w:val="center"/>
          </w:tcPr>
          <w:p w14:paraId="71C5D53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конфигурирования распределения вызова по определенным параметрам (время суток, рабочие / выходные дни).</w:t>
            </w:r>
          </w:p>
        </w:tc>
        <w:tc>
          <w:tcPr>
            <w:tcW w:w="1304" w:type="dxa"/>
            <w:vAlign w:val="center"/>
          </w:tcPr>
          <w:p w14:paraId="4D907F9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58869BF8" w14:textId="77777777" w:rsidTr="00CA30B3">
        <w:trPr>
          <w:jc w:val="center"/>
        </w:trPr>
        <w:tc>
          <w:tcPr>
            <w:tcW w:w="562" w:type="dxa"/>
            <w:vAlign w:val="center"/>
          </w:tcPr>
          <w:p w14:paraId="2B1C934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7</w:t>
            </w:r>
          </w:p>
        </w:tc>
        <w:tc>
          <w:tcPr>
            <w:tcW w:w="8789" w:type="dxa"/>
            <w:vAlign w:val="center"/>
          </w:tcPr>
          <w:p w14:paraId="024B0F3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возможности ограничения доступа сотрудников Заказчика к функционалу по определенным параметрам (направление звонков).</w:t>
            </w:r>
          </w:p>
        </w:tc>
        <w:tc>
          <w:tcPr>
            <w:tcW w:w="1304" w:type="dxa"/>
            <w:vAlign w:val="center"/>
          </w:tcPr>
          <w:p w14:paraId="1492A31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299F8220" w14:textId="77777777" w:rsidTr="00CA30B3">
        <w:trPr>
          <w:jc w:val="center"/>
        </w:trPr>
        <w:tc>
          <w:tcPr>
            <w:tcW w:w="562" w:type="dxa"/>
            <w:vAlign w:val="center"/>
          </w:tcPr>
          <w:p w14:paraId="3F1A4CF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8</w:t>
            </w:r>
          </w:p>
        </w:tc>
        <w:tc>
          <w:tcPr>
            <w:tcW w:w="8789" w:type="dxa"/>
            <w:vAlign w:val="center"/>
          </w:tcPr>
          <w:p w14:paraId="6F0676D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получения информации об израсходованных средствах в текущем расчетном периоде.</w:t>
            </w:r>
          </w:p>
        </w:tc>
        <w:tc>
          <w:tcPr>
            <w:tcW w:w="1304" w:type="dxa"/>
            <w:vAlign w:val="center"/>
          </w:tcPr>
          <w:p w14:paraId="660A064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6EB89AE" w14:textId="77777777" w:rsidTr="00CA30B3">
        <w:trPr>
          <w:jc w:val="center"/>
        </w:trPr>
        <w:tc>
          <w:tcPr>
            <w:tcW w:w="562" w:type="dxa"/>
            <w:vAlign w:val="center"/>
          </w:tcPr>
          <w:p w14:paraId="674FBF2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9</w:t>
            </w:r>
          </w:p>
        </w:tc>
        <w:tc>
          <w:tcPr>
            <w:tcW w:w="8789" w:type="dxa"/>
            <w:vAlign w:val="center"/>
          </w:tcPr>
          <w:p w14:paraId="7965C1A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совершать звонки на телефоны операторов сотовой и фиксированной связи по выбранному тарифу.</w:t>
            </w:r>
          </w:p>
        </w:tc>
        <w:tc>
          <w:tcPr>
            <w:tcW w:w="1304" w:type="dxa"/>
            <w:vAlign w:val="center"/>
          </w:tcPr>
          <w:p w14:paraId="4FC2956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4E5D9BD4" w14:textId="77777777" w:rsidTr="00CA30B3">
        <w:trPr>
          <w:jc w:val="center"/>
        </w:trPr>
        <w:tc>
          <w:tcPr>
            <w:tcW w:w="562" w:type="dxa"/>
            <w:vAlign w:val="center"/>
          </w:tcPr>
          <w:p w14:paraId="450DC78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10</w:t>
            </w:r>
          </w:p>
        </w:tc>
        <w:tc>
          <w:tcPr>
            <w:tcW w:w="8789" w:type="dxa"/>
            <w:vAlign w:val="center"/>
          </w:tcPr>
          <w:p w14:paraId="3CAD696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Выбор Заказчиком абонентских номеров</w:t>
            </w:r>
          </w:p>
        </w:tc>
        <w:tc>
          <w:tcPr>
            <w:tcW w:w="1304" w:type="dxa"/>
            <w:vAlign w:val="center"/>
          </w:tcPr>
          <w:p w14:paraId="63B2687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6410894" w14:textId="77777777" w:rsidTr="00CA30B3">
        <w:trPr>
          <w:jc w:val="center"/>
        </w:trPr>
        <w:tc>
          <w:tcPr>
            <w:tcW w:w="562" w:type="dxa"/>
            <w:vAlign w:val="center"/>
          </w:tcPr>
          <w:p w14:paraId="782FF99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11</w:t>
            </w:r>
          </w:p>
        </w:tc>
        <w:tc>
          <w:tcPr>
            <w:tcW w:w="8789" w:type="dxa"/>
            <w:vAlign w:val="center"/>
          </w:tcPr>
          <w:p w14:paraId="638807E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изменять количество абонентских номеров по заявкам Заказчика; перечень номеров может быть передан Заказчиком Исполнителю в любой момент и оформляется дополнительным соглашением к Контракту.</w:t>
            </w:r>
          </w:p>
        </w:tc>
        <w:tc>
          <w:tcPr>
            <w:tcW w:w="1304" w:type="dxa"/>
            <w:vAlign w:val="center"/>
          </w:tcPr>
          <w:p w14:paraId="74A4EDB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46A79F80" w14:textId="77777777" w:rsidTr="00CA30B3">
        <w:trPr>
          <w:jc w:val="center"/>
        </w:trPr>
        <w:tc>
          <w:tcPr>
            <w:tcW w:w="562" w:type="dxa"/>
            <w:vAlign w:val="center"/>
          </w:tcPr>
          <w:p w14:paraId="37F31A7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12</w:t>
            </w:r>
          </w:p>
        </w:tc>
        <w:tc>
          <w:tcPr>
            <w:tcW w:w="8789" w:type="dxa"/>
            <w:vAlign w:val="center"/>
          </w:tcPr>
          <w:p w14:paraId="044B151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Временное резервирование номера</w:t>
            </w:r>
          </w:p>
        </w:tc>
        <w:tc>
          <w:tcPr>
            <w:tcW w:w="1304" w:type="dxa"/>
            <w:vAlign w:val="center"/>
          </w:tcPr>
          <w:p w14:paraId="4F7495E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B69CA4A" w14:textId="77777777" w:rsidTr="00CA30B3">
        <w:trPr>
          <w:jc w:val="center"/>
        </w:trPr>
        <w:tc>
          <w:tcPr>
            <w:tcW w:w="562" w:type="dxa"/>
            <w:vAlign w:val="center"/>
          </w:tcPr>
          <w:p w14:paraId="279ED08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13</w:t>
            </w:r>
          </w:p>
        </w:tc>
        <w:tc>
          <w:tcPr>
            <w:tcW w:w="8789" w:type="dxa"/>
            <w:vAlign w:val="center"/>
          </w:tcPr>
          <w:p w14:paraId="12B1F15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сохранения абонентских номеров, используемых Заказчиком на момент заключения договора, на всё время действия Контракта.</w:t>
            </w:r>
          </w:p>
        </w:tc>
        <w:tc>
          <w:tcPr>
            <w:tcW w:w="1304" w:type="dxa"/>
            <w:vAlign w:val="center"/>
          </w:tcPr>
          <w:p w14:paraId="4F84F9A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0705062" w14:textId="77777777" w:rsidTr="00CA30B3">
        <w:trPr>
          <w:jc w:val="center"/>
        </w:trPr>
        <w:tc>
          <w:tcPr>
            <w:tcW w:w="562" w:type="dxa"/>
            <w:vAlign w:val="center"/>
          </w:tcPr>
          <w:p w14:paraId="64825E2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14</w:t>
            </w:r>
          </w:p>
        </w:tc>
        <w:tc>
          <w:tcPr>
            <w:tcW w:w="8789" w:type="dxa"/>
            <w:vAlign w:val="center"/>
          </w:tcPr>
          <w:p w14:paraId="7864211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Предоставление доступа к Личному кабинету с возможностью настройки и управления, отслеживания задолженности по оплате.</w:t>
            </w:r>
          </w:p>
        </w:tc>
        <w:tc>
          <w:tcPr>
            <w:tcW w:w="1304" w:type="dxa"/>
            <w:vAlign w:val="center"/>
          </w:tcPr>
          <w:p w14:paraId="34565E6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13D4E97D" w14:textId="77777777" w:rsidTr="00CA30B3">
        <w:trPr>
          <w:jc w:val="center"/>
        </w:trPr>
        <w:tc>
          <w:tcPr>
            <w:tcW w:w="562" w:type="dxa"/>
            <w:vAlign w:val="center"/>
          </w:tcPr>
          <w:p w14:paraId="1FC8BDE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15</w:t>
            </w:r>
          </w:p>
        </w:tc>
        <w:tc>
          <w:tcPr>
            <w:tcW w:w="8789" w:type="dxa"/>
            <w:vAlign w:val="center"/>
          </w:tcPr>
          <w:p w14:paraId="732B36E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Предоставление / изменение пароля для входа в Личный кабинет по требованию Заказчика на основании подписанной заявки, направленной по электронной почте.</w:t>
            </w:r>
          </w:p>
        </w:tc>
        <w:tc>
          <w:tcPr>
            <w:tcW w:w="1304" w:type="dxa"/>
            <w:vAlign w:val="center"/>
          </w:tcPr>
          <w:p w14:paraId="5BE5A41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C7BC745" w14:textId="77777777" w:rsidTr="00CA30B3">
        <w:trPr>
          <w:jc w:val="center"/>
        </w:trPr>
        <w:tc>
          <w:tcPr>
            <w:tcW w:w="562" w:type="dxa"/>
            <w:vAlign w:val="center"/>
          </w:tcPr>
          <w:p w14:paraId="6A0E1FC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16</w:t>
            </w:r>
          </w:p>
        </w:tc>
        <w:tc>
          <w:tcPr>
            <w:tcW w:w="8789" w:type="dxa"/>
            <w:vAlign w:val="center"/>
          </w:tcPr>
          <w:p w14:paraId="3AE6C89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защиты от несанкционированного подключения к Личному кабинету.</w:t>
            </w:r>
          </w:p>
        </w:tc>
        <w:tc>
          <w:tcPr>
            <w:tcW w:w="1304" w:type="dxa"/>
            <w:vAlign w:val="center"/>
          </w:tcPr>
          <w:p w14:paraId="42A985B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2D041696" w14:textId="77777777" w:rsidTr="00CA30B3">
        <w:trPr>
          <w:jc w:val="center"/>
        </w:trPr>
        <w:tc>
          <w:tcPr>
            <w:tcW w:w="562" w:type="dxa"/>
            <w:vAlign w:val="center"/>
          </w:tcPr>
          <w:p w14:paraId="3398A3B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17</w:t>
            </w:r>
          </w:p>
        </w:tc>
        <w:tc>
          <w:tcPr>
            <w:tcW w:w="8789" w:type="dxa"/>
            <w:vAlign w:val="center"/>
          </w:tcPr>
          <w:p w14:paraId="01CCA06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в рамках Контракта вносить изменения в тарифные планы по заявкам Заказчика.</w:t>
            </w:r>
          </w:p>
        </w:tc>
        <w:tc>
          <w:tcPr>
            <w:tcW w:w="1304" w:type="dxa"/>
            <w:vAlign w:val="center"/>
          </w:tcPr>
          <w:p w14:paraId="223381B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5BE04C3D" w14:textId="77777777" w:rsidTr="00CA30B3">
        <w:trPr>
          <w:jc w:val="center"/>
        </w:trPr>
        <w:tc>
          <w:tcPr>
            <w:tcW w:w="562" w:type="dxa"/>
            <w:vAlign w:val="center"/>
          </w:tcPr>
          <w:p w14:paraId="10E33F7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18</w:t>
            </w:r>
          </w:p>
        </w:tc>
        <w:tc>
          <w:tcPr>
            <w:tcW w:w="8789" w:type="dxa"/>
            <w:vAlign w:val="center"/>
          </w:tcPr>
          <w:p w14:paraId="7905F92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бесплатного вызова экстренных оперативных служб.</w:t>
            </w:r>
          </w:p>
        </w:tc>
        <w:tc>
          <w:tcPr>
            <w:tcW w:w="1304" w:type="dxa"/>
            <w:vAlign w:val="center"/>
          </w:tcPr>
          <w:p w14:paraId="7533B62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50FD1854" w14:textId="77777777" w:rsidTr="00CA30B3">
        <w:trPr>
          <w:jc w:val="center"/>
        </w:trPr>
        <w:tc>
          <w:tcPr>
            <w:tcW w:w="562" w:type="dxa"/>
            <w:vAlign w:val="center"/>
          </w:tcPr>
          <w:p w14:paraId="46D9980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19</w:t>
            </w:r>
          </w:p>
        </w:tc>
        <w:tc>
          <w:tcPr>
            <w:tcW w:w="8789" w:type="dxa"/>
            <w:vAlign w:val="center"/>
          </w:tcPr>
          <w:p w14:paraId="24AB070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круглосуточного бесплатного справочно-информационного обслуживания по вопросам предоставляемых услуг.</w:t>
            </w:r>
          </w:p>
        </w:tc>
        <w:tc>
          <w:tcPr>
            <w:tcW w:w="1304" w:type="dxa"/>
            <w:vAlign w:val="center"/>
          </w:tcPr>
          <w:p w14:paraId="5039B5B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0B83F68" w14:textId="77777777" w:rsidTr="00CA30B3">
        <w:trPr>
          <w:jc w:val="center"/>
        </w:trPr>
        <w:tc>
          <w:tcPr>
            <w:tcW w:w="562" w:type="dxa"/>
            <w:vAlign w:val="center"/>
          </w:tcPr>
          <w:p w14:paraId="189B291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20</w:t>
            </w:r>
          </w:p>
        </w:tc>
        <w:tc>
          <w:tcPr>
            <w:tcW w:w="8789" w:type="dxa"/>
            <w:vAlign w:val="center"/>
          </w:tcPr>
          <w:p w14:paraId="1384BB7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обеспечения связью абонентов в течение 12 часов после вступления в силу договора об оказании услуг связи.</w:t>
            </w:r>
          </w:p>
        </w:tc>
        <w:tc>
          <w:tcPr>
            <w:tcW w:w="1304" w:type="dxa"/>
            <w:vAlign w:val="center"/>
          </w:tcPr>
          <w:p w14:paraId="66178E3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bl>
    <w:p w14:paraId="276547AF" w14:textId="77777777" w:rsidR="00B17C25" w:rsidRPr="00773171" w:rsidRDefault="00B17C25" w:rsidP="00B17C25">
      <w:pPr>
        <w:spacing w:before="160" w:after="100"/>
        <w:rPr>
          <w:rFonts w:ascii="Times New Roman" w:hAnsi="Times New Roman" w:cs="Times New Roman"/>
          <w:color w:val="000000" w:themeColor="text1"/>
        </w:rPr>
      </w:pPr>
      <w:r w:rsidRPr="00773171">
        <w:rPr>
          <w:rFonts w:ascii="Times New Roman" w:hAnsi="Times New Roman" w:cs="Times New Roman"/>
          <w:b/>
          <w:color w:val="000000" w:themeColor="text1"/>
        </w:rPr>
        <w:t>Перечень обязательных дополнительных услуг</w:t>
      </w:r>
    </w:p>
    <w:tbl>
      <w:tblPr>
        <w:tblStyle w:val="afffffffffffff1"/>
        <w:tblW w:w="0" w:type="auto"/>
        <w:jc w:val="center"/>
        <w:tblLook w:val="04A0" w:firstRow="1" w:lastRow="0" w:firstColumn="1" w:lastColumn="0" w:noHBand="0" w:noVBand="1"/>
      </w:tblPr>
      <w:tblGrid>
        <w:gridCol w:w="531"/>
        <w:gridCol w:w="8820"/>
        <w:gridCol w:w="1304"/>
      </w:tblGrid>
      <w:tr w:rsidR="00773171" w:rsidRPr="00773171" w14:paraId="51F2C794" w14:textId="77777777" w:rsidTr="00CA30B3">
        <w:trPr>
          <w:tblHeader/>
          <w:jc w:val="center"/>
        </w:trPr>
        <w:tc>
          <w:tcPr>
            <w:tcW w:w="531" w:type="dxa"/>
            <w:vAlign w:val="center"/>
          </w:tcPr>
          <w:p w14:paraId="737BC250"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 п/п</w:t>
            </w:r>
          </w:p>
        </w:tc>
        <w:tc>
          <w:tcPr>
            <w:tcW w:w="8820" w:type="dxa"/>
            <w:vAlign w:val="center"/>
          </w:tcPr>
          <w:p w14:paraId="6DDA6AAD"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Наименование услуги</w:t>
            </w:r>
          </w:p>
        </w:tc>
        <w:tc>
          <w:tcPr>
            <w:tcW w:w="1304" w:type="dxa"/>
            <w:vAlign w:val="center"/>
          </w:tcPr>
          <w:p w14:paraId="6F3B532D"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Требуемое значение</w:t>
            </w:r>
          </w:p>
        </w:tc>
      </w:tr>
      <w:tr w:rsidR="00773171" w:rsidRPr="00773171" w14:paraId="1A193E6B" w14:textId="77777777" w:rsidTr="00CA30B3">
        <w:trPr>
          <w:jc w:val="center"/>
        </w:trPr>
        <w:tc>
          <w:tcPr>
            <w:tcW w:w="531" w:type="dxa"/>
            <w:vAlign w:val="center"/>
          </w:tcPr>
          <w:p w14:paraId="69DF57B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8820" w:type="dxa"/>
            <w:vAlign w:val="center"/>
          </w:tcPr>
          <w:p w14:paraId="38344D3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Техническая поддержка по телефону в режиме 24/7</w:t>
            </w:r>
          </w:p>
        </w:tc>
        <w:tc>
          <w:tcPr>
            <w:tcW w:w="1304" w:type="dxa"/>
            <w:vAlign w:val="center"/>
          </w:tcPr>
          <w:p w14:paraId="4981F82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0469B7E5" w14:textId="77777777" w:rsidTr="00CA30B3">
        <w:trPr>
          <w:jc w:val="center"/>
        </w:trPr>
        <w:tc>
          <w:tcPr>
            <w:tcW w:w="531" w:type="dxa"/>
            <w:vAlign w:val="center"/>
          </w:tcPr>
          <w:p w14:paraId="557C515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8820" w:type="dxa"/>
            <w:vAlign w:val="center"/>
          </w:tcPr>
          <w:p w14:paraId="1D49082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Персональный менеджер по сопровождению</w:t>
            </w:r>
          </w:p>
        </w:tc>
        <w:tc>
          <w:tcPr>
            <w:tcW w:w="1304" w:type="dxa"/>
            <w:vAlign w:val="center"/>
          </w:tcPr>
          <w:p w14:paraId="15CA13E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475A2E54" w14:textId="77777777" w:rsidTr="00CA30B3">
        <w:trPr>
          <w:jc w:val="center"/>
        </w:trPr>
        <w:tc>
          <w:tcPr>
            <w:tcW w:w="531" w:type="dxa"/>
            <w:vAlign w:val="center"/>
          </w:tcPr>
          <w:p w14:paraId="66C08A2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8820" w:type="dxa"/>
            <w:vAlign w:val="center"/>
          </w:tcPr>
          <w:p w14:paraId="038102B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дистанционного подключения для решения технических вопросов и оказания консультационной поддержки</w:t>
            </w:r>
          </w:p>
        </w:tc>
        <w:tc>
          <w:tcPr>
            <w:tcW w:w="1304" w:type="dxa"/>
            <w:vAlign w:val="center"/>
          </w:tcPr>
          <w:p w14:paraId="0750F1D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bl>
    <w:p w14:paraId="69B01DF6" w14:textId="77777777" w:rsidR="00B17C25" w:rsidRPr="00773171" w:rsidRDefault="00B17C25" w:rsidP="00B17C25">
      <w:pPr>
        <w:spacing w:before="160" w:after="100"/>
        <w:rPr>
          <w:rFonts w:ascii="Times New Roman" w:hAnsi="Times New Roman" w:cs="Times New Roman"/>
          <w:color w:val="000000" w:themeColor="text1"/>
        </w:rPr>
      </w:pPr>
      <w:r w:rsidRPr="00773171">
        <w:rPr>
          <w:rFonts w:ascii="Times New Roman" w:hAnsi="Times New Roman" w:cs="Times New Roman"/>
          <w:b/>
          <w:color w:val="000000" w:themeColor="text1"/>
        </w:rPr>
        <w:t>Дополнительные функциональные требования ВАТС</w:t>
      </w:r>
    </w:p>
    <w:tbl>
      <w:tblPr>
        <w:tblStyle w:val="afffffffffffff1"/>
        <w:tblW w:w="0" w:type="auto"/>
        <w:jc w:val="center"/>
        <w:tblLook w:val="04A0" w:firstRow="1" w:lastRow="0" w:firstColumn="1" w:lastColumn="0" w:noHBand="0" w:noVBand="1"/>
      </w:tblPr>
      <w:tblGrid>
        <w:gridCol w:w="438"/>
        <w:gridCol w:w="2676"/>
        <w:gridCol w:w="7513"/>
      </w:tblGrid>
      <w:tr w:rsidR="00773171" w:rsidRPr="00773171" w14:paraId="631402A9" w14:textId="77777777" w:rsidTr="00CA30B3">
        <w:trPr>
          <w:tblHeader/>
          <w:jc w:val="center"/>
        </w:trPr>
        <w:tc>
          <w:tcPr>
            <w:tcW w:w="438" w:type="dxa"/>
            <w:vAlign w:val="center"/>
          </w:tcPr>
          <w:p w14:paraId="247A5138"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w:t>
            </w:r>
          </w:p>
        </w:tc>
        <w:tc>
          <w:tcPr>
            <w:tcW w:w="2676" w:type="dxa"/>
            <w:vAlign w:val="center"/>
          </w:tcPr>
          <w:p w14:paraId="038A8593"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Функция ВАТС</w:t>
            </w:r>
          </w:p>
        </w:tc>
        <w:tc>
          <w:tcPr>
            <w:tcW w:w="7513" w:type="dxa"/>
            <w:vAlign w:val="center"/>
          </w:tcPr>
          <w:p w14:paraId="7432FCAA"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Требование</w:t>
            </w:r>
          </w:p>
        </w:tc>
      </w:tr>
      <w:tr w:rsidR="00773171" w:rsidRPr="00773171" w14:paraId="3B7A7280" w14:textId="77777777" w:rsidTr="00CA30B3">
        <w:trPr>
          <w:jc w:val="center"/>
        </w:trPr>
        <w:tc>
          <w:tcPr>
            <w:tcW w:w="438" w:type="dxa"/>
            <w:vAlign w:val="center"/>
          </w:tcPr>
          <w:p w14:paraId="11B705C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676" w:type="dxa"/>
            <w:vAlign w:val="center"/>
          </w:tcPr>
          <w:p w14:paraId="356685B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Автоматическое распределение вызовов</w:t>
            </w:r>
          </w:p>
        </w:tc>
        <w:tc>
          <w:tcPr>
            <w:tcW w:w="7513" w:type="dxa"/>
            <w:vAlign w:val="center"/>
          </w:tcPr>
          <w:p w14:paraId="39242A6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распределение вызовов Пользователям в зависимости от их занятости</w:t>
            </w:r>
          </w:p>
        </w:tc>
      </w:tr>
      <w:tr w:rsidR="00773171" w:rsidRPr="00773171" w14:paraId="1A4841F5" w14:textId="77777777" w:rsidTr="00CA30B3">
        <w:trPr>
          <w:jc w:val="center"/>
        </w:trPr>
        <w:tc>
          <w:tcPr>
            <w:tcW w:w="438" w:type="dxa"/>
            <w:vAlign w:val="center"/>
          </w:tcPr>
          <w:p w14:paraId="6387793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2676" w:type="dxa"/>
            <w:vAlign w:val="center"/>
          </w:tcPr>
          <w:p w14:paraId="5F42B9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Параллельный вызов</w:t>
            </w:r>
          </w:p>
        </w:tc>
        <w:tc>
          <w:tcPr>
            <w:tcW w:w="7513" w:type="dxa"/>
            <w:vAlign w:val="center"/>
          </w:tcPr>
          <w:p w14:paraId="1DCE9C2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соединение с Пользователем по нескольким телефонным номерам</w:t>
            </w:r>
          </w:p>
        </w:tc>
      </w:tr>
      <w:tr w:rsidR="00773171" w:rsidRPr="00773171" w14:paraId="64778C77" w14:textId="77777777" w:rsidTr="00CA30B3">
        <w:trPr>
          <w:jc w:val="center"/>
        </w:trPr>
        <w:tc>
          <w:tcPr>
            <w:tcW w:w="438" w:type="dxa"/>
            <w:vAlign w:val="center"/>
          </w:tcPr>
          <w:p w14:paraId="61170EA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3</w:t>
            </w:r>
          </w:p>
        </w:tc>
        <w:tc>
          <w:tcPr>
            <w:tcW w:w="2676" w:type="dxa"/>
            <w:vAlign w:val="center"/>
          </w:tcPr>
          <w:p w14:paraId="4C9ABEF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Прямой вызов абонента</w:t>
            </w:r>
          </w:p>
        </w:tc>
        <w:tc>
          <w:tcPr>
            <w:tcW w:w="7513" w:type="dxa"/>
            <w:vAlign w:val="center"/>
          </w:tcPr>
          <w:p w14:paraId="679BF0F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отдельный телефонный номер Пользователю с переадресацией на контактные номера</w:t>
            </w:r>
          </w:p>
        </w:tc>
      </w:tr>
      <w:tr w:rsidR="00773171" w:rsidRPr="00773171" w14:paraId="0283981E" w14:textId="77777777" w:rsidTr="00CA30B3">
        <w:trPr>
          <w:jc w:val="center"/>
        </w:trPr>
        <w:tc>
          <w:tcPr>
            <w:tcW w:w="438" w:type="dxa"/>
            <w:vAlign w:val="center"/>
          </w:tcPr>
          <w:p w14:paraId="5954AA8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4</w:t>
            </w:r>
          </w:p>
        </w:tc>
        <w:tc>
          <w:tcPr>
            <w:tcW w:w="2676" w:type="dxa"/>
            <w:vAlign w:val="center"/>
          </w:tcPr>
          <w:p w14:paraId="201F4CE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Перевод и удержание вызова</w:t>
            </w:r>
          </w:p>
        </w:tc>
        <w:tc>
          <w:tcPr>
            <w:tcW w:w="7513" w:type="dxa"/>
            <w:vAlign w:val="center"/>
          </w:tcPr>
          <w:p w14:paraId="6BD5C21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перенаправление вызова на внешний/внутренний номер или группу; удержание</w:t>
            </w:r>
          </w:p>
        </w:tc>
      </w:tr>
      <w:tr w:rsidR="00773171" w:rsidRPr="00773171" w14:paraId="58F44FE2" w14:textId="77777777" w:rsidTr="00CA30B3">
        <w:trPr>
          <w:jc w:val="center"/>
        </w:trPr>
        <w:tc>
          <w:tcPr>
            <w:tcW w:w="438" w:type="dxa"/>
            <w:vAlign w:val="center"/>
          </w:tcPr>
          <w:p w14:paraId="0D6F6D6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5</w:t>
            </w:r>
          </w:p>
        </w:tc>
        <w:tc>
          <w:tcPr>
            <w:tcW w:w="2676" w:type="dxa"/>
            <w:vAlign w:val="center"/>
          </w:tcPr>
          <w:p w14:paraId="06C3B1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Перехват вызова</w:t>
            </w:r>
          </w:p>
        </w:tc>
        <w:tc>
          <w:tcPr>
            <w:tcW w:w="7513" w:type="dxa"/>
            <w:vAlign w:val="center"/>
          </w:tcPr>
          <w:p w14:paraId="1C7894E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ответ на вызов, поступающий другому Пользователю в группе перехвата</w:t>
            </w:r>
          </w:p>
        </w:tc>
      </w:tr>
      <w:tr w:rsidR="00773171" w:rsidRPr="00773171" w14:paraId="72FCC87B" w14:textId="77777777" w:rsidTr="00CA30B3">
        <w:trPr>
          <w:jc w:val="center"/>
        </w:trPr>
        <w:tc>
          <w:tcPr>
            <w:tcW w:w="438" w:type="dxa"/>
            <w:vAlign w:val="center"/>
          </w:tcPr>
          <w:p w14:paraId="2FA96A4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6</w:t>
            </w:r>
          </w:p>
        </w:tc>
        <w:tc>
          <w:tcPr>
            <w:tcW w:w="2676" w:type="dxa"/>
            <w:vAlign w:val="center"/>
          </w:tcPr>
          <w:p w14:paraId="115E926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IVR</w:t>
            </w:r>
          </w:p>
        </w:tc>
        <w:tc>
          <w:tcPr>
            <w:tcW w:w="7513" w:type="dxa"/>
            <w:vAlign w:val="center"/>
          </w:tcPr>
          <w:p w14:paraId="7422B81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создание сценариев автоинформатора и распределения вызовов</w:t>
            </w:r>
          </w:p>
        </w:tc>
      </w:tr>
      <w:tr w:rsidR="00773171" w:rsidRPr="00773171" w14:paraId="6A5BF7F5" w14:textId="77777777" w:rsidTr="00CA30B3">
        <w:trPr>
          <w:jc w:val="center"/>
        </w:trPr>
        <w:tc>
          <w:tcPr>
            <w:tcW w:w="438" w:type="dxa"/>
            <w:vAlign w:val="center"/>
          </w:tcPr>
          <w:p w14:paraId="66A4023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7</w:t>
            </w:r>
          </w:p>
        </w:tc>
        <w:tc>
          <w:tcPr>
            <w:tcW w:w="2676" w:type="dxa"/>
            <w:vAlign w:val="center"/>
          </w:tcPr>
          <w:p w14:paraId="3CF577E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Рабочие часы</w:t>
            </w:r>
          </w:p>
        </w:tc>
        <w:tc>
          <w:tcPr>
            <w:tcW w:w="7513" w:type="dxa"/>
            <w:vAlign w:val="center"/>
          </w:tcPr>
          <w:p w14:paraId="3005D22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настройка обработки вызовов в зависимости от времени</w:t>
            </w:r>
          </w:p>
        </w:tc>
      </w:tr>
      <w:tr w:rsidR="00773171" w:rsidRPr="00773171" w14:paraId="43246C68" w14:textId="77777777" w:rsidTr="00CA30B3">
        <w:trPr>
          <w:jc w:val="center"/>
        </w:trPr>
        <w:tc>
          <w:tcPr>
            <w:tcW w:w="438" w:type="dxa"/>
            <w:vAlign w:val="center"/>
          </w:tcPr>
          <w:p w14:paraId="654471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8</w:t>
            </w:r>
          </w:p>
        </w:tc>
        <w:tc>
          <w:tcPr>
            <w:tcW w:w="2676" w:type="dxa"/>
            <w:vAlign w:val="center"/>
          </w:tcPr>
          <w:p w14:paraId="0DBE8E5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Журнал вызовов</w:t>
            </w:r>
          </w:p>
        </w:tc>
        <w:tc>
          <w:tcPr>
            <w:tcW w:w="7513" w:type="dxa"/>
            <w:vAlign w:val="center"/>
          </w:tcPr>
          <w:p w14:paraId="6267CCB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просмотр истории вызовов за заданный период</w:t>
            </w:r>
          </w:p>
        </w:tc>
      </w:tr>
      <w:tr w:rsidR="00B17C25" w:rsidRPr="00773171" w14:paraId="259F789A" w14:textId="77777777" w:rsidTr="00CA30B3">
        <w:trPr>
          <w:jc w:val="center"/>
        </w:trPr>
        <w:tc>
          <w:tcPr>
            <w:tcW w:w="438" w:type="dxa"/>
            <w:vAlign w:val="center"/>
          </w:tcPr>
          <w:p w14:paraId="675F9DE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9</w:t>
            </w:r>
          </w:p>
        </w:tc>
        <w:tc>
          <w:tcPr>
            <w:tcW w:w="2676" w:type="dxa"/>
            <w:vAlign w:val="center"/>
          </w:tcPr>
          <w:p w14:paraId="5A39BC1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Гибкий запрет исходящих вызовов</w:t>
            </w:r>
          </w:p>
        </w:tc>
        <w:tc>
          <w:tcPr>
            <w:tcW w:w="7513" w:type="dxa"/>
            <w:vAlign w:val="center"/>
          </w:tcPr>
          <w:p w14:paraId="73F1FDB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ограничение международных, междугородних и иных направлений</w:t>
            </w:r>
          </w:p>
        </w:tc>
      </w:tr>
    </w:tbl>
    <w:p w14:paraId="0C8BC239" w14:textId="77777777" w:rsidR="00CA30B3" w:rsidRPr="00773171" w:rsidRDefault="00CA30B3" w:rsidP="00AA06A1">
      <w:pPr>
        <w:widowControl w:val="0"/>
        <w:suppressAutoHyphens w:val="0"/>
        <w:jc w:val="right"/>
        <w:rPr>
          <w:rFonts w:ascii="Times New Roman" w:hAnsi="Times New Roman" w:cs="Times New Roman"/>
          <w:color w:val="000000" w:themeColor="text1"/>
        </w:rPr>
      </w:pPr>
    </w:p>
    <w:p w14:paraId="5FE34A03" w14:textId="77777777" w:rsidR="00CA30B3" w:rsidRPr="00773171" w:rsidRDefault="00CA30B3">
      <w:pPr>
        <w:rPr>
          <w:rFonts w:ascii="Times New Roman" w:hAnsi="Times New Roman" w:cs="Times New Roman"/>
          <w:color w:val="000000" w:themeColor="text1"/>
        </w:rPr>
      </w:pPr>
      <w:r w:rsidRPr="00773171">
        <w:rPr>
          <w:rFonts w:ascii="Times New Roman" w:hAnsi="Times New Roman" w:cs="Times New Roman"/>
          <w:color w:val="000000" w:themeColor="text1"/>
        </w:rPr>
        <w:br w:type="page"/>
      </w:r>
    </w:p>
    <w:p w14:paraId="0841F09D" w14:textId="68A6BE66" w:rsidR="00AA06A1" w:rsidRPr="00773171"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lastRenderedPageBreak/>
        <w:t xml:space="preserve">Приложение №2 к </w:t>
      </w:r>
      <w:r w:rsidR="006D64EF" w:rsidRPr="00773171">
        <w:rPr>
          <w:rFonts w:ascii="Times New Roman" w:eastAsia="Times New Roman" w:hAnsi="Times New Roman" w:cs="Times New Roman"/>
          <w:color w:val="000000" w:themeColor="text1"/>
          <w:lang w:eastAsia="ru-RU"/>
        </w:rPr>
        <w:t>Извещению</w:t>
      </w:r>
      <w:r w:rsidRPr="00773171">
        <w:rPr>
          <w:rFonts w:ascii="Times New Roman" w:eastAsia="Times New Roman" w:hAnsi="Times New Roman" w:cs="Times New Roman"/>
          <w:color w:val="000000" w:themeColor="text1"/>
          <w:lang w:eastAsia="ru-RU"/>
        </w:rPr>
        <w:t xml:space="preserve"> о закупке</w:t>
      </w:r>
    </w:p>
    <w:p w14:paraId="64B8669D" w14:textId="55B2FD7A" w:rsidR="00AA06A1" w:rsidRPr="00773171"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Проект Договора № _______</w:t>
      </w:r>
    </w:p>
    <w:p w14:paraId="11457BFD" w14:textId="77777777" w:rsidR="00AA06A1" w:rsidRPr="00773171"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г. Казань</w:t>
      </w:r>
      <w:r w:rsidRPr="00773171">
        <w:rPr>
          <w:rFonts w:ascii="Times New Roman" w:eastAsia="Times New Roman" w:hAnsi="Times New Roman" w:cs="Times New Roman"/>
          <w:color w:val="000000" w:themeColor="text1"/>
          <w:lang w:eastAsia="ru-RU"/>
        </w:rPr>
        <w:tab/>
        <w:t xml:space="preserve"> «___» _____________ 2026 г.</w:t>
      </w:r>
    </w:p>
    <w:p w14:paraId="7D2FC76A"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12B2CEC1"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«Исполнитель»,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70B28A6B" w14:textId="77777777" w:rsidR="002B79AF" w:rsidRPr="00773171" w:rsidRDefault="002B79AF" w:rsidP="002B79AF">
      <w:pPr>
        <w:pStyle w:val="a2"/>
        <w:ind w:firstLine="709"/>
        <w:rPr>
          <w:rFonts w:eastAsia="Times New Roman" w:cs="Times New Roman"/>
          <w:color w:val="000000" w:themeColor="text1"/>
          <w:sz w:val="22"/>
          <w:szCs w:val="22"/>
          <w:lang w:eastAsia="ru-RU"/>
        </w:rPr>
      </w:pPr>
      <w:r w:rsidRPr="00773171">
        <w:rPr>
          <w:rFonts w:eastAsia="Times New Roman" w:cs="Times New Roman"/>
          <w:color w:val="000000" w:themeColor="text1"/>
          <w:sz w:val="22"/>
          <w:szCs w:val="22"/>
          <w:lang w:eastAsia="ru-RU"/>
        </w:rPr>
        <w:t>Предмет Договора</w:t>
      </w:r>
    </w:p>
    <w:p w14:paraId="0C750F94" w14:textId="77777777" w:rsidR="002B79AF" w:rsidRPr="00773171" w:rsidRDefault="002B79AF" w:rsidP="002B79AF">
      <w:pPr>
        <w:pStyle w:val="a3"/>
        <w:ind w:left="0"/>
        <w:rPr>
          <w:rFonts w:cs="Times New Roman"/>
          <w:color w:val="000000" w:themeColor="text1"/>
          <w:sz w:val="22"/>
          <w:szCs w:val="22"/>
        </w:rPr>
      </w:pPr>
      <w:r w:rsidRPr="00773171">
        <w:rPr>
          <w:rFonts w:eastAsia="Times New Roman" w:cs="Times New Roman"/>
          <w:color w:val="000000" w:themeColor="text1"/>
          <w:sz w:val="22"/>
          <w:szCs w:val="22"/>
          <w:lang w:eastAsia="ru-RU"/>
        </w:rPr>
        <w:t xml:space="preserve">Предмет Договора - </w:t>
      </w:r>
      <w:r w:rsidRPr="00773171">
        <w:rPr>
          <w:rFonts w:eastAsia="Times New Roman" w:cs="Times New Roman"/>
          <w:color w:val="000000" w:themeColor="text1"/>
          <w:sz w:val="22"/>
          <w:szCs w:val="22"/>
        </w:rPr>
        <w:t>Предоставление номера в рейтинге «Золотой» в формате «8 800» и оказание услуг связи с использованием виртуальной АТС (ВАТС).</w:t>
      </w:r>
    </w:p>
    <w:p w14:paraId="01E3590A"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 xml:space="preserve">Исполнитель обязуется оказать </w:t>
      </w:r>
      <w:r w:rsidRPr="00773171">
        <w:rPr>
          <w:rFonts w:cs="Times New Roman"/>
          <w:color w:val="000000" w:themeColor="text1"/>
          <w:sz w:val="22"/>
          <w:szCs w:val="22"/>
          <w:lang w:eastAsia="en-US"/>
        </w:rPr>
        <w:t>Заказчику</w:t>
      </w:r>
      <w:r w:rsidRPr="00773171">
        <w:rPr>
          <w:rFonts w:cs="Times New Roman"/>
          <w:color w:val="000000" w:themeColor="text1"/>
          <w:sz w:val="22"/>
          <w:szCs w:val="22"/>
        </w:rPr>
        <w:t xml:space="preserve"> услуги, перечисленные в приложениях 1 «Заказ-спецификация» и 2 к Договору «Техническое задание» (далее – услуги), а Заказчик обязуется принять и оплатить эти услуги в соответствии с условиями Договора.</w:t>
      </w:r>
    </w:p>
    <w:p w14:paraId="09DB97EC"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 в том числе приложением 2 «Техническое задание» к Договору.</w:t>
      </w:r>
    </w:p>
    <w:p w14:paraId="485FF08F"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Цена Договора, порядок и сроки оплаты услуг</w:t>
      </w:r>
    </w:p>
    <w:p w14:paraId="239C74C9" w14:textId="77777777" w:rsidR="002B79AF" w:rsidRPr="00773171" w:rsidRDefault="002B79AF" w:rsidP="002B79AF">
      <w:pPr>
        <w:pStyle w:val="a3"/>
        <w:numPr>
          <w:ilvl w:val="0"/>
          <w:numId w:val="0"/>
        </w:numPr>
        <w:ind w:firstLine="709"/>
        <w:rPr>
          <w:rFonts w:cs="Times New Roman"/>
          <w:color w:val="000000" w:themeColor="text1"/>
          <w:sz w:val="22"/>
          <w:szCs w:val="22"/>
        </w:rPr>
      </w:pPr>
      <w:r w:rsidRPr="00773171">
        <w:rPr>
          <w:rFonts w:cs="Times New Roman"/>
          <w:color w:val="000000" w:themeColor="text1"/>
          <w:sz w:val="22"/>
          <w:szCs w:val="22"/>
        </w:rPr>
        <w:t>2.1. Предельная общая стоимость услуг по Договору составляет 350 000,00 (Триста пятьдесят тысяч) рублей 00 копеек, в том числе НДС __%/НДС не облагается.</w:t>
      </w:r>
    </w:p>
    <w:p w14:paraId="4438FB37" w14:textId="77777777" w:rsidR="002B79AF" w:rsidRPr="00773171" w:rsidRDefault="002B79AF" w:rsidP="002B79AF">
      <w:pPr>
        <w:pStyle w:val="a3"/>
        <w:numPr>
          <w:ilvl w:val="0"/>
          <w:numId w:val="0"/>
        </w:numPr>
        <w:tabs>
          <w:tab w:val="num" w:pos="0"/>
        </w:tabs>
        <w:ind w:firstLine="709"/>
        <w:rPr>
          <w:rFonts w:cs="Times New Roman"/>
          <w:color w:val="000000" w:themeColor="text1"/>
          <w:sz w:val="22"/>
          <w:szCs w:val="22"/>
        </w:rPr>
      </w:pPr>
      <w:r w:rsidRPr="00773171">
        <w:rPr>
          <w:rFonts w:cs="Times New Roman"/>
          <w:color w:val="000000" w:themeColor="text1"/>
          <w:sz w:val="22"/>
          <w:szCs w:val="22"/>
        </w:rPr>
        <w:t>2.2. Общая цена единиц услуги составляет _____________ руб., в том числе (включая) НДС __% / НДС не облагается.</w:t>
      </w:r>
    </w:p>
    <w:p w14:paraId="590A4FA9" w14:textId="77777777" w:rsidR="002B79AF" w:rsidRPr="00773171" w:rsidRDefault="002B79AF" w:rsidP="002B79AF">
      <w:pPr>
        <w:pStyle w:val="a3"/>
        <w:numPr>
          <w:ilvl w:val="0"/>
          <w:numId w:val="0"/>
        </w:numPr>
        <w:tabs>
          <w:tab w:val="num" w:pos="0"/>
        </w:tabs>
        <w:ind w:firstLine="709"/>
        <w:rPr>
          <w:rFonts w:cs="Times New Roman"/>
          <w:color w:val="000000" w:themeColor="text1"/>
          <w:sz w:val="22"/>
          <w:szCs w:val="22"/>
        </w:rPr>
      </w:pPr>
      <w:r w:rsidRPr="00773171">
        <w:rPr>
          <w:rFonts w:cs="Times New Roman"/>
          <w:color w:val="000000" w:themeColor="text1"/>
          <w:sz w:val="22"/>
          <w:szCs w:val="22"/>
        </w:rPr>
        <w:t>Оплата оказанных услуг осуществляется Заказчиком по цене единицы услуги исходя из объема фактически оказанных Исполнителем услуг, но в размере, не превышающем предельной общей стоимости услуг по Договору. Авансирование не предусмотрено. Исполнитель направляет Заказчику счёт-фактуру (при наличии), Акт оказанных услуг/УПД в 2 (Двух) экземплярах.</w:t>
      </w:r>
    </w:p>
    <w:p w14:paraId="7B9EE8B2" w14:textId="77777777" w:rsidR="002B79AF" w:rsidRPr="00773171" w:rsidRDefault="002B79AF" w:rsidP="002B79AF">
      <w:pPr>
        <w:pStyle w:val="a3"/>
        <w:numPr>
          <w:ilvl w:val="0"/>
          <w:numId w:val="0"/>
        </w:numPr>
        <w:tabs>
          <w:tab w:val="num" w:pos="0"/>
        </w:tabs>
        <w:ind w:firstLine="709"/>
        <w:rPr>
          <w:rFonts w:cs="Times New Roman"/>
          <w:color w:val="000000" w:themeColor="text1"/>
          <w:sz w:val="22"/>
          <w:szCs w:val="22"/>
          <w:lang w:eastAsia="en-US"/>
        </w:rPr>
      </w:pPr>
      <w:r w:rsidRPr="00773171">
        <w:rPr>
          <w:rFonts w:cs="Times New Roman"/>
          <w:color w:val="000000" w:themeColor="text1"/>
          <w:sz w:val="22"/>
          <w:szCs w:val="22"/>
        </w:rPr>
        <w:t>2.3.</w:t>
      </w:r>
      <w:r w:rsidRPr="00773171">
        <w:rPr>
          <w:rFonts w:cs="Times New Roman"/>
          <w:color w:val="000000" w:themeColor="text1"/>
          <w:sz w:val="22"/>
          <w:szCs w:val="22"/>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A5200DC" w14:textId="77777777" w:rsidR="002B79AF" w:rsidRPr="00773171" w:rsidRDefault="002B79AF" w:rsidP="002B79AF">
      <w:pPr>
        <w:pStyle w:val="a3"/>
        <w:numPr>
          <w:ilvl w:val="1"/>
          <w:numId w:val="24"/>
        </w:numPr>
        <w:ind w:left="0"/>
        <w:rPr>
          <w:rFonts w:cs="Times New Roman"/>
          <w:color w:val="000000" w:themeColor="text1"/>
          <w:sz w:val="22"/>
          <w:szCs w:val="22"/>
        </w:rPr>
      </w:pPr>
      <w:r w:rsidRPr="00773171">
        <w:rPr>
          <w:rFonts w:cs="Times New Roman"/>
          <w:color w:val="000000" w:themeColor="text1"/>
          <w:sz w:val="22"/>
          <w:szCs w:val="22"/>
        </w:rPr>
        <w:t>Цена Договора включает</w:t>
      </w:r>
      <w:r w:rsidRPr="00773171">
        <w:rPr>
          <w:rFonts w:cs="Times New Roman"/>
          <w:color w:val="000000" w:themeColor="text1"/>
          <w:sz w:val="22"/>
          <w:szCs w:val="22"/>
          <w:lang w:eastAsia="en-US"/>
        </w:rPr>
        <w:t xml:space="preserve"> в себя </w:t>
      </w:r>
      <w:r w:rsidRPr="00773171">
        <w:rPr>
          <w:rFonts w:cs="Times New Roman"/>
          <w:color w:val="000000" w:themeColor="text1"/>
          <w:sz w:val="22"/>
          <w:szCs w:val="22"/>
        </w:rPr>
        <w:t>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Pr="00773171">
        <w:rPr>
          <w:rFonts w:cs="Times New Roman"/>
          <w:color w:val="000000" w:themeColor="text1"/>
          <w:sz w:val="22"/>
          <w:szCs w:val="22"/>
          <w:lang w:eastAsia="en-US"/>
        </w:rPr>
        <w:t xml:space="preserve">. Неучтенные затраты Исполнителя по Договору, связанные с исполнением Договора, но не включенные в </w:t>
      </w:r>
      <w:r w:rsidRPr="00773171">
        <w:rPr>
          <w:rFonts w:cs="Times New Roman"/>
          <w:color w:val="000000" w:themeColor="text1"/>
          <w:sz w:val="22"/>
          <w:szCs w:val="22"/>
        </w:rPr>
        <w:t>Цену Договора</w:t>
      </w:r>
      <w:r w:rsidRPr="00773171">
        <w:rPr>
          <w:rFonts w:cs="Times New Roman"/>
          <w:color w:val="000000" w:themeColor="text1"/>
          <w:sz w:val="22"/>
          <w:szCs w:val="22"/>
          <w:lang w:eastAsia="en-US"/>
        </w:rPr>
        <w:t>, не подлежат оплате Заказчиком.</w:t>
      </w:r>
    </w:p>
    <w:p w14:paraId="56F7A5B4"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rPr>
        <w:t xml:space="preserve">Заказчик </w:t>
      </w:r>
      <w:r w:rsidRPr="00773171">
        <w:rPr>
          <w:rFonts w:cs="Times New Roman"/>
          <w:color w:val="000000" w:themeColor="text1"/>
          <w:sz w:val="22"/>
          <w:szCs w:val="22"/>
          <w:lang w:eastAsia="en-US"/>
        </w:rPr>
        <w:t xml:space="preserve">оплачивает </w:t>
      </w:r>
      <w:r w:rsidRPr="00773171">
        <w:rPr>
          <w:rFonts w:cs="Times New Roman"/>
          <w:color w:val="000000" w:themeColor="text1"/>
          <w:sz w:val="22"/>
          <w:szCs w:val="22"/>
        </w:rPr>
        <w:t xml:space="preserve">услуги </w:t>
      </w:r>
      <w:r w:rsidRPr="00773171">
        <w:rPr>
          <w:rFonts w:cs="Times New Roman"/>
          <w:color w:val="000000" w:themeColor="text1"/>
          <w:sz w:val="22"/>
          <w:szCs w:val="22"/>
          <w:lang w:eastAsia="en-US"/>
        </w:rPr>
        <w:t>в соответствии с условиями Договора путем перечисления денежных средств на счет Исполнителя, реквизиты которого приведены в Договоре.</w:t>
      </w:r>
    </w:p>
    <w:p w14:paraId="759CC38D"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 xml:space="preserve">Обязательства Заказчика по оплате </w:t>
      </w:r>
      <w:r w:rsidRPr="00773171">
        <w:rPr>
          <w:rFonts w:cs="Times New Roman"/>
          <w:color w:val="000000" w:themeColor="text1"/>
          <w:sz w:val="22"/>
          <w:szCs w:val="22"/>
        </w:rPr>
        <w:t xml:space="preserve">услуг </w:t>
      </w:r>
      <w:r w:rsidRPr="00773171">
        <w:rPr>
          <w:rFonts w:cs="Times New Roman"/>
          <w:color w:val="000000" w:themeColor="text1"/>
          <w:sz w:val="22"/>
          <w:szCs w:val="22"/>
          <w:lang w:eastAsia="en-US"/>
        </w:rPr>
        <w:t>считаются исполненными с момента списания денежных средств со счета Заказчика, реквизиты которого приведены в Договоре.</w:t>
      </w:r>
    </w:p>
    <w:p w14:paraId="1A06FE46"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Заказчик вправе удержать сумму неустоек (штрафов, пеней) из суммы, подлежащей оплате Исполнителю.</w:t>
      </w:r>
    </w:p>
    <w:p w14:paraId="19557542"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В случае невозможности исполнения Договора, возникшей по вине Заказчика, оплате подлежат только фактически оказанные и принятые Заказчиком услуги.</w:t>
      </w:r>
    </w:p>
    <w:p w14:paraId="7E8036CB"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Расчеты между Заказчиком и Исполнителем за оказанные услуги производятся ежемесячно не позднее 7 (Семи) рабочих дней с даты подписания Заказчиком Акта оказанных услуг/УПД. Обязательства Заказчика по оплате цены Договора считаются исполненными с момента списания денежных средств со счета Заказчика. Оплата за неполный месяц осуществляется пропорционально количеству дней месяца оказанных услуг.</w:t>
      </w:r>
    </w:p>
    <w:p w14:paraId="17C31770"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Услуги, оказанные с изменением или отклонением от условий Договора, не оформленные в установленном Договором и (или) действующим законодательством порядке, оплате не подлежат.</w:t>
      </w:r>
    </w:p>
    <w:p w14:paraId="3266E9BF"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Сроки, порядок и место оказания услуг</w:t>
      </w:r>
    </w:p>
    <w:p w14:paraId="312217DC"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Услуги должны оказываться Исполнителем в сроки, указанные в Техническом задании (Приложение № 2 к настоящему договору).</w:t>
      </w:r>
    </w:p>
    <w:p w14:paraId="03FA13BD"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Место (места) оказания услуг: г. Казань, ул. Петербургская</w:t>
      </w:r>
      <w:r w:rsidRPr="00773171">
        <w:rPr>
          <w:rFonts w:cs="Times New Roman"/>
          <w:color w:val="000000" w:themeColor="text1"/>
          <w:sz w:val="22"/>
          <w:szCs w:val="22"/>
          <w:lang w:val="en-US" w:eastAsia="en-US"/>
        </w:rPr>
        <w:t xml:space="preserve">, </w:t>
      </w:r>
      <w:r w:rsidRPr="00773171">
        <w:rPr>
          <w:rFonts w:cs="Times New Roman"/>
          <w:color w:val="000000" w:themeColor="text1"/>
          <w:sz w:val="22"/>
          <w:szCs w:val="22"/>
          <w:lang w:eastAsia="en-US"/>
        </w:rPr>
        <w:t>д. 52.</w:t>
      </w:r>
    </w:p>
    <w:p w14:paraId="2BD3F1B5"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 xml:space="preserve">Если иное не предусмотрено Договором, Исполнитель самостоятельно определяет способы оказания услуг, соблюдая требования к качеству, безопасности жизни и здоровья, а также иные требования сертификации, </w:t>
      </w:r>
      <w:r w:rsidRPr="00773171">
        <w:rPr>
          <w:rFonts w:cs="Times New Roman"/>
          <w:color w:val="000000" w:themeColor="text1"/>
          <w:sz w:val="22"/>
          <w:szCs w:val="22"/>
          <w:lang w:eastAsia="en-US"/>
        </w:rPr>
        <w:lastRenderedPageBreak/>
        <w:t>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p>
    <w:p w14:paraId="7CEC817F"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 xml:space="preserve">Порядок и сроки осуществления приемки оказанных услуг </w:t>
      </w:r>
      <w:r w:rsidRPr="00773171">
        <w:rPr>
          <w:rFonts w:cs="Times New Roman"/>
          <w:color w:val="000000" w:themeColor="text1"/>
          <w:sz w:val="22"/>
          <w:szCs w:val="22"/>
        </w:rPr>
        <w:br/>
        <w:t>и оформления ее результатов</w:t>
      </w:r>
    </w:p>
    <w:p w14:paraId="1830CFB0"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Услуги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настоящим Договором.</w:t>
      </w:r>
    </w:p>
    <w:p w14:paraId="239C51CE"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Заказчик вправе проверять ход и качество оказываемых Услуг в период действия настоящего Договора, не вмешиваясь в деятельность Исполнителя.</w:t>
      </w:r>
    </w:p>
    <w:p w14:paraId="3EFB0E86"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 xml:space="preserve"> В случае выявления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14:paraId="4068F77B"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В случае существенного нарушения требований к качеству Услуг Заказчик вправе по своему выбору:</w:t>
      </w:r>
    </w:p>
    <w:p w14:paraId="15EB0A7E"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4.3.1. инициировать расторжение настоящего Договора и потребовать возврата уплаченной суммы, в случае её оплаты;</w:t>
      </w:r>
    </w:p>
    <w:p w14:paraId="74FE5152"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4.3.2. потребовать устранения недостатков оказанных Услуг.</w:t>
      </w:r>
    </w:p>
    <w:p w14:paraId="5B82B6EA"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4.4. В случае если Исполнитель не устранил допущенные им недостатки в сроки, указанные Заказчиком, Заказчик вправе устранить их своими силами или привлеченными силами за счёт Исполнителя, либо за свой счёт с возложением на Исполнителя всех понесённых расходов и взыскать штраф в размере 10% стоимости Услуг по устранению недостатков.</w:t>
      </w:r>
    </w:p>
    <w:p w14:paraId="40B0203A"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4.5. Ежемесячно по факту оказания Услуг, предусмотренных п. 1.1 настоящего Договора, Исполнитель представляет Заказчику счёт-фактуру (при наличии), Акт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в 2 (Двух) экземплярах, предусмотренные условиями Договора и Техническим заданием. </w:t>
      </w:r>
    </w:p>
    <w:p w14:paraId="3FD11628" w14:textId="77777777" w:rsidR="002B79AF" w:rsidRPr="00773171" w:rsidRDefault="002B79AF" w:rsidP="002B79AF">
      <w:pPr>
        <w:pStyle w:val="a2"/>
        <w:widowControl w:val="0"/>
        <w:numPr>
          <w:ilvl w:val="0"/>
          <w:numId w:val="0"/>
        </w:numPr>
        <w:spacing w:before="0" w:after="0"/>
        <w:ind w:firstLine="709"/>
        <w:jc w:val="both"/>
        <w:rPr>
          <w:rFonts w:cs="Times New Roman"/>
          <w:color w:val="000000" w:themeColor="text1"/>
          <w:sz w:val="22"/>
          <w:szCs w:val="22"/>
        </w:rPr>
      </w:pPr>
      <w:r w:rsidRPr="00773171">
        <w:rPr>
          <w:rFonts w:cs="Times New Roman"/>
          <w:color w:val="000000" w:themeColor="text1"/>
          <w:sz w:val="22"/>
          <w:szCs w:val="22"/>
        </w:rPr>
        <w:t>4.6. В течение 5 (пяти) рабочих дней с даты предоставления Исполнителем надлежаще оформленных документов, предусмотренных п.4.5. Договора Заказчик обязан принять Услуги и подписать Акт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в 2 (Двух) экземплярах и направить 1 (Один) экземпляр Акта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Исполнителю или направить Исполнителю мотивированный отказ от подписания Акта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с указанием причины отказа. Моментом приёмки результатов оказанных услуг является дата подписания Заказчиком Акта оказанных услуг/УПД.</w:t>
      </w:r>
    </w:p>
    <w:p w14:paraId="534BC224" w14:textId="77777777" w:rsidR="002B79AF" w:rsidRPr="00773171" w:rsidRDefault="002B79AF" w:rsidP="002B79AF">
      <w:pPr>
        <w:pStyle w:val="a2"/>
        <w:widowControl w:val="0"/>
        <w:numPr>
          <w:ilvl w:val="0"/>
          <w:numId w:val="0"/>
        </w:numPr>
        <w:spacing w:before="0" w:after="0"/>
        <w:ind w:firstLine="709"/>
        <w:jc w:val="both"/>
        <w:rPr>
          <w:rFonts w:cs="Times New Roman"/>
          <w:color w:val="000000" w:themeColor="text1"/>
          <w:sz w:val="22"/>
          <w:szCs w:val="22"/>
        </w:rPr>
      </w:pPr>
      <w:r w:rsidRPr="00773171">
        <w:rPr>
          <w:rFonts w:cs="Times New Roman"/>
          <w:color w:val="000000" w:themeColor="text1"/>
          <w:sz w:val="22"/>
          <w:szCs w:val="22"/>
        </w:rPr>
        <w:t>4.7. При поступлении от Заказчика мотивированного отказа от подписания Актов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Исполнитель обязуется в течение 3 (Трех) рабочих дней устранить указанные недостатки. Устранение недостатков, указанных в мотивированном отказе, является основанием для принятия Заказчиком Услуг и подписания Актов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w:t>
      </w:r>
    </w:p>
    <w:p w14:paraId="1C63AF1B" w14:textId="77777777" w:rsidR="002B79AF" w:rsidRPr="00773171" w:rsidRDefault="002B79AF" w:rsidP="002B79AF">
      <w:pPr>
        <w:pStyle w:val="a2"/>
        <w:widowControl w:val="0"/>
        <w:numPr>
          <w:ilvl w:val="0"/>
          <w:numId w:val="0"/>
        </w:numPr>
        <w:spacing w:before="0" w:after="0"/>
        <w:ind w:firstLine="709"/>
        <w:jc w:val="both"/>
        <w:rPr>
          <w:rFonts w:cs="Times New Roman"/>
          <w:color w:val="000000" w:themeColor="text1"/>
          <w:sz w:val="22"/>
          <w:szCs w:val="22"/>
        </w:rPr>
      </w:pPr>
      <w:r w:rsidRPr="00773171">
        <w:rPr>
          <w:rFonts w:cs="Times New Roman"/>
          <w:color w:val="000000" w:themeColor="text1"/>
          <w:sz w:val="22"/>
          <w:szCs w:val="22"/>
        </w:rPr>
        <w:t>4</w:t>
      </w:r>
      <w:r w:rsidRPr="00773171">
        <w:rPr>
          <w:rFonts w:cs="Times New Roman"/>
          <w:color w:val="000000" w:themeColor="text1"/>
          <w:sz w:val="22"/>
          <w:szCs w:val="22"/>
          <w:lang w:val="x-none"/>
        </w:rPr>
        <w:t xml:space="preserve">.8. При невозможности устранения Исполнителем недостатков, указанных в мотивированном отказе, Заказчик вправе потребовать от Исполнителя соразмерного уменьшения цены настоящего </w:t>
      </w:r>
      <w:r w:rsidRPr="00773171">
        <w:rPr>
          <w:rFonts w:cs="Times New Roman"/>
          <w:color w:val="000000" w:themeColor="text1"/>
          <w:sz w:val="22"/>
          <w:szCs w:val="22"/>
        </w:rPr>
        <w:t>Договора.</w:t>
      </w:r>
    </w:p>
    <w:p w14:paraId="374151FC"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Права и обязанности Сторон</w:t>
      </w:r>
    </w:p>
    <w:p w14:paraId="5FF30CB5"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Заказчик вправе:</w:t>
      </w:r>
    </w:p>
    <w:p w14:paraId="0A3B65A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от Исполнителя надлежащего исполнения обязательств в соответствии с условиями Договора, в том числе приложением 2 «Техническое задание» к Договору, а также требовать своевременного устранения выявленных недостатков.</w:t>
      </w:r>
    </w:p>
    <w:p w14:paraId="23B69E3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2FE07DD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Запрашивать у Исполнителя информацию о ходе исполнения Исполнителем обязательств, в том числе о сложностях, возникающих при исполнении Договора.</w:t>
      </w:r>
    </w:p>
    <w:p w14:paraId="5247B2F6"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23A960C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уплаты неустойки (штрафов, пеней) в соответствии с условиями Договора.</w:t>
      </w:r>
    </w:p>
    <w:p w14:paraId="33F1C0B4"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5C7A8524"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Осуществлять иные права, предусмотренные законодательством Российской Федерации и Договором.</w:t>
      </w:r>
    </w:p>
    <w:p w14:paraId="6352A86B"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Заказчик обязан:</w:t>
      </w:r>
    </w:p>
    <w:p w14:paraId="7513F1C0"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Обеспечить приемку результатов исполнения Договора в соответствии с условиями Договора.</w:t>
      </w:r>
    </w:p>
    <w:p w14:paraId="192E4DA3"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Производить оплату оказанных услуг в порядке и сроки, установленные Договором.</w:t>
      </w:r>
    </w:p>
    <w:p w14:paraId="2065157F"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60F67437"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69D53BF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lastRenderedPageBreak/>
        <w:t>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346A78B4"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73A56289"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14:paraId="2AC2171C"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Исполнять иные обязанности в соответствии с законодательством Российской Федерации и Договором.</w:t>
      </w:r>
    </w:p>
    <w:p w14:paraId="72FD5207" w14:textId="77777777" w:rsidR="002B79AF" w:rsidRPr="00773171" w:rsidRDefault="002B79AF" w:rsidP="002B79AF">
      <w:pPr>
        <w:pStyle w:val="a3"/>
        <w:ind w:left="0"/>
        <w:rPr>
          <w:rFonts w:cs="Times New Roman"/>
          <w:color w:val="000000" w:themeColor="text1"/>
          <w:sz w:val="22"/>
          <w:szCs w:val="22"/>
          <w:lang w:val="en-US" w:eastAsia="en-US"/>
        </w:rPr>
      </w:pPr>
      <w:r w:rsidRPr="00773171">
        <w:rPr>
          <w:rFonts w:cs="Times New Roman"/>
          <w:color w:val="000000" w:themeColor="text1"/>
          <w:sz w:val="22"/>
          <w:szCs w:val="22"/>
          <w:lang w:val="en-US"/>
        </w:rPr>
        <w:t>Исполнитель</w:t>
      </w:r>
      <w:r w:rsidRPr="00773171">
        <w:rPr>
          <w:rFonts w:cs="Times New Roman"/>
          <w:color w:val="000000" w:themeColor="text1"/>
          <w:sz w:val="22"/>
          <w:szCs w:val="22"/>
          <w:lang w:val="en-US" w:eastAsia="en-US"/>
        </w:rPr>
        <w:t xml:space="preserve"> </w:t>
      </w:r>
      <w:r w:rsidRPr="00773171">
        <w:rPr>
          <w:rFonts w:cs="Times New Roman"/>
          <w:color w:val="000000" w:themeColor="text1"/>
          <w:sz w:val="22"/>
          <w:szCs w:val="22"/>
          <w:lang w:eastAsia="en-US"/>
        </w:rPr>
        <w:t>вправе:</w:t>
      </w:r>
    </w:p>
    <w:p w14:paraId="7B40D3F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от Заказчика надлежащего исполнения обязательств в соответствии с Договором</w:t>
      </w:r>
      <w:r w:rsidRPr="00773171">
        <w:rPr>
          <w:rFonts w:cs="Times New Roman"/>
          <w:color w:val="000000" w:themeColor="text1"/>
          <w:sz w:val="22"/>
          <w:szCs w:val="22"/>
        </w:rPr>
        <w:tab/>
        <w:t>.</w:t>
      </w:r>
    </w:p>
    <w:p w14:paraId="0110D3FF"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Запрашивать у Заказчика разъяснения и уточнения относительно исполнения обязательств в рамках Договора.</w:t>
      </w:r>
    </w:p>
    <w:p w14:paraId="7DA19DB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C2BC17B"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Осуществлять иные права, предусмотренные законодательством Российской Федерации и Договором.</w:t>
      </w:r>
    </w:p>
    <w:p w14:paraId="75AA6ED0" w14:textId="77777777" w:rsidR="002B79AF" w:rsidRPr="00773171" w:rsidRDefault="002B79AF" w:rsidP="002B79AF">
      <w:pPr>
        <w:pStyle w:val="a4"/>
        <w:numPr>
          <w:ilvl w:val="0"/>
          <w:numId w:val="0"/>
        </w:numPr>
        <w:ind w:firstLine="709"/>
        <w:rPr>
          <w:rFonts w:cs="Times New Roman"/>
          <w:color w:val="000000" w:themeColor="text1"/>
          <w:sz w:val="22"/>
          <w:szCs w:val="22"/>
        </w:rPr>
      </w:pPr>
      <w:r w:rsidRPr="00773171">
        <w:rPr>
          <w:rFonts w:cs="Times New Roman"/>
          <w:color w:val="000000" w:themeColor="text1"/>
          <w:sz w:val="22"/>
          <w:szCs w:val="22"/>
        </w:rPr>
        <w:t>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p>
    <w:p w14:paraId="266A0751" w14:textId="77777777" w:rsidR="002B79AF" w:rsidRPr="00773171" w:rsidRDefault="002B79AF" w:rsidP="002B79AF">
      <w:pPr>
        <w:pStyle w:val="a3"/>
        <w:ind w:left="0"/>
        <w:rPr>
          <w:rFonts w:cs="Times New Roman"/>
          <w:color w:val="000000" w:themeColor="text1"/>
          <w:sz w:val="22"/>
          <w:szCs w:val="22"/>
          <w:lang w:val="en-US" w:eastAsia="en-US"/>
        </w:rPr>
      </w:pPr>
      <w:bookmarkStart w:id="0" w:name="_Ref41491508"/>
      <w:r w:rsidRPr="00773171">
        <w:rPr>
          <w:rFonts w:cs="Times New Roman"/>
          <w:color w:val="000000" w:themeColor="text1"/>
          <w:sz w:val="22"/>
          <w:szCs w:val="22"/>
          <w:lang w:val="en-US"/>
        </w:rPr>
        <w:t>Исполнитель</w:t>
      </w:r>
      <w:r w:rsidRPr="00773171">
        <w:rPr>
          <w:rFonts w:cs="Times New Roman"/>
          <w:color w:val="000000" w:themeColor="text1"/>
          <w:sz w:val="22"/>
          <w:szCs w:val="22"/>
          <w:lang w:val="en-US" w:eastAsia="en-US"/>
        </w:rPr>
        <w:t xml:space="preserve"> </w:t>
      </w:r>
      <w:r w:rsidRPr="00773171">
        <w:rPr>
          <w:rFonts w:cs="Times New Roman"/>
          <w:color w:val="000000" w:themeColor="text1"/>
          <w:sz w:val="22"/>
          <w:szCs w:val="22"/>
          <w:lang w:eastAsia="en-US"/>
        </w:rPr>
        <w:t>обязан</w:t>
      </w:r>
      <w:r w:rsidRPr="00773171">
        <w:rPr>
          <w:rFonts w:cs="Times New Roman"/>
          <w:color w:val="000000" w:themeColor="text1"/>
          <w:sz w:val="22"/>
          <w:szCs w:val="22"/>
          <w:lang w:val="en-US" w:eastAsia="en-US"/>
        </w:rPr>
        <w:t>:</w:t>
      </w:r>
      <w:bookmarkEnd w:id="0"/>
    </w:p>
    <w:p w14:paraId="4CA77BAD"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соответствии с условиями Договора оказать услуги  в полном объеме, надлежащего качества и в установленные сроки.</w:t>
      </w:r>
    </w:p>
    <w:p w14:paraId="5040801A"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К установленному Договором сроку предоставить Заказчику результаты исполнения Договора.</w:t>
      </w:r>
    </w:p>
    <w:p w14:paraId="557F40A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Своевременно направлять Заказчику надлежащим образом оформленные счёт-фактуру (при наличии), Акт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подтверждающие исполнение обязательств в соответствии с условиями Договора.</w:t>
      </w:r>
    </w:p>
    <w:p w14:paraId="0DDF62DE"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14:paraId="4DE09439"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Заказчику информацию обо всех обстоятельствах, препятствующих исполнению Договора, в течение 1 (одного) рабочего дня со дня обнаружения Исполнителем таких обстоятельств.</w:t>
      </w:r>
    </w:p>
    <w:p w14:paraId="3BA323AD"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Заказчику информацию об изменении реквизитов Исполнителя,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7C9C7CEF"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1A71DBE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1D0E092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случае повреждения Исполнителем имущества третьих лиц в ходе оказания услуг восстановить поврежденное имущество за свой счет.</w:t>
      </w:r>
    </w:p>
    <w:p w14:paraId="3E820E03"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Исполнять иные обязанности в соответствии с законодательством Российской Федерации и настоящим Договором.</w:t>
      </w:r>
      <w:r w:rsidRPr="00773171">
        <w:rPr>
          <w:rFonts w:cs="Times New Roman"/>
          <w:color w:val="000000" w:themeColor="text1"/>
          <w:sz w:val="22"/>
          <w:szCs w:val="22"/>
        </w:rPr>
        <w:tab/>
      </w:r>
    </w:p>
    <w:p w14:paraId="1E6051B3"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Гарантии</w:t>
      </w:r>
    </w:p>
    <w:p w14:paraId="702AF3E0" w14:textId="77777777" w:rsidR="002B79AF" w:rsidRPr="00773171" w:rsidRDefault="002B79AF" w:rsidP="002B79AF">
      <w:pPr>
        <w:ind w:firstLine="709"/>
        <w:jc w:val="both"/>
        <w:rPr>
          <w:rFonts w:ascii="Times New Roman" w:hAnsi="Times New Roman" w:cs="Times New Roman"/>
          <w:color w:val="000000" w:themeColor="text1"/>
        </w:rPr>
      </w:pPr>
      <w:r w:rsidRPr="00773171">
        <w:rPr>
          <w:rFonts w:ascii="Times New Roman" w:hAnsi="Times New Roman" w:cs="Times New Roman"/>
          <w:color w:val="000000" w:themeColor="text1"/>
          <w:spacing w:val="-6"/>
        </w:rPr>
        <w:t>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773171">
        <w:rPr>
          <w:rFonts w:ascii="Times New Roman" w:hAnsi="Times New Roman" w:cs="Times New Roman"/>
          <w:color w:val="000000" w:themeColor="text1"/>
        </w:rPr>
        <w:tab/>
      </w:r>
    </w:p>
    <w:p w14:paraId="3ADACCE4"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Ответственность Сторон</w:t>
      </w:r>
    </w:p>
    <w:p w14:paraId="76F30BAF" w14:textId="77777777" w:rsidR="002B79AF" w:rsidRPr="00773171" w:rsidRDefault="002B79AF" w:rsidP="002B79AF">
      <w:pPr>
        <w:widowControl w:val="0"/>
        <w:ind w:firstLine="709"/>
        <w:jc w:val="both"/>
        <w:rPr>
          <w:rFonts w:ascii="Times New Roman" w:eastAsiaTheme="majorEastAsia" w:hAnsi="Times New Roman" w:cs="Times New Roman"/>
          <w:color w:val="000000" w:themeColor="text1"/>
        </w:rPr>
      </w:pPr>
      <w:r w:rsidRPr="00773171">
        <w:rPr>
          <w:rFonts w:ascii="Times New Roman" w:hAnsi="Times New Roman" w:cs="Times New Roman"/>
          <w:color w:val="000000" w:themeColor="text1"/>
        </w:rPr>
        <w:t xml:space="preserve">7.1. 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w:t>
      </w:r>
      <w:r w:rsidRPr="00773171">
        <w:rPr>
          <w:rFonts w:ascii="Times New Roman" w:eastAsiaTheme="majorEastAsia" w:hAnsi="Times New Roman" w:cs="Times New Roman"/>
          <w:color w:val="000000" w:themeColor="text1"/>
        </w:rPr>
        <w:t>Договора.</w:t>
      </w:r>
    </w:p>
    <w:p w14:paraId="65143601"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7.2. Возмещение ущерба, убытков и уплата штрафов и пеней не освобождает виновную Сторону от выполнения своих обязательств по настоящему Договору.</w:t>
      </w:r>
    </w:p>
    <w:p w14:paraId="5368A0E6"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7.3. В случае просрочки исполнения Исполнителем обязательств, предусмотренных настоящим Договором, а также в случаях неисполнения или ненадлежащего исполнения Исполнителем обязательств, предусмотренных Договором, Заказчик вправе потребовать оплаты неустойки (штраф, пени).</w:t>
      </w:r>
    </w:p>
    <w:p w14:paraId="6FF17DE7"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 xml:space="preserve">Неустойка (штраф, пени) начисляется за каждый день просрочки исполнения обязательства, предусмотренного </w:t>
      </w:r>
      <w:r w:rsidRPr="00773171">
        <w:rPr>
          <w:rFonts w:ascii="Times New Roman" w:hAnsi="Times New Roman" w:cs="Times New Roman"/>
          <w:color w:val="000000" w:themeColor="text1"/>
          <w:spacing w:val="-6"/>
        </w:rPr>
        <w:lastRenderedPageBreak/>
        <w:t xml:space="preserve">настоящим Договором, начиная со дня, следующего после дня истечения установленного Договором срока исполнения обязательств. </w:t>
      </w:r>
    </w:p>
    <w:p w14:paraId="1E780BC5"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Размер такой неустойки (пени) устанавливается в размере 0,1% от стоимости Услуг, подлежащих оплате.</w:t>
      </w:r>
    </w:p>
    <w:p w14:paraId="7E6839FD"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В случае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предусмотренных Договором, Заказчик направляет Исполнителю требование об уплате штрафа в размере 0,5% от стоимости фактически неисполненного обязательства.</w:t>
      </w:r>
    </w:p>
    <w:p w14:paraId="7F858C4D"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 xml:space="preserve">7.4. В случае просрочки исполнения Заказчиком обязательств, предусмотренных Договором, Исполнитель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41646DAB"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7.5. Уплата неустойки (штрафа, пени) не освобождает Стороны от выполнения обязательств по настоящему Договору.</w:t>
      </w:r>
    </w:p>
    <w:p w14:paraId="44D01129"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F3C24" w14:textId="77777777" w:rsidR="002B79AF" w:rsidRPr="00773171" w:rsidRDefault="002B79AF" w:rsidP="002B79AF">
      <w:pPr>
        <w:widowControl w:val="0"/>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8. Обстоятельства непреодолимой силы</w:t>
      </w:r>
    </w:p>
    <w:p w14:paraId="182320A6"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8.1.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16A8459E"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8.2. При наступлении указанных в пункте 8.1.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5083728C" w14:textId="77777777" w:rsidR="002B79AF" w:rsidRPr="00773171" w:rsidRDefault="002B79AF" w:rsidP="002B79AF">
      <w:pPr>
        <w:widowControl w:val="0"/>
        <w:tabs>
          <w:tab w:val="left" w:pos="3480"/>
          <w:tab w:val="center" w:pos="5102"/>
        </w:tabs>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 Разрешение споров</w:t>
      </w:r>
    </w:p>
    <w:p w14:paraId="5DCE4EE2"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порядке.</w:t>
      </w:r>
    </w:p>
    <w:p w14:paraId="4EB50EC4"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9.2. До передачи спора на разрешение суда Стороны примут меры к его урегулированию в претензионном порядке.</w:t>
      </w:r>
    </w:p>
    <w:p w14:paraId="130446CE"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9.2.1.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 </w:t>
      </w:r>
    </w:p>
    <w:p w14:paraId="261CF8E5"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9.2.2. Претензия должна быть рассмотрена и по ней дан ответ в течение 10 календарных дней с момента получения. </w:t>
      </w:r>
    </w:p>
    <w:p w14:paraId="40853B8A"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5249E883"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 </w:t>
      </w:r>
    </w:p>
    <w:p w14:paraId="7869B916"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9.1. настоящего Договора.</w:t>
      </w:r>
    </w:p>
    <w:p w14:paraId="0AEE767C" w14:textId="77777777" w:rsidR="002B79AF" w:rsidRPr="00773171" w:rsidRDefault="002B79AF" w:rsidP="002B79AF">
      <w:pPr>
        <w:widowControl w:val="0"/>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10. Конфиденциальность</w:t>
      </w:r>
    </w:p>
    <w:p w14:paraId="79441F54"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10.1.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4572C0C4"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10.2.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Стороны принимают для сохранения своей собственной информации подобного рода.</w:t>
      </w:r>
    </w:p>
    <w:p w14:paraId="5E5A04BB" w14:textId="77777777" w:rsidR="002B79AF" w:rsidRPr="00773171" w:rsidRDefault="002B79AF" w:rsidP="002B79AF">
      <w:pPr>
        <w:widowControl w:val="0"/>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 Срок действия и порядок внесения изменений и расторжения Договора.</w:t>
      </w:r>
    </w:p>
    <w:p w14:paraId="3E74587E"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11.1. Настоящий Договор вступает в силу и становится обязательным для Сторон после подписания его Сторонами и действует до 31.01.2028 г.</w:t>
      </w:r>
    </w:p>
    <w:p w14:paraId="1073BC75"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11.2.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w:t>
      </w:r>
      <w:r w:rsidRPr="00773171">
        <w:rPr>
          <w:rFonts w:ascii="Times New Roman" w:eastAsia="Times New Roman" w:hAnsi="Times New Roman" w:cs="Times New Roman"/>
          <w:color w:val="000000" w:themeColor="text1"/>
          <w:lang w:eastAsia="ru-RU"/>
        </w:rPr>
        <w:lastRenderedPageBreak/>
        <w:t>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43119072"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11.3.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13DF4B3F"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11.4. Изменения в Договор вносятся в соответствии с действующим законодательством.</w:t>
      </w:r>
    </w:p>
    <w:p w14:paraId="78565D97"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11.5.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2451626B"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11.6. Договор может быть расторгнут Заказчиком в одностороннем внесудебном порядке в следующих случаях:</w:t>
      </w:r>
    </w:p>
    <w:p w14:paraId="61396063"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bookmarkStart w:id="1" w:name="_Toc314500384"/>
      <w:r w:rsidRPr="00773171">
        <w:rPr>
          <w:rFonts w:ascii="Times New Roman" w:eastAsia="Times New Roman" w:hAnsi="Times New Roman" w:cs="Times New Roman"/>
          <w:color w:val="000000" w:themeColor="text1"/>
          <w:lang w:eastAsia="ru-RU"/>
        </w:rPr>
        <w:t>- ненадлежащего качества с недостатками, которые не могут быть устранены в установленный Заказчиком разумный срок;</w:t>
      </w:r>
      <w:bookmarkEnd w:id="1"/>
    </w:p>
    <w:p w14:paraId="713394AC"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bookmarkStart w:id="2" w:name="_Toc314500386"/>
      <w:r w:rsidRPr="00773171">
        <w:rPr>
          <w:rFonts w:ascii="Times New Roman" w:eastAsia="Times New Roman" w:hAnsi="Times New Roman" w:cs="Times New Roman"/>
          <w:color w:val="000000" w:themeColor="text1"/>
          <w:lang w:eastAsia="ru-RU"/>
        </w:rPr>
        <w:t>- неоднократного (два и более) или существенного (более пяти дней) нарушения сроков оказания услуг, указанных в договоре;</w:t>
      </w:r>
      <w:bookmarkEnd w:id="2"/>
    </w:p>
    <w:p w14:paraId="62DB7B1A"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по иным основаниям, предусмотренным гражданским законодательством.</w:t>
      </w:r>
    </w:p>
    <w:p w14:paraId="190E6E96"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11.7. Стороны обязуются письменно извещать друг друга об изменениях своего юридического адреса и других реквизитов не позднее двух рабочих дней с даты их изменения.</w:t>
      </w:r>
    </w:p>
    <w:p w14:paraId="59B537AC"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11.8. При решении вопросов, не оговоренных настоящим Договором, Стороны руководствуются действующим законодательством.</w:t>
      </w:r>
    </w:p>
    <w:p w14:paraId="1825B0C1" w14:textId="77777777" w:rsidR="002B79AF" w:rsidRPr="00773171" w:rsidRDefault="002B79AF" w:rsidP="002B79AF">
      <w:pPr>
        <w:widowControl w:val="0"/>
        <w:suppressAutoHyphens w:val="0"/>
        <w:ind w:firstLine="567"/>
        <w:rPr>
          <w:rFonts w:ascii="Times New Roman" w:eastAsia="Times New Roman" w:hAnsi="Times New Roman" w:cs="Times New Roman"/>
          <w:b/>
          <w:color w:val="000000" w:themeColor="text1"/>
          <w:lang w:eastAsia="ru-RU"/>
        </w:rPr>
      </w:pPr>
    </w:p>
    <w:p w14:paraId="78FAABD5" w14:textId="77777777" w:rsidR="002B79AF" w:rsidRPr="00773171" w:rsidRDefault="002B79AF" w:rsidP="002B79AF">
      <w:pPr>
        <w:widowControl w:val="0"/>
        <w:suppressAutoHyphens w:val="0"/>
        <w:ind w:firstLine="567"/>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 xml:space="preserve">Приложения: </w:t>
      </w:r>
    </w:p>
    <w:p w14:paraId="439F14C6"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Приложение №1. Заказ-Спецификация.</w:t>
      </w:r>
    </w:p>
    <w:p w14:paraId="48ECB64A"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Приложение № 2. Техническое задание.</w:t>
      </w:r>
    </w:p>
    <w:p w14:paraId="3C19FDDD"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Все приложения являются неотъемлемой частью настоящего Договора.</w:t>
      </w:r>
    </w:p>
    <w:p w14:paraId="4C2CDDFA" w14:textId="77777777" w:rsidR="002B79AF" w:rsidRPr="00773171" w:rsidRDefault="002B79AF" w:rsidP="002B79AF">
      <w:pPr>
        <w:widowControl w:val="0"/>
        <w:suppressAutoHyphens w:val="0"/>
        <w:spacing w:before="6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Реквизиты Сторон</w:t>
      </w:r>
    </w:p>
    <w:tbl>
      <w:tblPr>
        <w:tblStyle w:val="afffffffffffff1"/>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2B79AF" w:rsidRPr="00773171" w14:paraId="1D08ECC3" w14:textId="77777777" w:rsidTr="00A1282D">
        <w:tc>
          <w:tcPr>
            <w:tcW w:w="5228" w:type="dxa"/>
            <w:tcBorders>
              <w:top w:val="single" w:sz="4" w:space="0" w:color="FFFFFF"/>
              <w:left w:val="single" w:sz="4" w:space="0" w:color="FFFFFF"/>
              <w:bottom w:val="single" w:sz="4" w:space="0" w:color="FFFFFF"/>
              <w:right w:val="single" w:sz="4" w:space="0" w:color="FFFFFF"/>
            </w:tcBorders>
          </w:tcPr>
          <w:p w14:paraId="704C9FBA" w14:textId="77777777" w:rsidR="002B79AF" w:rsidRPr="00773171" w:rsidRDefault="002B79AF" w:rsidP="00A1282D">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Заказчик:</w:t>
            </w:r>
          </w:p>
          <w:p w14:paraId="46988F97" w14:textId="77777777" w:rsidR="002B79AF" w:rsidRPr="00773171" w:rsidRDefault="002B79AF" w:rsidP="00A1282D">
            <w:pPr>
              <w:widowControl w:val="0"/>
              <w:jc w:val="center"/>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АО «Центр информационных технологий РТ»</w:t>
            </w:r>
          </w:p>
          <w:p w14:paraId="65C978C8"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Юридический адрес: 420074, г. Казань, </w:t>
            </w:r>
          </w:p>
          <w:p w14:paraId="7D2B8431"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ул. Петербургская, д. 52</w:t>
            </w:r>
          </w:p>
          <w:p w14:paraId="097B4F74"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Почтовый адрес: 420074, г. Казань, </w:t>
            </w:r>
          </w:p>
          <w:p w14:paraId="5AA3CE29"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ул. Петербургская, д. 52</w:t>
            </w:r>
          </w:p>
          <w:p w14:paraId="5928DD80"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Телефон: +7 (843) 264-73-00</w:t>
            </w:r>
          </w:p>
          <w:p w14:paraId="0FC652D7"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ИНН 1655505808, КПП 165501001, </w:t>
            </w:r>
          </w:p>
          <w:p w14:paraId="4664C5B1"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ОГРН 1241600056829, ОКПО 62035173, </w:t>
            </w:r>
          </w:p>
          <w:p w14:paraId="2300EAFF"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ОКТМО 92701000001,</w:t>
            </w:r>
          </w:p>
          <w:p w14:paraId="75440E5A"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р/с 40602810045350000074</w:t>
            </w:r>
          </w:p>
          <w:p w14:paraId="4EE78B1B"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в ПАО «АК БАРС» БАНК г. Казань</w:t>
            </w:r>
          </w:p>
          <w:p w14:paraId="23D060C1"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к/с 30101810000000000805,</w:t>
            </w:r>
          </w:p>
          <w:p w14:paraId="0C1C8CB4"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БИК 049205805</w:t>
            </w:r>
          </w:p>
          <w:p w14:paraId="3E4E9EE5" w14:textId="77777777" w:rsidR="002B79AF" w:rsidRPr="00773171" w:rsidRDefault="002B79AF" w:rsidP="00A1282D">
            <w:pPr>
              <w:widowControl w:val="0"/>
              <w:rPr>
                <w:rFonts w:ascii="Times New Roman" w:eastAsia="Times New Roman" w:hAnsi="Times New Roman" w:cs="Times New Roman"/>
                <w:bCs/>
                <w:color w:val="000000" w:themeColor="text1"/>
              </w:rPr>
            </w:pPr>
          </w:p>
          <w:p w14:paraId="6932984C"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55098508" w14:textId="77777777" w:rsidR="002B79AF" w:rsidRPr="00773171" w:rsidRDefault="002B79AF" w:rsidP="00A1282D">
            <w:pPr>
              <w:widowControl w:val="0"/>
              <w:rPr>
                <w:rFonts w:ascii="Times New Roman" w:eastAsia="Times New Roman" w:hAnsi="Times New Roman" w:cs="Times New Roman"/>
                <w:bCs/>
                <w:color w:val="000000" w:themeColor="text1"/>
              </w:rPr>
            </w:pPr>
          </w:p>
          <w:p w14:paraId="6941738C" w14:textId="77777777" w:rsidR="002B79AF" w:rsidRPr="00773171" w:rsidRDefault="002B79AF" w:rsidP="00A1282D">
            <w:pPr>
              <w:widowControl w:val="0"/>
              <w:jc w:val="right"/>
              <w:rPr>
                <w:rFonts w:ascii="Times New Roman" w:eastAsia="Times New Roman" w:hAnsi="Times New Roman" w:cs="Times New Roman"/>
                <w:bCs/>
                <w:color w:val="000000" w:themeColor="text1"/>
              </w:rPr>
            </w:pPr>
            <w:r w:rsidRPr="00773171">
              <w:rPr>
                <w:rFonts w:ascii="Times New Roman" w:eastAsia="Times New Roman" w:hAnsi="Times New Roman" w:cs="Times New Roman"/>
                <w:bCs/>
                <w:color w:val="000000" w:themeColor="text1"/>
              </w:rPr>
              <w:t>_________________ /</w:t>
            </w:r>
            <w:r w:rsidRPr="00773171">
              <w:rPr>
                <w:rFonts w:ascii="Times New Roman" w:eastAsia="Times New Roman" w:hAnsi="Times New Roman" w:cs="Times New Roman"/>
                <w:color w:val="000000" w:themeColor="text1"/>
              </w:rPr>
              <w:t>___________</w:t>
            </w:r>
            <w:r w:rsidRPr="00773171">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0EFAB46E" w14:textId="77777777" w:rsidR="002B79AF" w:rsidRPr="00773171" w:rsidRDefault="002B79AF" w:rsidP="00A1282D">
            <w:pPr>
              <w:widowControl w:val="0"/>
              <w:ind w:left="442"/>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Исполнитель:</w:t>
            </w:r>
          </w:p>
          <w:p w14:paraId="42E88906" w14:textId="77777777" w:rsidR="002B79AF" w:rsidRPr="00773171" w:rsidRDefault="002B79AF" w:rsidP="00A1282D">
            <w:pPr>
              <w:widowControl w:val="0"/>
              <w:ind w:left="442"/>
              <w:jc w:val="center"/>
              <w:rPr>
                <w:rFonts w:ascii="Times New Roman" w:eastAsia="Times New Roman" w:hAnsi="Times New Roman" w:cs="Times New Roman"/>
                <w:color w:val="000000" w:themeColor="text1"/>
              </w:rPr>
            </w:pPr>
          </w:p>
          <w:p w14:paraId="6DDD7355" w14:textId="77777777" w:rsidR="002B79AF" w:rsidRPr="00773171" w:rsidRDefault="002B79AF" w:rsidP="00A1282D">
            <w:pPr>
              <w:widowControl w:val="0"/>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Юридический адрес: </w:t>
            </w:r>
          </w:p>
          <w:p w14:paraId="639E8102" w14:textId="77777777" w:rsidR="002B79AF" w:rsidRPr="00773171" w:rsidRDefault="002B79AF" w:rsidP="00A1282D">
            <w:pPr>
              <w:widowControl w:val="0"/>
              <w:ind w:left="442"/>
              <w:rPr>
                <w:rFonts w:ascii="Times New Roman" w:eastAsia="Times New Roman" w:hAnsi="Times New Roman" w:cs="Times New Roman"/>
                <w:color w:val="000000" w:themeColor="text1"/>
              </w:rPr>
            </w:pPr>
          </w:p>
          <w:p w14:paraId="52C810C1" w14:textId="77777777" w:rsidR="002B79AF" w:rsidRPr="00773171" w:rsidRDefault="002B79AF" w:rsidP="00A1282D">
            <w:pPr>
              <w:widowControl w:val="0"/>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Почтовый адрес: </w:t>
            </w:r>
          </w:p>
          <w:p w14:paraId="60378C96" w14:textId="77777777" w:rsidR="002B79AF" w:rsidRPr="00773171" w:rsidRDefault="002B79AF" w:rsidP="00A1282D">
            <w:pPr>
              <w:widowControl w:val="0"/>
              <w:tabs>
                <w:tab w:val="left" w:pos="1860"/>
              </w:tabs>
              <w:ind w:left="442"/>
              <w:rPr>
                <w:rFonts w:ascii="Times New Roman" w:eastAsia="Times New Roman" w:hAnsi="Times New Roman" w:cs="Times New Roman"/>
                <w:color w:val="000000" w:themeColor="text1"/>
              </w:rPr>
            </w:pPr>
          </w:p>
          <w:p w14:paraId="4E19337A" w14:textId="77777777" w:rsidR="002B79AF" w:rsidRPr="00773171" w:rsidRDefault="002B79AF" w:rsidP="00A1282D">
            <w:pPr>
              <w:widowControl w:val="0"/>
              <w:tabs>
                <w:tab w:val="left" w:pos="1860"/>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ИНН </w:t>
            </w:r>
            <w:r w:rsidRPr="00773171">
              <w:rPr>
                <w:rFonts w:ascii="Times New Roman" w:eastAsia="Times New Roman" w:hAnsi="Times New Roman" w:cs="Times New Roman"/>
                <w:color w:val="000000" w:themeColor="text1"/>
              </w:rPr>
              <w:tab/>
              <w:t xml:space="preserve">, КПП </w:t>
            </w:r>
          </w:p>
          <w:p w14:paraId="37D8B91F" w14:textId="77777777" w:rsidR="002B79AF" w:rsidRPr="00773171" w:rsidRDefault="002B79AF" w:rsidP="00A1282D">
            <w:pPr>
              <w:widowControl w:val="0"/>
              <w:tabs>
                <w:tab w:val="left" w:pos="1860"/>
                <w:tab w:val="left" w:pos="330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ОГРН </w:t>
            </w:r>
          </w:p>
          <w:p w14:paraId="1042A006" w14:textId="77777777" w:rsidR="002B79AF" w:rsidRPr="00773171" w:rsidRDefault="002B79AF" w:rsidP="00A1282D">
            <w:pPr>
              <w:widowControl w:val="0"/>
              <w:tabs>
                <w:tab w:val="left" w:pos="1860"/>
                <w:tab w:val="left" w:pos="330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ОКПО </w:t>
            </w:r>
            <w:r w:rsidRPr="00773171">
              <w:rPr>
                <w:rFonts w:ascii="Times New Roman" w:eastAsia="Times New Roman" w:hAnsi="Times New Roman" w:cs="Times New Roman"/>
                <w:color w:val="000000" w:themeColor="text1"/>
              </w:rPr>
              <w:tab/>
              <w:t xml:space="preserve">ОКТМО </w:t>
            </w:r>
          </w:p>
          <w:p w14:paraId="6701BDC6"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р/с </w:t>
            </w:r>
          </w:p>
          <w:p w14:paraId="48DA4C97"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Банк</w:t>
            </w:r>
          </w:p>
          <w:p w14:paraId="79B919C3"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к/с </w:t>
            </w:r>
          </w:p>
          <w:p w14:paraId="4D1E5708"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БИК </w:t>
            </w:r>
          </w:p>
          <w:p w14:paraId="1FFDBE3A"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тел. </w:t>
            </w:r>
          </w:p>
          <w:p w14:paraId="64777542"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e-mail: </w:t>
            </w:r>
          </w:p>
          <w:p w14:paraId="55DA5C09" w14:textId="77777777" w:rsidR="002B79AF" w:rsidRPr="00773171" w:rsidRDefault="002B79AF" w:rsidP="00A1282D">
            <w:pPr>
              <w:widowControl w:val="0"/>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3509B729" w14:textId="77777777" w:rsidR="002B79AF" w:rsidRPr="00773171" w:rsidRDefault="002B79AF" w:rsidP="00A1282D">
            <w:pPr>
              <w:widowControl w:val="0"/>
              <w:ind w:left="442"/>
              <w:rPr>
                <w:rFonts w:ascii="Times New Roman" w:eastAsia="Times New Roman" w:hAnsi="Times New Roman" w:cs="Times New Roman"/>
                <w:color w:val="000000" w:themeColor="text1"/>
              </w:rPr>
            </w:pPr>
          </w:p>
          <w:p w14:paraId="50C47D54" w14:textId="77777777" w:rsidR="002B79AF" w:rsidRPr="00773171" w:rsidRDefault="002B79AF" w:rsidP="00A1282D">
            <w:pPr>
              <w:widowControl w:val="0"/>
              <w:ind w:left="442"/>
              <w:jc w:val="right"/>
              <w:rPr>
                <w:rFonts w:ascii="Times New Roman" w:eastAsia="Times New Roman" w:hAnsi="Times New Roman" w:cs="Times New Roman"/>
                <w:color w:val="000000" w:themeColor="text1"/>
              </w:rPr>
            </w:pPr>
            <w:r w:rsidRPr="00773171">
              <w:rPr>
                <w:rFonts w:ascii="Times New Roman" w:eastAsia="Times New Roman" w:hAnsi="Times New Roman" w:cs="Times New Roman"/>
                <w:bCs/>
                <w:color w:val="000000" w:themeColor="text1"/>
              </w:rPr>
              <w:t xml:space="preserve">_________________ </w:t>
            </w:r>
            <w:r w:rsidRPr="00773171">
              <w:rPr>
                <w:rFonts w:ascii="Times New Roman" w:eastAsia="Times New Roman" w:hAnsi="Times New Roman" w:cs="Times New Roman"/>
                <w:color w:val="000000" w:themeColor="text1"/>
              </w:rPr>
              <w:t>/___________/</w:t>
            </w:r>
          </w:p>
        </w:tc>
      </w:tr>
    </w:tbl>
    <w:p w14:paraId="2D618602"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pPr>
    </w:p>
    <w:p w14:paraId="115EB6E6"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pPr>
    </w:p>
    <w:p w14:paraId="799B438F"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sectPr w:rsidR="002B79AF" w:rsidRPr="00773171" w:rsidSect="008A2843">
          <w:footerReference w:type="default" r:id="rId8"/>
          <w:footnotePr>
            <w:numRestart w:val="eachSect"/>
          </w:footnotePr>
          <w:pgSz w:w="11906" w:h="16838" w:code="9"/>
          <w:pgMar w:top="567" w:right="567" w:bottom="567" w:left="567" w:header="709" w:footer="448" w:gutter="0"/>
          <w:cols w:space="708"/>
          <w:docGrid w:linePitch="360"/>
        </w:sectPr>
      </w:pPr>
    </w:p>
    <w:p w14:paraId="547BB305" w14:textId="77777777" w:rsidR="002B79AF" w:rsidRPr="00773171" w:rsidRDefault="002B79AF" w:rsidP="002B79AF">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lastRenderedPageBreak/>
        <w:t>Приложение №1 к проекту Договора</w:t>
      </w:r>
    </w:p>
    <w:p w14:paraId="288F9A37"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 xml:space="preserve">ЗАКАЗ-СПЕЦИФИКАЦИЯ </w:t>
      </w:r>
    </w:p>
    <w:tbl>
      <w:tblPr>
        <w:tblW w:w="10201" w:type="dxa"/>
        <w:jc w:val="center"/>
        <w:tblLayout w:type="fixed"/>
        <w:tblCellMar>
          <w:top w:w="55" w:type="dxa"/>
          <w:left w:w="55" w:type="dxa"/>
          <w:bottom w:w="55" w:type="dxa"/>
          <w:right w:w="55" w:type="dxa"/>
        </w:tblCellMar>
        <w:tblLook w:val="0000" w:firstRow="0" w:lastRow="0" w:firstColumn="0" w:lastColumn="0" w:noHBand="0" w:noVBand="0"/>
      </w:tblPr>
      <w:tblGrid>
        <w:gridCol w:w="457"/>
        <w:gridCol w:w="6064"/>
        <w:gridCol w:w="988"/>
        <w:gridCol w:w="851"/>
        <w:gridCol w:w="1841"/>
      </w:tblGrid>
      <w:tr w:rsidR="00773171" w:rsidRPr="00773171" w14:paraId="52B1AB5E" w14:textId="77777777" w:rsidTr="00CA30B3">
        <w:trPr>
          <w:trHeight w:val="213"/>
          <w:jc w:val="center"/>
        </w:trPr>
        <w:tc>
          <w:tcPr>
            <w:tcW w:w="457" w:type="dxa"/>
            <w:tcBorders>
              <w:top w:val="single" w:sz="4" w:space="0" w:color="000000"/>
              <w:left w:val="single" w:sz="4" w:space="0" w:color="000000"/>
              <w:bottom w:val="single" w:sz="4" w:space="0" w:color="000000"/>
            </w:tcBorders>
            <w:vAlign w:val="center"/>
          </w:tcPr>
          <w:p w14:paraId="281BE9D4" w14:textId="77777777" w:rsidR="002B79AF" w:rsidRPr="00773171" w:rsidRDefault="002B79AF" w:rsidP="00CA30B3">
            <w:pPr>
              <w:suppressLineNumbers/>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w:t>
            </w:r>
          </w:p>
        </w:tc>
        <w:tc>
          <w:tcPr>
            <w:tcW w:w="6064" w:type="dxa"/>
            <w:tcBorders>
              <w:top w:val="single" w:sz="4" w:space="0" w:color="000000"/>
              <w:left w:val="single" w:sz="4" w:space="0" w:color="000000"/>
              <w:bottom w:val="single" w:sz="4" w:space="0" w:color="000000"/>
            </w:tcBorders>
            <w:vAlign w:val="center"/>
          </w:tcPr>
          <w:p w14:paraId="51E6262F" w14:textId="77777777" w:rsidR="002B79AF" w:rsidRPr="00773171" w:rsidRDefault="002B79AF" w:rsidP="00CA30B3">
            <w:pPr>
              <w:ind w:firstLine="614"/>
              <w:jc w:val="center"/>
              <w:rPr>
                <w:rFonts w:ascii="Times New Roman" w:hAnsi="Times New Roman" w:cs="Times New Roman"/>
                <w:color w:val="000000" w:themeColor="text1"/>
              </w:rPr>
            </w:pPr>
            <w:r w:rsidRPr="00773171">
              <w:rPr>
                <w:rFonts w:ascii="Times New Roman" w:eastAsia="Arial" w:hAnsi="Times New Roman" w:cs="Times New Roman"/>
                <w:b/>
                <w:bCs/>
                <w:color w:val="000000" w:themeColor="text1"/>
              </w:rPr>
              <w:t>Услуги</w:t>
            </w:r>
          </w:p>
        </w:tc>
        <w:tc>
          <w:tcPr>
            <w:tcW w:w="988" w:type="dxa"/>
            <w:tcBorders>
              <w:top w:val="single" w:sz="4" w:space="0" w:color="000000"/>
              <w:left w:val="single" w:sz="4" w:space="0" w:color="000000"/>
              <w:bottom w:val="single" w:sz="4" w:space="0" w:color="000000"/>
              <w:right w:val="single" w:sz="4" w:space="0" w:color="000000"/>
            </w:tcBorders>
            <w:vAlign w:val="center"/>
          </w:tcPr>
          <w:p w14:paraId="0553AD73" w14:textId="77777777" w:rsidR="002B79AF" w:rsidRPr="00773171" w:rsidRDefault="002B79AF" w:rsidP="00CA30B3">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Ед. изм.</w:t>
            </w:r>
          </w:p>
        </w:tc>
        <w:tc>
          <w:tcPr>
            <w:tcW w:w="851" w:type="dxa"/>
            <w:tcBorders>
              <w:top w:val="single" w:sz="4" w:space="0" w:color="000000"/>
              <w:left w:val="single" w:sz="4" w:space="0" w:color="000000"/>
              <w:bottom w:val="single" w:sz="4" w:space="0" w:color="000000"/>
              <w:right w:val="single" w:sz="4" w:space="0" w:color="000000"/>
            </w:tcBorders>
            <w:vAlign w:val="center"/>
          </w:tcPr>
          <w:p w14:paraId="7631B61E" w14:textId="77777777" w:rsidR="002B79AF" w:rsidRPr="00773171" w:rsidRDefault="002B79AF" w:rsidP="00CA30B3">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Кол-во</w:t>
            </w:r>
          </w:p>
        </w:tc>
        <w:tc>
          <w:tcPr>
            <w:tcW w:w="1841" w:type="dxa"/>
            <w:tcBorders>
              <w:top w:val="single" w:sz="4" w:space="0" w:color="000000"/>
              <w:left w:val="single" w:sz="4" w:space="0" w:color="000000"/>
              <w:bottom w:val="single" w:sz="4" w:space="0" w:color="000000"/>
              <w:right w:val="single" w:sz="4" w:space="0" w:color="000000"/>
            </w:tcBorders>
            <w:vAlign w:val="center"/>
          </w:tcPr>
          <w:p w14:paraId="6C249694" w14:textId="77777777" w:rsidR="002B79AF" w:rsidRPr="00773171" w:rsidRDefault="002B79AF" w:rsidP="00CA30B3">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Цена за ед. изм., в т.ч. НДС___ %/ НДС не облагается, руб.</w:t>
            </w:r>
          </w:p>
        </w:tc>
      </w:tr>
      <w:tr w:rsidR="00773171" w:rsidRPr="00773171" w14:paraId="027E9524" w14:textId="77777777" w:rsidTr="00A1282D">
        <w:trPr>
          <w:trHeight w:val="307"/>
          <w:jc w:val="center"/>
        </w:trPr>
        <w:tc>
          <w:tcPr>
            <w:tcW w:w="457" w:type="dxa"/>
            <w:tcBorders>
              <w:left w:val="single" w:sz="4" w:space="0" w:color="000000"/>
              <w:bottom w:val="single" w:sz="4" w:space="0" w:color="000000"/>
            </w:tcBorders>
            <w:vAlign w:val="center"/>
          </w:tcPr>
          <w:p w14:paraId="05081BE1" w14:textId="77777777" w:rsidR="002B79AF" w:rsidRPr="00773171" w:rsidRDefault="002B79AF"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6064" w:type="dxa"/>
            <w:tcBorders>
              <w:left w:val="single" w:sz="4" w:space="0" w:color="000000"/>
              <w:bottom w:val="single" w:sz="4" w:space="0" w:color="000000"/>
            </w:tcBorders>
          </w:tcPr>
          <w:p w14:paraId="23223B57" w14:textId="77777777" w:rsidR="002B79AF" w:rsidRPr="00773171" w:rsidRDefault="002B79AF"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 xml:space="preserve">Единоразовый платеж за номер в коде 8 800 ___ __ __ </w:t>
            </w:r>
            <w:r w:rsidRPr="00773171">
              <w:rPr>
                <w:rFonts w:ascii="Times New Roman" w:hAnsi="Times New Roman" w:cs="Times New Roman"/>
                <w:i/>
                <w:iCs/>
                <w:color w:val="000000" w:themeColor="text1"/>
              </w:rPr>
              <w:t>указывается по результатам тендера</w:t>
            </w:r>
            <w:r w:rsidRPr="00773171">
              <w:rPr>
                <w:rFonts w:ascii="Times New Roman" w:hAnsi="Times New Roman" w:cs="Times New Roman"/>
                <w:color w:val="000000" w:themeColor="text1"/>
              </w:rPr>
              <w:t xml:space="preserve">  категории «Золотой номер»</w:t>
            </w:r>
          </w:p>
        </w:tc>
        <w:tc>
          <w:tcPr>
            <w:tcW w:w="988" w:type="dxa"/>
            <w:tcBorders>
              <w:left w:val="single" w:sz="4" w:space="0" w:color="000000"/>
              <w:bottom w:val="single" w:sz="4" w:space="0" w:color="000000"/>
              <w:right w:val="single" w:sz="4" w:space="0" w:color="000000"/>
            </w:tcBorders>
          </w:tcPr>
          <w:p w14:paraId="734B3FB6"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шт.</w:t>
            </w:r>
          </w:p>
        </w:tc>
        <w:tc>
          <w:tcPr>
            <w:tcW w:w="851" w:type="dxa"/>
            <w:tcBorders>
              <w:left w:val="single" w:sz="4" w:space="0" w:color="000000"/>
              <w:bottom w:val="single" w:sz="4" w:space="0" w:color="000000"/>
              <w:right w:val="single" w:sz="4" w:space="0" w:color="000000"/>
            </w:tcBorders>
          </w:tcPr>
          <w:p w14:paraId="28D8116B"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042109B8" w14:textId="77777777" w:rsidR="002B79AF" w:rsidRPr="00773171" w:rsidRDefault="002B79AF" w:rsidP="00A1282D">
            <w:pPr>
              <w:ind w:left="60"/>
              <w:jc w:val="center"/>
              <w:rPr>
                <w:rFonts w:ascii="Times New Roman" w:hAnsi="Times New Roman" w:cs="Times New Roman"/>
                <w:color w:val="000000" w:themeColor="text1"/>
              </w:rPr>
            </w:pPr>
          </w:p>
        </w:tc>
      </w:tr>
      <w:tr w:rsidR="00773171" w:rsidRPr="00773171" w14:paraId="38031D6A" w14:textId="77777777" w:rsidTr="00A1282D">
        <w:trPr>
          <w:jc w:val="center"/>
        </w:trPr>
        <w:tc>
          <w:tcPr>
            <w:tcW w:w="457" w:type="dxa"/>
            <w:tcBorders>
              <w:left w:val="single" w:sz="4" w:space="0" w:color="000000"/>
              <w:bottom w:val="single" w:sz="4" w:space="0" w:color="000000"/>
            </w:tcBorders>
            <w:vAlign w:val="center"/>
          </w:tcPr>
          <w:p w14:paraId="4D2C2985" w14:textId="77777777" w:rsidR="002B79AF" w:rsidRPr="00773171" w:rsidRDefault="002B79AF"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6064" w:type="dxa"/>
            <w:tcBorders>
              <w:left w:val="single" w:sz="4" w:space="0" w:color="000000"/>
              <w:bottom w:val="single" w:sz="4" w:space="0" w:color="000000"/>
            </w:tcBorders>
          </w:tcPr>
          <w:p w14:paraId="3241A9F0" w14:textId="77777777" w:rsidR="002B79AF" w:rsidRPr="00773171" w:rsidRDefault="002B79AF" w:rsidP="00A1282D">
            <w:pPr>
              <w:rPr>
                <w:rFonts w:ascii="Times New Roman" w:hAnsi="Times New Roman"/>
                <w:color w:val="000000" w:themeColor="text1"/>
              </w:rPr>
            </w:pPr>
            <w:r w:rsidRPr="00773171">
              <w:rPr>
                <w:rFonts w:ascii="Times New Roman" w:hAnsi="Times New Roman"/>
                <w:color w:val="000000" w:themeColor="text1"/>
              </w:rPr>
              <w:t>Абонентская плата за ВАТС, в т.ч.:</w:t>
            </w:r>
          </w:p>
          <w:p w14:paraId="1C2125C5" w14:textId="77777777" w:rsidR="002B79AF" w:rsidRPr="00773171" w:rsidRDefault="002B79AF"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подключенных SIP-транков </w:t>
            </w:r>
          </w:p>
          <w:p w14:paraId="3EB2B847" w14:textId="77777777" w:rsidR="002B79AF" w:rsidRPr="00773171" w:rsidRDefault="002B79AF"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линий SIP-транка (не менее 15 кол-во.) </w:t>
            </w:r>
          </w:p>
          <w:p w14:paraId="69546118" w14:textId="77777777" w:rsidR="002B79AF" w:rsidRPr="00773171" w:rsidRDefault="002B79AF" w:rsidP="00A1282D">
            <w:pPr>
              <w:suppressLineNumbers/>
              <w:rPr>
                <w:rFonts w:ascii="Times New Roman" w:hAnsi="Times New Roman" w:cs="Times New Roman"/>
                <w:color w:val="000000" w:themeColor="text1"/>
              </w:rPr>
            </w:pPr>
            <w:r w:rsidRPr="00773171">
              <w:rPr>
                <w:rFonts w:ascii="Times New Roman" w:hAnsi="Times New Roman"/>
                <w:color w:val="000000" w:themeColor="text1"/>
              </w:rPr>
              <w:t>обслуживание номера телефона 8 800 в коде города</w:t>
            </w:r>
          </w:p>
        </w:tc>
        <w:tc>
          <w:tcPr>
            <w:tcW w:w="988" w:type="dxa"/>
            <w:tcBorders>
              <w:left w:val="single" w:sz="4" w:space="0" w:color="000000"/>
              <w:bottom w:val="single" w:sz="4" w:space="0" w:color="000000"/>
              <w:right w:val="single" w:sz="4" w:space="0" w:color="000000"/>
            </w:tcBorders>
          </w:tcPr>
          <w:p w14:paraId="651DC5BC"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851" w:type="dxa"/>
            <w:tcBorders>
              <w:left w:val="single" w:sz="4" w:space="0" w:color="000000"/>
              <w:bottom w:val="single" w:sz="4" w:space="0" w:color="000000"/>
              <w:right w:val="single" w:sz="4" w:space="0" w:color="000000"/>
            </w:tcBorders>
          </w:tcPr>
          <w:p w14:paraId="4237AC57"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6CDB66C9" w14:textId="77777777" w:rsidR="002B79AF" w:rsidRPr="00773171" w:rsidRDefault="002B79AF" w:rsidP="00A1282D">
            <w:pPr>
              <w:ind w:left="60"/>
              <w:jc w:val="center"/>
              <w:rPr>
                <w:rFonts w:ascii="Times New Roman" w:hAnsi="Times New Roman" w:cs="Times New Roman"/>
                <w:color w:val="000000" w:themeColor="text1"/>
              </w:rPr>
            </w:pPr>
          </w:p>
        </w:tc>
      </w:tr>
      <w:tr w:rsidR="002B79AF" w:rsidRPr="00773171" w14:paraId="31636239" w14:textId="77777777" w:rsidTr="00A1282D">
        <w:trPr>
          <w:jc w:val="center"/>
        </w:trPr>
        <w:tc>
          <w:tcPr>
            <w:tcW w:w="457" w:type="dxa"/>
            <w:tcBorders>
              <w:left w:val="single" w:sz="4" w:space="0" w:color="000000"/>
              <w:bottom w:val="single" w:sz="4" w:space="0" w:color="000000"/>
            </w:tcBorders>
            <w:vAlign w:val="center"/>
          </w:tcPr>
          <w:p w14:paraId="6A8C30AA" w14:textId="77777777" w:rsidR="002B79AF" w:rsidRPr="00773171" w:rsidRDefault="002B79AF"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6064" w:type="dxa"/>
            <w:tcBorders>
              <w:left w:val="single" w:sz="4" w:space="0" w:color="000000"/>
              <w:bottom w:val="single" w:sz="4" w:space="0" w:color="000000"/>
            </w:tcBorders>
          </w:tcPr>
          <w:p w14:paraId="1F33DCB3" w14:textId="77777777" w:rsidR="002B79AF" w:rsidRPr="00773171" w:rsidRDefault="002B79AF"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Стоимость минуты входящего звонка РФ и с мобильных</w:t>
            </w:r>
          </w:p>
        </w:tc>
        <w:tc>
          <w:tcPr>
            <w:tcW w:w="988" w:type="dxa"/>
            <w:tcBorders>
              <w:left w:val="single" w:sz="4" w:space="0" w:color="000000"/>
              <w:bottom w:val="single" w:sz="4" w:space="0" w:color="000000"/>
              <w:right w:val="single" w:sz="4" w:space="0" w:color="000000"/>
            </w:tcBorders>
          </w:tcPr>
          <w:p w14:paraId="23A68AEF"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мин.</w:t>
            </w:r>
          </w:p>
        </w:tc>
        <w:tc>
          <w:tcPr>
            <w:tcW w:w="851" w:type="dxa"/>
            <w:tcBorders>
              <w:left w:val="single" w:sz="4" w:space="0" w:color="000000"/>
              <w:bottom w:val="single" w:sz="4" w:space="0" w:color="000000"/>
              <w:right w:val="single" w:sz="4" w:space="0" w:color="000000"/>
            </w:tcBorders>
          </w:tcPr>
          <w:p w14:paraId="472CA660"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16F78985" w14:textId="77777777" w:rsidR="002B79AF" w:rsidRPr="00773171" w:rsidRDefault="002B79AF" w:rsidP="00A1282D">
            <w:pPr>
              <w:ind w:left="60"/>
              <w:jc w:val="center"/>
              <w:rPr>
                <w:rFonts w:ascii="Times New Roman" w:hAnsi="Times New Roman" w:cs="Times New Roman"/>
                <w:color w:val="000000" w:themeColor="text1"/>
              </w:rPr>
            </w:pPr>
          </w:p>
        </w:tc>
      </w:tr>
    </w:tbl>
    <w:p w14:paraId="4CBBF34E" w14:textId="77777777" w:rsidR="002B79AF" w:rsidRPr="00773171" w:rsidRDefault="002B79AF" w:rsidP="002B79AF">
      <w:pPr>
        <w:ind w:left="284" w:right="282"/>
        <w:jc w:val="both"/>
        <w:rPr>
          <w:rFonts w:ascii="Times New Roman" w:hAnsi="Times New Roman"/>
          <w:color w:val="000000" w:themeColor="text1"/>
        </w:rPr>
      </w:pPr>
    </w:p>
    <w:p w14:paraId="6171E5EE" w14:textId="77777777" w:rsidR="002B79AF" w:rsidRPr="00773171" w:rsidRDefault="002B79AF" w:rsidP="002B79AF">
      <w:pPr>
        <w:ind w:left="284" w:right="282"/>
        <w:jc w:val="both"/>
        <w:rPr>
          <w:rFonts w:ascii="RTFont" w:hAnsi="RTFont"/>
          <w:i/>
          <w:color w:val="000000" w:themeColor="text1"/>
          <w:sz w:val="21"/>
        </w:rPr>
      </w:pPr>
      <w:r w:rsidRPr="00773171">
        <w:rPr>
          <w:rFonts w:ascii="Times New Roman" w:hAnsi="Times New Roman"/>
          <w:i/>
          <w:iCs/>
          <w:color w:val="000000" w:themeColor="text1"/>
        </w:rPr>
        <w:t>Абонентская плата за ВАТС - минимальная сумма, подлежащая оплате, не зависящая от объемов потребления услуги в расчетном периоде в сумме по всем доменам из пула доменов.</w:t>
      </w:r>
      <w:r w:rsidRPr="00773171">
        <w:rPr>
          <w:rFonts w:ascii="Times New Roman" w:hAnsi="Times New Roman"/>
          <w:i/>
          <w:iCs/>
          <w:color w:val="000000" w:themeColor="text1"/>
        </w:rPr>
        <w:br/>
        <w:t xml:space="preserve">Если сумма расходов на оплату входящих вызовов при расчете по поминутной тарификации оказалась больше размера абонентской платы за ВАТС, то начисляется разница между абонентской платой за ВАТС и суммой расходов на оплату входящих вызовов. Если сумма расходов на оплату входящих вызовов при расчете по поминутной тарификации оказалась меньше  размера абонентской платы за ВАТС, то </w:t>
      </w:r>
      <w:r w:rsidRPr="00773171">
        <w:rPr>
          <w:rFonts w:ascii="RTFont" w:hAnsi="RTFont"/>
          <w:i/>
          <w:color w:val="000000" w:themeColor="text1"/>
          <w:sz w:val="21"/>
        </w:rPr>
        <w:t>дополнительных начислений не будет.</w:t>
      </w:r>
    </w:p>
    <w:p w14:paraId="107F2F25" w14:textId="7A405403" w:rsidR="00DD4B8B" w:rsidRPr="00773171" w:rsidRDefault="00DD4B8B" w:rsidP="002B79AF">
      <w:pPr>
        <w:ind w:left="284" w:right="282"/>
        <w:jc w:val="both"/>
        <w:rPr>
          <w:rFonts w:ascii="Times New Roman" w:hAnsi="Times New Roman"/>
          <w:i/>
          <w:iCs/>
          <w:color w:val="000000" w:themeColor="text1"/>
        </w:rPr>
      </w:pPr>
      <w:r w:rsidRPr="00773171">
        <w:rPr>
          <w:rFonts w:ascii="Times New Roman" w:hAnsi="Times New Roman"/>
          <w:i/>
          <w:iCs/>
          <w:color w:val="000000" w:themeColor="text1"/>
        </w:rPr>
        <w:t>Поминутная тарификация входящих звонков с мобильных и  РФ применяется, если количество потребленных минут в расчетном месяце по входящим вызовам превысило размер минут, предусмотренных в абонентской плате за ВАТС (абонентская плата за ВАТС делится на стоимость минуты входящего звонка)</w:t>
      </w:r>
    </w:p>
    <w:p w14:paraId="698EB932"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p>
    <w:p w14:paraId="236395EC"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p>
    <w:tbl>
      <w:tblPr>
        <w:tblStyle w:val="afffffffffffff1"/>
        <w:tblW w:w="10490"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262"/>
      </w:tblGrid>
      <w:tr w:rsidR="00773171" w:rsidRPr="00773171" w14:paraId="0F5760E8" w14:textId="77777777" w:rsidTr="00CA30B3">
        <w:tc>
          <w:tcPr>
            <w:tcW w:w="5228" w:type="dxa"/>
            <w:tcBorders>
              <w:top w:val="single" w:sz="4" w:space="0" w:color="FFFFFF"/>
              <w:left w:val="single" w:sz="4" w:space="0" w:color="FFFFFF"/>
              <w:bottom w:val="single" w:sz="4" w:space="0" w:color="FFFFFF"/>
              <w:right w:val="single" w:sz="4" w:space="0" w:color="FFFFFF"/>
            </w:tcBorders>
          </w:tcPr>
          <w:p w14:paraId="3E7B41A5" w14:textId="77777777" w:rsidR="002B79AF" w:rsidRPr="00773171" w:rsidRDefault="002B79AF" w:rsidP="00A1282D">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Заказчик:</w:t>
            </w:r>
          </w:p>
          <w:p w14:paraId="199238A7" w14:textId="77777777" w:rsidR="002B79AF" w:rsidRPr="00773171" w:rsidRDefault="002B79AF" w:rsidP="00A1282D">
            <w:pPr>
              <w:widowControl w:val="0"/>
              <w:jc w:val="center"/>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АО «Центр информационных технологий РТ»</w:t>
            </w:r>
          </w:p>
          <w:p w14:paraId="19940CC0" w14:textId="77777777" w:rsidR="002B79AF" w:rsidRPr="00773171" w:rsidRDefault="002B79AF" w:rsidP="00A1282D">
            <w:pPr>
              <w:widowControl w:val="0"/>
              <w:rPr>
                <w:rFonts w:ascii="Times New Roman" w:eastAsia="Times New Roman" w:hAnsi="Times New Roman" w:cs="Times New Roman"/>
                <w:bCs/>
                <w:color w:val="000000" w:themeColor="text1"/>
              </w:rPr>
            </w:pPr>
          </w:p>
          <w:p w14:paraId="5FB9F06C"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7B4954CB" w14:textId="77777777" w:rsidR="002B79AF" w:rsidRPr="00773171" w:rsidRDefault="002B79AF" w:rsidP="00A1282D">
            <w:pPr>
              <w:widowControl w:val="0"/>
              <w:rPr>
                <w:rFonts w:ascii="Times New Roman" w:eastAsia="Times New Roman" w:hAnsi="Times New Roman" w:cs="Times New Roman"/>
                <w:bCs/>
                <w:color w:val="000000" w:themeColor="text1"/>
              </w:rPr>
            </w:pPr>
          </w:p>
          <w:p w14:paraId="4746EFB9" w14:textId="77777777" w:rsidR="002B79AF" w:rsidRPr="00773171" w:rsidRDefault="002B79AF" w:rsidP="00A1282D">
            <w:pPr>
              <w:widowControl w:val="0"/>
              <w:jc w:val="right"/>
              <w:rPr>
                <w:rFonts w:ascii="Times New Roman" w:eastAsia="Times New Roman" w:hAnsi="Times New Roman" w:cs="Times New Roman"/>
                <w:bCs/>
                <w:color w:val="000000" w:themeColor="text1"/>
              </w:rPr>
            </w:pPr>
            <w:r w:rsidRPr="00773171">
              <w:rPr>
                <w:rFonts w:ascii="Times New Roman" w:eastAsia="Times New Roman" w:hAnsi="Times New Roman" w:cs="Times New Roman"/>
                <w:bCs/>
                <w:color w:val="000000" w:themeColor="text1"/>
              </w:rPr>
              <w:t>_________________ /</w:t>
            </w:r>
            <w:r w:rsidRPr="00773171">
              <w:rPr>
                <w:rFonts w:ascii="Times New Roman" w:eastAsia="Times New Roman" w:hAnsi="Times New Roman" w:cs="Times New Roman"/>
                <w:color w:val="000000" w:themeColor="text1"/>
              </w:rPr>
              <w:t>___________</w:t>
            </w:r>
            <w:r w:rsidRPr="00773171">
              <w:rPr>
                <w:rFonts w:ascii="Times New Roman" w:eastAsia="Times New Roman" w:hAnsi="Times New Roman" w:cs="Times New Roman"/>
                <w:bCs/>
                <w:color w:val="000000" w:themeColor="text1"/>
              </w:rPr>
              <w:t>/</w:t>
            </w:r>
          </w:p>
          <w:p w14:paraId="07676F57" w14:textId="77777777" w:rsidR="002B79AF" w:rsidRPr="00773171" w:rsidRDefault="002B79AF" w:rsidP="00A1282D">
            <w:pPr>
              <w:widowControl w:val="0"/>
              <w:jc w:val="right"/>
              <w:rPr>
                <w:rFonts w:ascii="Times New Roman" w:eastAsia="Times New Roman" w:hAnsi="Times New Roman" w:cs="Times New Roman"/>
                <w:bCs/>
                <w:color w:val="000000" w:themeColor="text1"/>
              </w:rPr>
            </w:pPr>
          </w:p>
        </w:tc>
        <w:tc>
          <w:tcPr>
            <w:tcW w:w="5262" w:type="dxa"/>
            <w:tcBorders>
              <w:top w:val="single" w:sz="4" w:space="0" w:color="FFFFFF"/>
              <w:left w:val="single" w:sz="4" w:space="0" w:color="FFFFFF"/>
              <w:bottom w:val="single" w:sz="4" w:space="0" w:color="FFFFFF"/>
              <w:right w:val="single" w:sz="4" w:space="0" w:color="FFFFFF"/>
            </w:tcBorders>
          </w:tcPr>
          <w:p w14:paraId="26271BFF" w14:textId="77777777" w:rsidR="002B79AF" w:rsidRPr="00773171" w:rsidRDefault="002B79AF" w:rsidP="00CA30B3">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Исполнитель:</w:t>
            </w:r>
          </w:p>
          <w:p w14:paraId="4569D2BD" w14:textId="77777777" w:rsidR="002B79AF" w:rsidRPr="00773171" w:rsidRDefault="002B79AF" w:rsidP="00CA30B3">
            <w:pPr>
              <w:widowControl w:val="0"/>
              <w:jc w:val="center"/>
              <w:rPr>
                <w:rFonts w:ascii="Times New Roman" w:eastAsia="Times New Roman" w:hAnsi="Times New Roman" w:cs="Times New Roman"/>
                <w:color w:val="000000" w:themeColor="text1"/>
              </w:rPr>
            </w:pPr>
          </w:p>
          <w:p w14:paraId="07C672FB" w14:textId="77777777" w:rsidR="002B79AF" w:rsidRPr="00773171" w:rsidRDefault="002B79AF" w:rsidP="00CA30B3">
            <w:pPr>
              <w:widowControl w:val="0"/>
              <w:tabs>
                <w:tab w:val="left" w:pos="1032"/>
                <w:tab w:val="left" w:pos="2482"/>
                <w:tab w:val="left" w:pos="3852"/>
              </w:tabs>
              <w:rPr>
                <w:rFonts w:ascii="Times New Roman" w:eastAsia="Times New Roman" w:hAnsi="Times New Roman" w:cs="Times New Roman"/>
                <w:color w:val="000000" w:themeColor="text1"/>
              </w:rPr>
            </w:pPr>
          </w:p>
          <w:p w14:paraId="6335C440" w14:textId="77777777" w:rsidR="002B79AF" w:rsidRPr="00773171" w:rsidRDefault="002B79AF" w:rsidP="00CA30B3">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20B6A684" w14:textId="77777777" w:rsidR="002B79AF" w:rsidRPr="00773171" w:rsidRDefault="002B79AF" w:rsidP="00CA30B3">
            <w:pPr>
              <w:widowControl w:val="0"/>
              <w:rPr>
                <w:rFonts w:ascii="Times New Roman" w:eastAsia="Times New Roman" w:hAnsi="Times New Roman" w:cs="Times New Roman"/>
                <w:color w:val="000000" w:themeColor="text1"/>
              </w:rPr>
            </w:pPr>
          </w:p>
          <w:p w14:paraId="1A1ED293" w14:textId="77777777" w:rsidR="002B79AF" w:rsidRPr="00773171" w:rsidRDefault="002B79AF" w:rsidP="00CA30B3">
            <w:pPr>
              <w:widowControl w:val="0"/>
              <w:jc w:val="right"/>
              <w:rPr>
                <w:rFonts w:ascii="Times New Roman" w:eastAsia="Times New Roman" w:hAnsi="Times New Roman" w:cs="Times New Roman"/>
                <w:color w:val="000000" w:themeColor="text1"/>
              </w:rPr>
            </w:pPr>
            <w:r w:rsidRPr="00773171">
              <w:rPr>
                <w:rFonts w:ascii="Times New Roman" w:eastAsia="Times New Roman" w:hAnsi="Times New Roman" w:cs="Times New Roman"/>
                <w:bCs/>
                <w:color w:val="000000" w:themeColor="text1"/>
              </w:rPr>
              <w:t xml:space="preserve">_________________ </w:t>
            </w:r>
            <w:r w:rsidRPr="00773171">
              <w:rPr>
                <w:rFonts w:ascii="Times New Roman" w:eastAsia="Times New Roman" w:hAnsi="Times New Roman" w:cs="Times New Roman"/>
                <w:color w:val="000000" w:themeColor="text1"/>
              </w:rPr>
              <w:t>/___________/</w:t>
            </w:r>
          </w:p>
          <w:p w14:paraId="2B8102DB" w14:textId="77777777" w:rsidR="002B79AF" w:rsidRPr="00773171" w:rsidRDefault="002B79AF" w:rsidP="00CA30B3">
            <w:pPr>
              <w:widowControl w:val="0"/>
              <w:jc w:val="right"/>
              <w:rPr>
                <w:rFonts w:ascii="Times New Roman" w:eastAsia="Times New Roman" w:hAnsi="Times New Roman" w:cs="Times New Roman"/>
                <w:color w:val="000000" w:themeColor="text1"/>
              </w:rPr>
            </w:pPr>
          </w:p>
        </w:tc>
      </w:tr>
    </w:tbl>
    <w:p w14:paraId="33E8A685" w14:textId="77777777" w:rsidR="002B79AF" w:rsidRPr="00773171" w:rsidRDefault="002B79AF" w:rsidP="002B79AF">
      <w:pPr>
        <w:suppressAutoHyphens w:val="0"/>
        <w:jc w:val="both"/>
        <w:rPr>
          <w:rFonts w:ascii="Times New Roman" w:eastAsia="Times New Roman" w:hAnsi="Times New Roman" w:cs="Times New Roman"/>
          <w:b/>
          <w:color w:val="000000" w:themeColor="text1"/>
          <w:lang w:eastAsia="ru-RU"/>
        </w:rPr>
      </w:pPr>
    </w:p>
    <w:p w14:paraId="252BC877" w14:textId="77777777" w:rsidR="00CA30B3" w:rsidRPr="00773171" w:rsidRDefault="00CA30B3">
      <w:pP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br w:type="page"/>
      </w:r>
    </w:p>
    <w:p w14:paraId="19180E20" w14:textId="747770B5" w:rsidR="002B79AF" w:rsidRPr="00773171" w:rsidRDefault="002B79AF" w:rsidP="002B79AF">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lastRenderedPageBreak/>
        <w:t>Приложение №2 к проекту Договора</w:t>
      </w:r>
    </w:p>
    <w:p w14:paraId="4AE2A5CF"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Техническое задание</w:t>
      </w:r>
    </w:p>
    <w:p w14:paraId="53A91A36" w14:textId="77777777" w:rsidR="002B79AF" w:rsidRPr="00773171" w:rsidRDefault="002B79AF" w:rsidP="002B79AF">
      <w:pPr>
        <w:suppressAutoHyphens w:val="0"/>
        <w:jc w:val="both"/>
        <w:rPr>
          <w:rFonts w:ascii="Times New Roman" w:eastAsia="Times New Roman" w:hAnsi="Times New Roman" w:cs="Times New Roman"/>
          <w:b/>
          <w:color w:val="000000" w:themeColor="text1"/>
          <w:lang w:eastAsia="ru-RU"/>
        </w:rPr>
      </w:pPr>
    </w:p>
    <w:p w14:paraId="195F5E37" w14:textId="6DDEE6A1" w:rsidR="002B79AF" w:rsidRPr="00773171" w:rsidRDefault="002B79AF" w:rsidP="002B79AF">
      <w:pPr>
        <w:suppressAutoHyphens w:val="0"/>
        <w:jc w:val="center"/>
        <w:rPr>
          <w:rFonts w:ascii="Times New Roman" w:eastAsia="Times New Roman" w:hAnsi="Times New Roman" w:cs="Times New Roman"/>
          <w:i/>
          <w:color w:val="000000" w:themeColor="text1"/>
          <w:lang w:eastAsia="ru-RU"/>
        </w:rPr>
      </w:pPr>
      <w:r w:rsidRPr="00773171">
        <w:rPr>
          <w:rFonts w:ascii="Times New Roman" w:eastAsia="Times New Roman" w:hAnsi="Times New Roman" w:cs="Times New Roman"/>
          <w:i/>
          <w:color w:val="000000" w:themeColor="text1"/>
          <w:lang w:eastAsia="ru-RU"/>
        </w:rPr>
        <w:t xml:space="preserve">Согласно Техническому заданию (Приложение №1 к </w:t>
      </w:r>
      <w:r w:rsidR="006575C2" w:rsidRPr="00773171">
        <w:rPr>
          <w:rFonts w:ascii="Times New Roman" w:eastAsia="Times New Roman" w:hAnsi="Times New Roman" w:cs="Times New Roman"/>
          <w:i/>
          <w:color w:val="000000" w:themeColor="text1"/>
          <w:lang w:eastAsia="ru-RU"/>
        </w:rPr>
        <w:t>Извещению</w:t>
      </w:r>
      <w:r w:rsidRPr="00773171">
        <w:rPr>
          <w:rFonts w:ascii="Times New Roman" w:eastAsia="Times New Roman" w:hAnsi="Times New Roman" w:cs="Times New Roman"/>
          <w:i/>
          <w:color w:val="000000" w:themeColor="text1"/>
          <w:lang w:eastAsia="ru-RU"/>
        </w:rPr>
        <w:t xml:space="preserve"> о закупке)</w:t>
      </w:r>
    </w:p>
    <w:p w14:paraId="7AAE1A3A" w14:textId="77777777" w:rsidR="002B79AF" w:rsidRPr="00773171" w:rsidRDefault="002B79AF" w:rsidP="002B79AF">
      <w:pPr>
        <w:suppressAutoHyphens w:val="0"/>
        <w:jc w:val="both"/>
        <w:rPr>
          <w:rFonts w:ascii="Times New Roman" w:eastAsia="Times New Roman" w:hAnsi="Times New Roman" w:cs="Times New Roman"/>
          <w:b/>
          <w:color w:val="000000" w:themeColor="text1"/>
          <w:lang w:eastAsia="ru-RU"/>
        </w:rPr>
      </w:pPr>
    </w:p>
    <w:tbl>
      <w:tblPr>
        <w:tblStyle w:val="afffffffffffff1"/>
        <w:tblW w:w="1077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545"/>
      </w:tblGrid>
      <w:tr w:rsidR="00773171" w:rsidRPr="00773171" w14:paraId="6A649C81" w14:textId="77777777" w:rsidTr="00CA30B3">
        <w:tc>
          <w:tcPr>
            <w:tcW w:w="5228" w:type="dxa"/>
            <w:tcBorders>
              <w:top w:val="single" w:sz="4" w:space="0" w:color="FFFFFF"/>
              <w:left w:val="single" w:sz="4" w:space="0" w:color="FFFFFF"/>
              <w:bottom w:val="single" w:sz="4" w:space="0" w:color="FFFFFF"/>
              <w:right w:val="single" w:sz="4" w:space="0" w:color="FFFFFF"/>
            </w:tcBorders>
          </w:tcPr>
          <w:p w14:paraId="4226637A" w14:textId="77777777" w:rsidR="002B79AF" w:rsidRPr="00773171" w:rsidRDefault="002B79AF" w:rsidP="00A1282D">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Заказчик:</w:t>
            </w:r>
          </w:p>
          <w:p w14:paraId="55C30B85" w14:textId="77777777" w:rsidR="002B79AF" w:rsidRPr="00773171" w:rsidRDefault="002B79AF" w:rsidP="00A1282D">
            <w:pPr>
              <w:widowControl w:val="0"/>
              <w:jc w:val="center"/>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АО «Центр информационных технологий РТ»</w:t>
            </w:r>
          </w:p>
          <w:p w14:paraId="369DE31B" w14:textId="77777777" w:rsidR="002B79AF" w:rsidRPr="00773171" w:rsidRDefault="002B79AF" w:rsidP="00A1282D">
            <w:pPr>
              <w:widowControl w:val="0"/>
              <w:rPr>
                <w:rFonts w:ascii="Times New Roman" w:eastAsia="Times New Roman" w:hAnsi="Times New Roman" w:cs="Times New Roman"/>
                <w:bCs/>
                <w:color w:val="000000" w:themeColor="text1"/>
              </w:rPr>
            </w:pPr>
          </w:p>
          <w:p w14:paraId="621E4AF6"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3F2EBC7F" w14:textId="77777777" w:rsidR="002B79AF" w:rsidRPr="00773171" w:rsidRDefault="002B79AF" w:rsidP="00A1282D">
            <w:pPr>
              <w:widowControl w:val="0"/>
              <w:rPr>
                <w:rFonts w:ascii="Times New Roman" w:eastAsia="Times New Roman" w:hAnsi="Times New Roman" w:cs="Times New Roman"/>
                <w:bCs/>
                <w:color w:val="000000" w:themeColor="text1"/>
              </w:rPr>
            </w:pPr>
          </w:p>
          <w:p w14:paraId="7F023B02" w14:textId="77777777" w:rsidR="002B79AF" w:rsidRPr="00773171" w:rsidRDefault="002B79AF" w:rsidP="00A1282D">
            <w:pPr>
              <w:widowControl w:val="0"/>
              <w:jc w:val="right"/>
              <w:rPr>
                <w:rFonts w:ascii="Times New Roman" w:eastAsia="Times New Roman" w:hAnsi="Times New Roman" w:cs="Times New Roman"/>
                <w:bCs/>
                <w:color w:val="000000" w:themeColor="text1"/>
              </w:rPr>
            </w:pPr>
            <w:r w:rsidRPr="00773171">
              <w:rPr>
                <w:rFonts w:ascii="Times New Roman" w:eastAsia="Times New Roman" w:hAnsi="Times New Roman" w:cs="Times New Roman"/>
                <w:bCs/>
                <w:color w:val="000000" w:themeColor="text1"/>
              </w:rPr>
              <w:t>_________________ /</w:t>
            </w:r>
            <w:r w:rsidRPr="00773171">
              <w:rPr>
                <w:rFonts w:ascii="Times New Roman" w:eastAsia="Times New Roman" w:hAnsi="Times New Roman" w:cs="Times New Roman"/>
                <w:color w:val="000000" w:themeColor="text1"/>
              </w:rPr>
              <w:t>___________</w:t>
            </w:r>
            <w:r w:rsidRPr="00773171">
              <w:rPr>
                <w:rFonts w:ascii="Times New Roman" w:eastAsia="Times New Roman" w:hAnsi="Times New Roman" w:cs="Times New Roman"/>
                <w:bCs/>
                <w:color w:val="000000" w:themeColor="text1"/>
              </w:rPr>
              <w:t>/</w:t>
            </w:r>
          </w:p>
          <w:p w14:paraId="139ECAFE" w14:textId="77777777" w:rsidR="002B79AF" w:rsidRPr="00773171" w:rsidRDefault="002B79AF" w:rsidP="00A1282D">
            <w:pPr>
              <w:widowControl w:val="0"/>
              <w:jc w:val="right"/>
              <w:rPr>
                <w:rFonts w:ascii="Times New Roman" w:eastAsia="Times New Roman" w:hAnsi="Times New Roman" w:cs="Times New Roman"/>
                <w:bCs/>
                <w:color w:val="000000" w:themeColor="text1"/>
              </w:rPr>
            </w:pPr>
          </w:p>
        </w:tc>
        <w:tc>
          <w:tcPr>
            <w:tcW w:w="5545" w:type="dxa"/>
            <w:tcBorders>
              <w:top w:val="single" w:sz="4" w:space="0" w:color="FFFFFF"/>
              <w:left w:val="single" w:sz="4" w:space="0" w:color="FFFFFF"/>
              <w:bottom w:val="single" w:sz="4" w:space="0" w:color="FFFFFF"/>
              <w:right w:val="single" w:sz="4" w:space="0" w:color="FFFFFF"/>
            </w:tcBorders>
          </w:tcPr>
          <w:p w14:paraId="4DDE3123" w14:textId="77777777" w:rsidR="002B79AF" w:rsidRPr="00773171" w:rsidRDefault="002B79AF" w:rsidP="00CA30B3">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Исполнитель:</w:t>
            </w:r>
          </w:p>
          <w:p w14:paraId="600FF4C3" w14:textId="77777777" w:rsidR="002B79AF" w:rsidRPr="00773171" w:rsidRDefault="002B79AF" w:rsidP="00CA30B3">
            <w:pPr>
              <w:widowControl w:val="0"/>
              <w:jc w:val="center"/>
              <w:rPr>
                <w:rFonts w:ascii="Times New Roman" w:eastAsia="Times New Roman" w:hAnsi="Times New Roman" w:cs="Times New Roman"/>
                <w:color w:val="000000" w:themeColor="text1"/>
              </w:rPr>
            </w:pPr>
          </w:p>
          <w:p w14:paraId="5F2DD001" w14:textId="77777777" w:rsidR="002B79AF" w:rsidRPr="00773171" w:rsidRDefault="002B79AF" w:rsidP="00CA30B3">
            <w:pPr>
              <w:widowControl w:val="0"/>
              <w:tabs>
                <w:tab w:val="left" w:pos="1032"/>
                <w:tab w:val="left" w:pos="2482"/>
                <w:tab w:val="left" w:pos="3852"/>
              </w:tabs>
              <w:rPr>
                <w:rFonts w:ascii="Times New Roman" w:eastAsia="Times New Roman" w:hAnsi="Times New Roman" w:cs="Times New Roman"/>
                <w:color w:val="000000" w:themeColor="text1"/>
              </w:rPr>
            </w:pPr>
          </w:p>
          <w:p w14:paraId="7B91972B" w14:textId="77777777" w:rsidR="002B79AF" w:rsidRPr="00773171" w:rsidRDefault="002B79AF" w:rsidP="00CA30B3">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1B61408A" w14:textId="77777777" w:rsidR="002B79AF" w:rsidRPr="00773171" w:rsidRDefault="002B79AF" w:rsidP="00CA30B3">
            <w:pPr>
              <w:widowControl w:val="0"/>
              <w:rPr>
                <w:rFonts w:ascii="Times New Roman" w:eastAsia="Times New Roman" w:hAnsi="Times New Roman" w:cs="Times New Roman"/>
                <w:color w:val="000000" w:themeColor="text1"/>
              </w:rPr>
            </w:pPr>
          </w:p>
          <w:p w14:paraId="7CF5A19B" w14:textId="77777777" w:rsidR="002B79AF" w:rsidRPr="00773171" w:rsidRDefault="002B79AF" w:rsidP="00CA30B3">
            <w:pPr>
              <w:widowControl w:val="0"/>
              <w:jc w:val="right"/>
              <w:rPr>
                <w:rFonts w:ascii="Times New Roman" w:eastAsia="Times New Roman" w:hAnsi="Times New Roman" w:cs="Times New Roman"/>
                <w:color w:val="000000" w:themeColor="text1"/>
              </w:rPr>
            </w:pPr>
            <w:r w:rsidRPr="00773171">
              <w:rPr>
                <w:rFonts w:ascii="Times New Roman" w:eastAsia="Times New Roman" w:hAnsi="Times New Roman" w:cs="Times New Roman"/>
                <w:bCs/>
                <w:color w:val="000000" w:themeColor="text1"/>
              </w:rPr>
              <w:t xml:space="preserve">_________________ </w:t>
            </w:r>
            <w:r w:rsidRPr="00773171">
              <w:rPr>
                <w:rFonts w:ascii="Times New Roman" w:eastAsia="Times New Roman" w:hAnsi="Times New Roman" w:cs="Times New Roman"/>
                <w:color w:val="000000" w:themeColor="text1"/>
              </w:rPr>
              <w:t>/___________/</w:t>
            </w:r>
          </w:p>
          <w:p w14:paraId="7645AF57" w14:textId="77777777" w:rsidR="002B79AF" w:rsidRPr="00773171" w:rsidRDefault="002B79AF" w:rsidP="00CA30B3">
            <w:pPr>
              <w:widowControl w:val="0"/>
              <w:jc w:val="right"/>
              <w:rPr>
                <w:rFonts w:ascii="Times New Roman" w:eastAsia="Times New Roman" w:hAnsi="Times New Roman" w:cs="Times New Roman"/>
                <w:color w:val="000000" w:themeColor="text1"/>
              </w:rPr>
            </w:pPr>
          </w:p>
        </w:tc>
      </w:tr>
    </w:tbl>
    <w:p w14:paraId="1ED2C48E"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pPr>
    </w:p>
    <w:p w14:paraId="16CB4CD0"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sectPr w:rsidR="002B79AF" w:rsidRPr="00773171" w:rsidSect="008A2843">
          <w:footerReference w:type="default" r:id="rId9"/>
          <w:footnotePr>
            <w:numRestart w:val="eachSect"/>
          </w:footnotePr>
          <w:pgSz w:w="11906" w:h="16838" w:code="9"/>
          <w:pgMar w:top="567" w:right="567" w:bottom="567" w:left="567" w:header="709" w:footer="448" w:gutter="0"/>
          <w:cols w:space="708"/>
          <w:docGrid w:linePitch="360"/>
        </w:sectPr>
      </w:pPr>
    </w:p>
    <w:p w14:paraId="104E7725" w14:textId="53ED2E08" w:rsidR="002B79AF" w:rsidRPr="00773171" w:rsidRDefault="002B79AF" w:rsidP="002B79AF">
      <w:pPr>
        <w:widowControl w:val="0"/>
        <w:jc w:val="right"/>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Приложение №3 к </w:t>
      </w:r>
      <w:r w:rsidR="006575C2" w:rsidRPr="00773171">
        <w:rPr>
          <w:rFonts w:ascii="Times New Roman" w:hAnsi="Times New Roman" w:cs="Times New Roman"/>
          <w:color w:val="000000" w:themeColor="text1"/>
        </w:rPr>
        <w:t>Извещению</w:t>
      </w:r>
      <w:r w:rsidRPr="00773171">
        <w:rPr>
          <w:rFonts w:ascii="Times New Roman" w:hAnsi="Times New Roman" w:cs="Times New Roman"/>
          <w:color w:val="000000" w:themeColor="text1"/>
        </w:rPr>
        <w:t xml:space="preserve"> о закупке</w:t>
      </w:r>
    </w:p>
    <w:p w14:paraId="2D3D8708" w14:textId="77777777" w:rsidR="002B79AF" w:rsidRPr="00773171" w:rsidRDefault="002B79AF" w:rsidP="002B79AF">
      <w:pPr>
        <w:widowControl w:val="0"/>
        <w:spacing w:before="12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2C72076A"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f1"/>
        <w:tblW w:w="15730" w:type="dxa"/>
        <w:tblLayout w:type="fixed"/>
        <w:tblLook w:val="04A0" w:firstRow="1" w:lastRow="0" w:firstColumn="1" w:lastColumn="0" w:noHBand="0" w:noVBand="1"/>
      </w:tblPr>
      <w:tblGrid>
        <w:gridCol w:w="438"/>
        <w:gridCol w:w="4233"/>
        <w:gridCol w:w="993"/>
        <w:gridCol w:w="738"/>
        <w:gridCol w:w="2096"/>
        <w:gridCol w:w="1987"/>
        <w:gridCol w:w="1839"/>
        <w:gridCol w:w="1706"/>
        <w:gridCol w:w="1700"/>
      </w:tblGrid>
      <w:tr w:rsidR="00773171" w:rsidRPr="00773171" w14:paraId="2D534048" w14:textId="77777777" w:rsidTr="00CA30B3">
        <w:tc>
          <w:tcPr>
            <w:tcW w:w="438" w:type="dxa"/>
            <w:vMerge w:val="restart"/>
            <w:vAlign w:val="center"/>
          </w:tcPr>
          <w:p w14:paraId="2D932841"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w:t>
            </w:r>
          </w:p>
        </w:tc>
        <w:tc>
          <w:tcPr>
            <w:tcW w:w="4233" w:type="dxa"/>
            <w:vMerge w:val="restart"/>
            <w:vAlign w:val="center"/>
          </w:tcPr>
          <w:p w14:paraId="017C08AE"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Наименование позиции товара (работы, услуги)</w:t>
            </w:r>
          </w:p>
        </w:tc>
        <w:tc>
          <w:tcPr>
            <w:tcW w:w="993" w:type="dxa"/>
            <w:vMerge w:val="restart"/>
            <w:vAlign w:val="center"/>
          </w:tcPr>
          <w:p w14:paraId="0E659E22" w14:textId="77777777" w:rsidR="002B79AF" w:rsidRPr="00773171" w:rsidRDefault="002B79AF" w:rsidP="00A1282D">
            <w:pPr>
              <w:widowControl w:val="0"/>
              <w:snapToGrid w:val="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Ед. изм.</w:t>
            </w:r>
          </w:p>
        </w:tc>
        <w:tc>
          <w:tcPr>
            <w:tcW w:w="738" w:type="dxa"/>
            <w:vMerge w:val="restart"/>
            <w:vAlign w:val="center"/>
          </w:tcPr>
          <w:p w14:paraId="6B702430"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Кол-во</w:t>
            </w:r>
          </w:p>
        </w:tc>
        <w:tc>
          <w:tcPr>
            <w:tcW w:w="2096" w:type="dxa"/>
            <w:vMerge w:val="restart"/>
            <w:vAlign w:val="center"/>
          </w:tcPr>
          <w:p w14:paraId="482946B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 руб. (Источник №1)</w:t>
            </w:r>
          </w:p>
        </w:tc>
        <w:tc>
          <w:tcPr>
            <w:tcW w:w="1987" w:type="dxa"/>
            <w:vMerge w:val="restart"/>
            <w:vAlign w:val="center"/>
          </w:tcPr>
          <w:p w14:paraId="728B246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 руб. (Источник №2)</w:t>
            </w:r>
          </w:p>
        </w:tc>
        <w:tc>
          <w:tcPr>
            <w:tcW w:w="1839" w:type="dxa"/>
            <w:vMerge w:val="restart"/>
            <w:vAlign w:val="center"/>
          </w:tcPr>
          <w:p w14:paraId="5F00BDFD"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 руб. (Источник №3)</w:t>
            </w:r>
          </w:p>
        </w:tc>
        <w:tc>
          <w:tcPr>
            <w:tcW w:w="3406" w:type="dxa"/>
            <w:gridSpan w:val="2"/>
            <w:vAlign w:val="center"/>
          </w:tcPr>
          <w:p w14:paraId="3A8577D7"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Начальная цена (максимальная) руб.</w:t>
            </w:r>
          </w:p>
        </w:tc>
      </w:tr>
      <w:tr w:rsidR="00773171" w:rsidRPr="00773171" w14:paraId="52A78DCC" w14:textId="77777777" w:rsidTr="00CA30B3">
        <w:tc>
          <w:tcPr>
            <w:tcW w:w="438" w:type="dxa"/>
            <w:vMerge/>
            <w:vAlign w:val="center"/>
          </w:tcPr>
          <w:p w14:paraId="6DD5E771"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4233" w:type="dxa"/>
            <w:vMerge/>
            <w:vAlign w:val="center"/>
          </w:tcPr>
          <w:p w14:paraId="421CB95C"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993" w:type="dxa"/>
            <w:vMerge/>
            <w:vAlign w:val="center"/>
          </w:tcPr>
          <w:p w14:paraId="62FFDA0F"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738" w:type="dxa"/>
            <w:vMerge/>
            <w:vAlign w:val="center"/>
          </w:tcPr>
          <w:p w14:paraId="0C5D50E9"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2096" w:type="dxa"/>
            <w:vMerge/>
            <w:vAlign w:val="center"/>
          </w:tcPr>
          <w:p w14:paraId="72F5BDDA"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1987" w:type="dxa"/>
            <w:vMerge/>
            <w:vAlign w:val="center"/>
          </w:tcPr>
          <w:p w14:paraId="588151C6"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1839" w:type="dxa"/>
            <w:vMerge/>
            <w:vAlign w:val="center"/>
          </w:tcPr>
          <w:p w14:paraId="742B0340"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1706" w:type="dxa"/>
            <w:vAlign w:val="center"/>
          </w:tcPr>
          <w:p w14:paraId="3128A4C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w:t>
            </w:r>
          </w:p>
        </w:tc>
        <w:tc>
          <w:tcPr>
            <w:tcW w:w="1700" w:type="dxa"/>
            <w:vAlign w:val="center"/>
          </w:tcPr>
          <w:p w14:paraId="7F469AA4"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Сумма по позиции</w:t>
            </w:r>
          </w:p>
        </w:tc>
      </w:tr>
      <w:tr w:rsidR="00773171" w:rsidRPr="00773171" w14:paraId="6AF6F64F" w14:textId="77777777" w:rsidTr="00CA30B3">
        <w:tc>
          <w:tcPr>
            <w:tcW w:w="438" w:type="dxa"/>
          </w:tcPr>
          <w:p w14:paraId="00F7ADA5" w14:textId="77777777" w:rsidR="002B79AF" w:rsidRPr="00773171" w:rsidRDefault="002B79AF" w:rsidP="00A1282D">
            <w:pPr>
              <w:widowControl w:val="0"/>
              <w:snapToGrid w:val="0"/>
              <w:jc w:val="center"/>
              <w:rPr>
                <w:rFonts w:ascii="Times New Roman" w:hAnsi="Times New Roman" w:cs="Times New Roman"/>
                <w:bCs/>
                <w:color w:val="000000" w:themeColor="text1"/>
              </w:rPr>
            </w:pPr>
            <w:r w:rsidRPr="00773171">
              <w:rPr>
                <w:rFonts w:ascii="Times New Roman" w:hAnsi="Times New Roman" w:cs="Times New Roman"/>
                <w:bCs/>
                <w:color w:val="000000" w:themeColor="text1"/>
              </w:rPr>
              <w:t>1</w:t>
            </w:r>
          </w:p>
        </w:tc>
        <w:tc>
          <w:tcPr>
            <w:tcW w:w="4233" w:type="dxa"/>
          </w:tcPr>
          <w:p w14:paraId="38CD40F3"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Единоразовый платеж за номер в коде 8 800 категории «Золотой номер»</w:t>
            </w:r>
          </w:p>
        </w:tc>
        <w:tc>
          <w:tcPr>
            <w:tcW w:w="993" w:type="dxa"/>
          </w:tcPr>
          <w:p w14:paraId="354171FC"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шт.</w:t>
            </w:r>
          </w:p>
        </w:tc>
        <w:tc>
          <w:tcPr>
            <w:tcW w:w="738" w:type="dxa"/>
          </w:tcPr>
          <w:p w14:paraId="2ABEAF55"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096" w:type="dxa"/>
          </w:tcPr>
          <w:p w14:paraId="7059211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104 200,00</w:t>
            </w:r>
          </w:p>
        </w:tc>
        <w:tc>
          <w:tcPr>
            <w:tcW w:w="1987" w:type="dxa"/>
          </w:tcPr>
          <w:p w14:paraId="2657B864"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114 620,00</w:t>
            </w:r>
          </w:p>
        </w:tc>
        <w:tc>
          <w:tcPr>
            <w:tcW w:w="1839" w:type="dxa"/>
          </w:tcPr>
          <w:p w14:paraId="0E4994FF" w14:textId="77777777" w:rsidR="002B79AF" w:rsidRPr="00773171" w:rsidRDefault="002B79AF" w:rsidP="00A1282D">
            <w:pPr>
              <w:widowControl w:val="0"/>
              <w:snapToGrid w:val="0"/>
              <w:jc w:val="center"/>
              <w:rPr>
                <w:rFonts w:ascii="Times New Roman" w:hAnsi="Times New Roman" w:cs="Times New Roman"/>
                <w:color w:val="000000" w:themeColor="text1"/>
                <w:lang w:val="en-US"/>
              </w:rPr>
            </w:pPr>
            <w:r w:rsidRPr="00773171">
              <w:rPr>
                <w:rFonts w:ascii="Times New Roman" w:hAnsi="Times New Roman" w:cs="Times New Roman"/>
                <w:color w:val="000000" w:themeColor="text1"/>
                <w:lang w:val="en-US"/>
              </w:rPr>
              <w:t>40 000</w:t>
            </w:r>
            <w:r w:rsidRPr="00773171">
              <w:rPr>
                <w:rFonts w:ascii="Times New Roman" w:hAnsi="Times New Roman" w:cs="Times New Roman"/>
                <w:color w:val="000000" w:themeColor="text1"/>
              </w:rPr>
              <w:t>,</w:t>
            </w:r>
            <w:r w:rsidRPr="00773171">
              <w:rPr>
                <w:rFonts w:ascii="Times New Roman" w:hAnsi="Times New Roman" w:cs="Times New Roman"/>
                <w:color w:val="000000" w:themeColor="text1"/>
                <w:lang w:val="en-US"/>
              </w:rPr>
              <w:t>00</w:t>
            </w:r>
          </w:p>
        </w:tc>
        <w:tc>
          <w:tcPr>
            <w:tcW w:w="1706" w:type="dxa"/>
          </w:tcPr>
          <w:p w14:paraId="37E5A4B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lang w:val="en-US"/>
              </w:rPr>
              <w:t>40 000</w:t>
            </w:r>
            <w:r w:rsidRPr="00773171">
              <w:rPr>
                <w:rFonts w:ascii="Times New Roman" w:hAnsi="Times New Roman" w:cs="Times New Roman"/>
                <w:color w:val="000000" w:themeColor="text1"/>
              </w:rPr>
              <w:t>,</w:t>
            </w:r>
            <w:r w:rsidRPr="00773171">
              <w:rPr>
                <w:rFonts w:ascii="Times New Roman" w:hAnsi="Times New Roman" w:cs="Times New Roman"/>
                <w:color w:val="000000" w:themeColor="text1"/>
                <w:lang w:val="en-US"/>
              </w:rPr>
              <w:t>00</w:t>
            </w:r>
          </w:p>
        </w:tc>
        <w:tc>
          <w:tcPr>
            <w:tcW w:w="1700" w:type="dxa"/>
          </w:tcPr>
          <w:p w14:paraId="7FEE105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lang w:val="en-US"/>
              </w:rPr>
              <w:t>40 000</w:t>
            </w:r>
            <w:r w:rsidRPr="00773171">
              <w:rPr>
                <w:rFonts w:ascii="Times New Roman" w:hAnsi="Times New Roman" w:cs="Times New Roman"/>
                <w:color w:val="000000" w:themeColor="text1"/>
              </w:rPr>
              <w:t>,</w:t>
            </w:r>
            <w:r w:rsidRPr="00773171">
              <w:rPr>
                <w:rFonts w:ascii="Times New Roman" w:hAnsi="Times New Roman" w:cs="Times New Roman"/>
                <w:color w:val="000000" w:themeColor="text1"/>
                <w:lang w:val="en-US"/>
              </w:rPr>
              <w:t>00</w:t>
            </w:r>
          </w:p>
        </w:tc>
      </w:tr>
      <w:tr w:rsidR="00773171" w:rsidRPr="00773171" w14:paraId="1B5C97D7" w14:textId="77777777" w:rsidTr="00CA30B3">
        <w:tc>
          <w:tcPr>
            <w:tcW w:w="438" w:type="dxa"/>
          </w:tcPr>
          <w:p w14:paraId="1F5420D3" w14:textId="77777777" w:rsidR="002B79AF" w:rsidRPr="00773171" w:rsidRDefault="002B79AF" w:rsidP="00A1282D">
            <w:pPr>
              <w:widowControl w:val="0"/>
              <w:snapToGrid w:val="0"/>
              <w:jc w:val="center"/>
              <w:rPr>
                <w:rFonts w:ascii="Times New Roman" w:hAnsi="Times New Roman" w:cs="Times New Roman"/>
                <w:bCs/>
                <w:color w:val="000000" w:themeColor="text1"/>
              </w:rPr>
            </w:pPr>
            <w:r w:rsidRPr="00773171">
              <w:rPr>
                <w:rFonts w:ascii="Times New Roman" w:hAnsi="Times New Roman" w:cs="Times New Roman"/>
                <w:bCs/>
                <w:color w:val="000000" w:themeColor="text1"/>
              </w:rPr>
              <w:t>2</w:t>
            </w:r>
          </w:p>
        </w:tc>
        <w:tc>
          <w:tcPr>
            <w:tcW w:w="4233" w:type="dxa"/>
          </w:tcPr>
          <w:p w14:paraId="797BF652"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Абонентская плата за ВАТС, в т.ч.:</w:t>
            </w:r>
          </w:p>
          <w:p w14:paraId="23A5A66C"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Количество подключенных SIP-транков</w:t>
            </w:r>
          </w:p>
          <w:p w14:paraId="24EE2FD0"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Количество линий SIP-транка (не менее 15 кол-во.)</w:t>
            </w:r>
          </w:p>
          <w:p w14:paraId="60AD0957"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Абонентская плата за обслуживание номера телефона 8 800 в коде города</w:t>
            </w:r>
          </w:p>
        </w:tc>
        <w:tc>
          <w:tcPr>
            <w:tcW w:w="993" w:type="dxa"/>
          </w:tcPr>
          <w:p w14:paraId="694C3315"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738" w:type="dxa"/>
          </w:tcPr>
          <w:p w14:paraId="2B509CB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096" w:type="dxa"/>
          </w:tcPr>
          <w:p w14:paraId="4E9934DB"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9 700,00</w:t>
            </w:r>
          </w:p>
        </w:tc>
        <w:tc>
          <w:tcPr>
            <w:tcW w:w="1987" w:type="dxa"/>
          </w:tcPr>
          <w:p w14:paraId="668D929E"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10670,00</w:t>
            </w:r>
          </w:p>
        </w:tc>
        <w:tc>
          <w:tcPr>
            <w:tcW w:w="1839" w:type="dxa"/>
          </w:tcPr>
          <w:p w14:paraId="603EA82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12 000,0</w:t>
            </w:r>
            <w:r w:rsidRPr="00773171">
              <w:rPr>
                <w:rFonts w:ascii="Times New Roman" w:hAnsi="Times New Roman" w:cs="Times New Roman"/>
                <w:color w:val="000000" w:themeColor="text1"/>
                <w:lang w:val="en-US"/>
              </w:rPr>
              <w:t>1</w:t>
            </w:r>
          </w:p>
        </w:tc>
        <w:tc>
          <w:tcPr>
            <w:tcW w:w="1706" w:type="dxa"/>
          </w:tcPr>
          <w:p w14:paraId="5EC63B42"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12 000,0</w:t>
            </w:r>
            <w:r w:rsidRPr="00773171">
              <w:rPr>
                <w:rFonts w:ascii="Times New Roman" w:hAnsi="Times New Roman" w:cs="Times New Roman"/>
                <w:color w:val="000000" w:themeColor="text1"/>
                <w:lang w:val="en-US"/>
              </w:rPr>
              <w:t>1</w:t>
            </w:r>
          </w:p>
        </w:tc>
        <w:tc>
          <w:tcPr>
            <w:tcW w:w="1700" w:type="dxa"/>
          </w:tcPr>
          <w:p w14:paraId="75DC314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12 000,0</w:t>
            </w:r>
            <w:r w:rsidRPr="00773171">
              <w:rPr>
                <w:rFonts w:ascii="Times New Roman" w:hAnsi="Times New Roman" w:cs="Times New Roman"/>
                <w:color w:val="000000" w:themeColor="text1"/>
                <w:lang w:val="en-US"/>
              </w:rPr>
              <w:t>1</w:t>
            </w:r>
          </w:p>
        </w:tc>
      </w:tr>
      <w:tr w:rsidR="00773171" w:rsidRPr="00773171" w14:paraId="198334C3" w14:textId="77777777" w:rsidTr="00CA30B3">
        <w:tc>
          <w:tcPr>
            <w:tcW w:w="438" w:type="dxa"/>
          </w:tcPr>
          <w:p w14:paraId="4A39DB90" w14:textId="77777777" w:rsidR="002B79AF" w:rsidRPr="00773171" w:rsidRDefault="002B79AF" w:rsidP="00A1282D">
            <w:pPr>
              <w:widowControl w:val="0"/>
              <w:snapToGrid w:val="0"/>
              <w:jc w:val="center"/>
              <w:rPr>
                <w:rFonts w:ascii="Times New Roman" w:hAnsi="Times New Roman" w:cs="Times New Roman"/>
                <w:bCs/>
                <w:color w:val="000000" w:themeColor="text1"/>
                <w:lang w:val="en-US"/>
              </w:rPr>
            </w:pPr>
            <w:r w:rsidRPr="00773171">
              <w:rPr>
                <w:rFonts w:ascii="Times New Roman" w:hAnsi="Times New Roman" w:cs="Times New Roman"/>
                <w:bCs/>
                <w:color w:val="000000" w:themeColor="text1"/>
              </w:rPr>
              <w:t>3</w:t>
            </w:r>
          </w:p>
        </w:tc>
        <w:tc>
          <w:tcPr>
            <w:tcW w:w="4233" w:type="dxa"/>
          </w:tcPr>
          <w:p w14:paraId="28A8EF97"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Стоимость минуты входящего звонка РФ и с мобильных</w:t>
            </w:r>
          </w:p>
        </w:tc>
        <w:tc>
          <w:tcPr>
            <w:tcW w:w="993" w:type="dxa"/>
          </w:tcPr>
          <w:p w14:paraId="73FC4A3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мин.</w:t>
            </w:r>
          </w:p>
        </w:tc>
        <w:tc>
          <w:tcPr>
            <w:tcW w:w="738" w:type="dxa"/>
          </w:tcPr>
          <w:p w14:paraId="30B93D4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096" w:type="dxa"/>
          </w:tcPr>
          <w:p w14:paraId="4D70F0A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c>
          <w:tcPr>
            <w:tcW w:w="1987" w:type="dxa"/>
          </w:tcPr>
          <w:p w14:paraId="00CD66C1"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3,41</w:t>
            </w:r>
          </w:p>
        </w:tc>
        <w:tc>
          <w:tcPr>
            <w:tcW w:w="1839" w:type="dxa"/>
          </w:tcPr>
          <w:p w14:paraId="62EBA80B"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c>
          <w:tcPr>
            <w:tcW w:w="1706" w:type="dxa"/>
          </w:tcPr>
          <w:p w14:paraId="059A951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c>
          <w:tcPr>
            <w:tcW w:w="1700" w:type="dxa"/>
          </w:tcPr>
          <w:p w14:paraId="1656C2FE"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r>
      <w:tr w:rsidR="002B79AF" w:rsidRPr="00773171" w14:paraId="3775D805" w14:textId="77777777" w:rsidTr="00A1282D">
        <w:tc>
          <w:tcPr>
            <w:tcW w:w="14030" w:type="dxa"/>
            <w:gridSpan w:val="8"/>
          </w:tcPr>
          <w:p w14:paraId="598BCFF1" w14:textId="77777777" w:rsidR="002B79AF" w:rsidRPr="00773171" w:rsidRDefault="002B79AF" w:rsidP="00A1282D">
            <w:pPr>
              <w:widowControl w:val="0"/>
              <w:snapToGrid w:val="0"/>
              <w:rPr>
                <w:rFonts w:ascii="Times New Roman" w:hAnsi="Times New Roman" w:cs="Times New Roman"/>
                <w:bCs/>
                <w:color w:val="000000" w:themeColor="text1"/>
              </w:rPr>
            </w:pPr>
            <w:r w:rsidRPr="00773171">
              <w:rPr>
                <w:rFonts w:ascii="Times New Roman" w:hAnsi="Times New Roman" w:cs="Times New Roman"/>
                <w:bCs/>
                <w:color w:val="000000" w:themeColor="text1"/>
              </w:rPr>
              <w:t>Итого, сумма цен единиц услуг:</w:t>
            </w:r>
          </w:p>
        </w:tc>
        <w:tc>
          <w:tcPr>
            <w:tcW w:w="1700" w:type="dxa"/>
          </w:tcPr>
          <w:p w14:paraId="63B525BE" w14:textId="77777777" w:rsidR="002B79AF" w:rsidRPr="00773171" w:rsidRDefault="002B79AF" w:rsidP="00A1282D">
            <w:pPr>
              <w:widowControl w:val="0"/>
              <w:snapToGrid w:val="0"/>
              <w:jc w:val="center"/>
              <w:rPr>
                <w:rFonts w:ascii="Times New Roman" w:hAnsi="Times New Roman" w:cs="Times New Roman"/>
                <w:color w:val="000000" w:themeColor="text1"/>
                <w:lang w:val="en-US"/>
              </w:rPr>
            </w:pPr>
            <w:r w:rsidRPr="00773171">
              <w:rPr>
                <w:rFonts w:ascii="Times New Roman" w:hAnsi="Times New Roman" w:cs="Times New Roman"/>
                <w:color w:val="000000" w:themeColor="text1"/>
              </w:rPr>
              <w:t>52 003,1</w:t>
            </w:r>
            <w:r w:rsidRPr="00773171">
              <w:rPr>
                <w:rFonts w:ascii="Times New Roman" w:hAnsi="Times New Roman" w:cs="Times New Roman"/>
                <w:color w:val="000000" w:themeColor="text1"/>
                <w:lang w:val="en-US"/>
              </w:rPr>
              <w:t>1</w:t>
            </w:r>
          </w:p>
        </w:tc>
      </w:tr>
    </w:tbl>
    <w:p w14:paraId="3EED042B"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p>
    <w:p w14:paraId="25C5C2FC"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Максимальная цена договора: 350 000,00 (Триста пятьдесят тысяч) рублей 00 копеек.</w:t>
      </w:r>
    </w:p>
    <w:p w14:paraId="2ED5FD76"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Начальная (максимальная) цена единицы каждого товара (работы, услуги): указана в графе «Начальная цена (максимальная) руб. - Цена за ед. изм.».</w:t>
      </w:r>
    </w:p>
    <w:p w14:paraId="62696F62" w14:textId="77777777" w:rsidR="002B79AF" w:rsidRPr="00773171" w:rsidRDefault="002B79AF" w:rsidP="002B79AF">
      <w:pPr>
        <w:pStyle w:val="ConsPlusCell"/>
        <w:widowControl w:val="0"/>
        <w:jc w:val="both"/>
        <w:rPr>
          <w:color w:val="000000" w:themeColor="text1"/>
          <w:sz w:val="22"/>
          <w:szCs w:val="22"/>
        </w:rPr>
      </w:pPr>
      <w:r w:rsidRPr="00773171">
        <w:rPr>
          <w:color w:val="000000" w:themeColor="text1"/>
          <w:sz w:val="22"/>
          <w:szCs w:val="22"/>
        </w:rPr>
        <w:t>Сумма единичных расценок: 52 003,11 (Пятьдесят две тысячи три) рубля 11 коп.</w:t>
      </w:r>
    </w:p>
    <w:p w14:paraId="01E2E270" w14:textId="77777777" w:rsidR="002B79AF" w:rsidRPr="00773171" w:rsidRDefault="002B79AF" w:rsidP="002B79AF">
      <w:pPr>
        <w:widowControl w:val="0"/>
        <w:shd w:val="clear" w:color="auto" w:fill="FFFFFF" w:themeFill="background1"/>
        <w:autoSpaceDE w:val="0"/>
        <w:autoSpaceDN w:val="0"/>
        <w:adjustRightInd w:val="0"/>
        <w:jc w:val="both"/>
        <w:outlineLvl w:val="1"/>
        <w:rPr>
          <w:rFonts w:ascii="Times New Roman" w:hAnsi="Times New Roman" w:cs="Times New Roman"/>
          <w:color w:val="000000" w:themeColor="text1"/>
        </w:rPr>
      </w:pPr>
    </w:p>
    <w:p w14:paraId="7815A260" w14:textId="77777777" w:rsidR="002B79AF" w:rsidRPr="00773171" w:rsidRDefault="002B79AF" w:rsidP="002B79AF">
      <w:pPr>
        <w:rPr>
          <w:rFonts w:ascii="Times New Roman" w:hAnsi="Times New Roman" w:cs="Times New Roman"/>
          <w:color w:val="000000" w:themeColor="text1"/>
          <w:sz w:val="20"/>
          <w:szCs w:val="20"/>
        </w:rPr>
      </w:pPr>
      <w:r w:rsidRPr="00773171">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p w14:paraId="4038BA78"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1AB716ED"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74293688"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sectPr w:rsidR="002B79AF" w:rsidRPr="00773171" w:rsidSect="002B79AF">
          <w:footerReference w:type="default" r:id="rId10"/>
          <w:footnotePr>
            <w:numRestart w:val="eachSect"/>
          </w:footnotePr>
          <w:pgSz w:w="16838" w:h="11906" w:orient="landscape" w:code="9"/>
          <w:pgMar w:top="567" w:right="567" w:bottom="567" w:left="567" w:header="709" w:footer="448" w:gutter="0"/>
          <w:cols w:space="708"/>
          <w:docGrid w:linePitch="360"/>
        </w:sectPr>
      </w:pPr>
    </w:p>
    <w:p w14:paraId="77702091" w14:textId="0E22068D" w:rsidR="00FA3AAE" w:rsidRPr="00773171" w:rsidRDefault="00FA3AAE" w:rsidP="00FA3AAE">
      <w:pPr>
        <w:jc w:val="right"/>
        <w:rPr>
          <w:rFonts w:ascii="Times New Roman" w:hAnsi="Times New Roman" w:cs="Times New Roman"/>
          <w:bCs/>
          <w:color w:val="000000" w:themeColor="text1"/>
        </w:rPr>
      </w:pPr>
      <w:r w:rsidRPr="00773171">
        <w:rPr>
          <w:rFonts w:ascii="Times New Roman" w:hAnsi="Times New Roman" w:cs="Times New Roman"/>
          <w:bCs/>
          <w:color w:val="000000" w:themeColor="text1"/>
        </w:rPr>
        <w:lastRenderedPageBreak/>
        <w:t>Приложение № 4 к Извещению о закупке</w:t>
      </w:r>
    </w:p>
    <w:p w14:paraId="3080D6FF" w14:textId="77777777" w:rsidR="00FA3AAE" w:rsidRPr="00773171" w:rsidRDefault="00FA3AAE" w:rsidP="00FA3AAE">
      <w:pPr>
        <w:jc w:val="center"/>
        <w:rPr>
          <w:rFonts w:ascii="Times New Roman" w:hAnsi="Times New Roman" w:cs="Times New Roman"/>
          <w:b/>
          <w:color w:val="000000" w:themeColor="text1"/>
        </w:rPr>
      </w:pPr>
    </w:p>
    <w:p w14:paraId="5C7FD6C5" w14:textId="4A6219B3" w:rsidR="00FA3AAE" w:rsidRPr="00773171" w:rsidRDefault="00FA3AAE" w:rsidP="00FA3AAE">
      <w:pPr>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ФОРМА ЗАЯВКИ НА УЧАСТИЕ В ЗАПРОСЕ КОТИРОВОК</w:t>
      </w:r>
    </w:p>
    <w:p w14:paraId="2F5F39BB" w14:textId="77777777" w:rsidR="00FA3AAE" w:rsidRPr="00773171" w:rsidRDefault="00FA3AAE" w:rsidP="00FA3AAE">
      <w:pPr>
        <w:jc w:val="center"/>
        <w:rPr>
          <w:rFonts w:ascii="Times New Roman" w:hAnsi="Times New Roman" w:cs="Times New Roman"/>
          <w:b/>
          <w:color w:val="000000" w:themeColor="text1"/>
        </w:rPr>
      </w:pPr>
    </w:p>
    <w:p w14:paraId="73367F91" w14:textId="77777777" w:rsidR="00FA3AAE" w:rsidRPr="00773171" w:rsidRDefault="00FA3AAE" w:rsidP="00FA3AAE">
      <w:pPr>
        <w:pStyle w:val="ConsNonformat0"/>
        <w:ind w:right="0"/>
        <w:jc w:val="both"/>
        <w:rPr>
          <w:rFonts w:ascii="Times New Roman" w:hAnsi="Times New Roman" w:cs="Times New Roman"/>
          <w:color w:val="000000" w:themeColor="text1"/>
          <w:sz w:val="22"/>
          <w:szCs w:val="22"/>
        </w:rPr>
      </w:pPr>
      <w:r w:rsidRPr="00773171">
        <w:rPr>
          <w:rFonts w:ascii="Times New Roman" w:hAnsi="Times New Roman" w:cs="Times New Roman"/>
          <w:color w:val="000000" w:themeColor="text1"/>
          <w:sz w:val="22"/>
          <w:szCs w:val="22"/>
        </w:rPr>
        <w:t>Дата: ________________</w:t>
      </w:r>
    </w:p>
    <w:p w14:paraId="0CC8C634" w14:textId="77777777" w:rsidR="00FA3AAE" w:rsidRPr="00773171" w:rsidRDefault="00FA3AAE" w:rsidP="00FA3AAE">
      <w:pPr>
        <w:pStyle w:val="ConsNonformat0"/>
        <w:ind w:right="0"/>
        <w:jc w:val="both"/>
        <w:rPr>
          <w:rFonts w:ascii="Times New Roman" w:hAnsi="Times New Roman" w:cs="Times New Roman"/>
          <w:color w:val="000000" w:themeColor="text1"/>
          <w:sz w:val="22"/>
          <w:szCs w:val="22"/>
        </w:rPr>
      </w:pPr>
      <w:r w:rsidRPr="00773171">
        <w:rPr>
          <w:rFonts w:ascii="Times New Roman" w:hAnsi="Times New Roman" w:cs="Times New Roman"/>
          <w:color w:val="000000" w:themeColor="text1"/>
          <w:sz w:val="22"/>
          <w:szCs w:val="22"/>
        </w:rPr>
        <w:t>Кому: __________________</w:t>
      </w:r>
    </w:p>
    <w:p w14:paraId="0D687B5B" w14:textId="77777777" w:rsidR="00FA3AAE" w:rsidRPr="00773171" w:rsidRDefault="00FA3AAE" w:rsidP="00FA3AAE">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Изучив электронный запрос котировок № ________________ на право </w:t>
      </w:r>
      <w:r w:rsidRPr="00773171">
        <w:rPr>
          <w:rFonts w:ascii="Times New Roman" w:eastAsia="Arial" w:hAnsi="Times New Roman" w:cs="Times New Roman"/>
          <w:b/>
          <w:bCs/>
          <w:color w:val="000000" w:themeColor="text1"/>
          <w:kern w:val="1"/>
        </w:rPr>
        <w:t>____________________________________________________________</w:t>
      </w:r>
      <w:r w:rsidRPr="00773171">
        <w:rPr>
          <w:rFonts w:ascii="Times New Roman" w:eastAsia="Arial" w:hAnsi="Times New Roman" w:cs="Times New Roman"/>
          <w:b/>
          <w:color w:val="000000" w:themeColor="text1"/>
        </w:rPr>
        <w:t xml:space="preserve"> </w:t>
      </w:r>
      <w:r w:rsidRPr="00773171">
        <w:rPr>
          <w:rFonts w:ascii="Times New Roman" w:eastAsia="Arial" w:hAnsi="Times New Roman" w:cs="Times New Roman"/>
          <w:color w:val="000000" w:themeColor="text1"/>
        </w:rPr>
        <w:t xml:space="preserve">согласно Техническому заданию </w:t>
      </w:r>
    </w:p>
    <w:p w14:paraId="7C5109F4" w14:textId="77777777" w:rsidR="00FA3AAE" w:rsidRPr="00773171" w:rsidRDefault="00FA3AAE" w:rsidP="00FA3AAE">
      <w:pPr>
        <w:shd w:val="clear" w:color="auto" w:fill="FFFFFF"/>
        <w:ind w:left="1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обязуемся в случае признания данной котировочной заявки победившей, в течение установленного срока заключить договор и поставить товар (оказать услуги, выполнить работы) в требуемом объеме по адресу заказчика в соответствии с требованиями и условиями, изложенными в извещении и проекте договора. </w:t>
      </w:r>
    </w:p>
    <w:p w14:paraId="4BF7C2D0" w14:textId="77777777" w:rsidR="00FA3AAE" w:rsidRPr="00773171" w:rsidRDefault="00FA3AAE" w:rsidP="00FA3AAE">
      <w:pPr>
        <w:ind w:firstLine="540"/>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Соглашаемся со всеми условиями, указанными в Вашем электронном запросе котировок № __________ от «__» ___________ 2026 г. </w:t>
      </w:r>
    </w:p>
    <w:p w14:paraId="4E99BB1C" w14:textId="7F523E76" w:rsidR="00FA3AAE" w:rsidRPr="00773171" w:rsidRDefault="00FA3AAE" w:rsidP="00DD4B8B">
      <w:pPr>
        <w:ind w:firstLine="540"/>
        <w:jc w:val="both"/>
        <w:rPr>
          <w:rFonts w:ascii="Times New Roman" w:hAnsi="Times New Roman" w:cs="Times New Roman"/>
          <w:color w:val="000000" w:themeColor="text1"/>
        </w:rPr>
      </w:pPr>
      <w:r w:rsidRPr="00773171">
        <w:rPr>
          <w:rFonts w:ascii="Times New Roman" w:hAnsi="Times New Roman" w:cs="Times New Roman"/>
          <w:color w:val="000000" w:themeColor="text1"/>
        </w:rPr>
        <w:t>Мы согласны оказать услуги на условиях технического задания электронного запроса котировок № ________________.</w:t>
      </w:r>
    </w:p>
    <w:p w14:paraId="7AABFF34" w14:textId="77777777" w:rsidR="00FA3AAE" w:rsidRPr="00773171" w:rsidRDefault="00FA3AAE" w:rsidP="00FA3AAE">
      <w:pPr>
        <w:pStyle w:val="ConsPlusNormal0"/>
        <w:jc w:val="center"/>
        <w:rPr>
          <w:rFonts w:ascii="Times New Roman" w:hAnsi="Times New Roman" w:cs="Times New Roman"/>
          <w:b/>
          <w:color w:val="000000" w:themeColor="text1"/>
          <w:sz w:val="22"/>
          <w:szCs w:val="22"/>
        </w:rPr>
      </w:pPr>
      <w:r w:rsidRPr="00773171">
        <w:rPr>
          <w:rFonts w:ascii="Times New Roman" w:hAnsi="Times New Roman" w:cs="Times New Roman"/>
          <w:b/>
          <w:color w:val="000000" w:themeColor="text1"/>
          <w:sz w:val="22"/>
          <w:szCs w:val="22"/>
        </w:rPr>
        <w:t>СПЕЦИФИКАЦИЯ</w:t>
      </w:r>
    </w:p>
    <w:p w14:paraId="336A6C85" w14:textId="77777777" w:rsidR="00FA3AAE" w:rsidRPr="00773171" w:rsidRDefault="00FA3AAE" w:rsidP="00FA3AAE">
      <w:pPr>
        <w:pStyle w:val="ConsPlusNormal0"/>
        <w:jc w:val="both"/>
        <w:rPr>
          <w:rFonts w:ascii="Times New Roman" w:hAnsi="Times New Roman" w:cs="Times New Roman"/>
          <w:b/>
          <w:color w:val="000000" w:themeColor="text1"/>
          <w:sz w:val="22"/>
          <w:szCs w:val="22"/>
        </w:rPr>
      </w:pPr>
      <w:r w:rsidRPr="00773171">
        <w:rPr>
          <w:rFonts w:ascii="Times New Roman" w:hAnsi="Times New Roman" w:cs="Times New Roman"/>
          <w:b/>
          <w:i/>
          <w:color w:val="000000" w:themeColor="text1"/>
          <w:sz w:val="22"/>
          <w:szCs w:val="22"/>
        </w:rPr>
        <w:tab/>
      </w:r>
    </w:p>
    <w:tbl>
      <w:tblPr>
        <w:tblW w:w="10201" w:type="dxa"/>
        <w:jc w:val="center"/>
        <w:tblLayout w:type="fixed"/>
        <w:tblCellMar>
          <w:top w:w="55" w:type="dxa"/>
          <w:left w:w="55" w:type="dxa"/>
          <w:bottom w:w="55" w:type="dxa"/>
          <w:right w:w="55" w:type="dxa"/>
        </w:tblCellMar>
        <w:tblLook w:val="0000" w:firstRow="0" w:lastRow="0" w:firstColumn="0" w:lastColumn="0" w:noHBand="0" w:noVBand="0"/>
      </w:tblPr>
      <w:tblGrid>
        <w:gridCol w:w="457"/>
        <w:gridCol w:w="6064"/>
        <w:gridCol w:w="988"/>
        <w:gridCol w:w="851"/>
        <w:gridCol w:w="1841"/>
      </w:tblGrid>
      <w:tr w:rsidR="00773171" w:rsidRPr="00773171" w14:paraId="5F14B092" w14:textId="77777777" w:rsidTr="00A1282D">
        <w:trPr>
          <w:trHeight w:val="213"/>
          <w:jc w:val="center"/>
        </w:trPr>
        <w:tc>
          <w:tcPr>
            <w:tcW w:w="457" w:type="dxa"/>
            <w:tcBorders>
              <w:top w:val="single" w:sz="4" w:space="0" w:color="000000"/>
              <w:left w:val="single" w:sz="4" w:space="0" w:color="000000"/>
              <w:bottom w:val="single" w:sz="4" w:space="0" w:color="000000"/>
            </w:tcBorders>
            <w:vAlign w:val="center"/>
          </w:tcPr>
          <w:p w14:paraId="1D860CE4"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w:t>
            </w:r>
          </w:p>
        </w:tc>
        <w:tc>
          <w:tcPr>
            <w:tcW w:w="6064" w:type="dxa"/>
            <w:tcBorders>
              <w:top w:val="single" w:sz="4" w:space="0" w:color="000000"/>
              <w:left w:val="single" w:sz="4" w:space="0" w:color="000000"/>
              <w:bottom w:val="single" w:sz="4" w:space="0" w:color="000000"/>
            </w:tcBorders>
            <w:vAlign w:val="center"/>
          </w:tcPr>
          <w:p w14:paraId="3AA945EB" w14:textId="77777777" w:rsidR="00EF4E9A" w:rsidRPr="00773171" w:rsidRDefault="00EF4E9A" w:rsidP="00A1282D">
            <w:pPr>
              <w:ind w:firstLine="614"/>
              <w:jc w:val="center"/>
              <w:rPr>
                <w:rFonts w:ascii="Times New Roman" w:hAnsi="Times New Roman" w:cs="Times New Roman"/>
                <w:color w:val="000000" w:themeColor="text1"/>
              </w:rPr>
            </w:pPr>
            <w:r w:rsidRPr="00773171">
              <w:rPr>
                <w:rFonts w:ascii="Times New Roman" w:eastAsia="Arial" w:hAnsi="Times New Roman" w:cs="Times New Roman"/>
                <w:b/>
                <w:bCs/>
                <w:color w:val="000000" w:themeColor="text1"/>
              </w:rPr>
              <w:t>Услуги</w:t>
            </w:r>
          </w:p>
        </w:tc>
        <w:tc>
          <w:tcPr>
            <w:tcW w:w="988" w:type="dxa"/>
            <w:tcBorders>
              <w:top w:val="single" w:sz="4" w:space="0" w:color="000000"/>
              <w:left w:val="single" w:sz="4" w:space="0" w:color="000000"/>
              <w:bottom w:val="single" w:sz="4" w:space="0" w:color="000000"/>
              <w:right w:val="single" w:sz="4" w:space="0" w:color="000000"/>
            </w:tcBorders>
          </w:tcPr>
          <w:p w14:paraId="0AEC1FF7" w14:textId="77777777" w:rsidR="00EF4E9A" w:rsidRPr="00773171" w:rsidRDefault="00EF4E9A" w:rsidP="00A1282D">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Ед. изм.</w:t>
            </w:r>
          </w:p>
        </w:tc>
        <w:tc>
          <w:tcPr>
            <w:tcW w:w="851" w:type="dxa"/>
            <w:tcBorders>
              <w:top w:val="single" w:sz="4" w:space="0" w:color="000000"/>
              <w:left w:val="single" w:sz="4" w:space="0" w:color="000000"/>
              <w:bottom w:val="single" w:sz="4" w:space="0" w:color="000000"/>
              <w:right w:val="single" w:sz="4" w:space="0" w:color="000000"/>
            </w:tcBorders>
          </w:tcPr>
          <w:p w14:paraId="1F93072C" w14:textId="77777777" w:rsidR="00EF4E9A" w:rsidRPr="00773171" w:rsidRDefault="00EF4E9A" w:rsidP="00A1282D">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Кол-во</w:t>
            </w:r>
          </w:p>
        </w:tc>
        <w:tc>
          <w:tcPr>
            <w:tcW w:w="1841" w:type="dxa"/>
            <w:tcBorders>
              <w:top w:val="single" w:sz="4" w:space="0" w:color="000000"/>
              <w:left w:val="single" w:sz="4" w:space="0" w:color="000000"/>
              <w:bottom w:val="single" w:sz="4" w:space="0" w:color="000000"/>
              <w:right w:val="single" w:sz="4" w:space="0" w:color="000000"/>
            </w:tcBorders>
          </w:tcPr>
          <w:p w14:paraId="6686DE8D" w14:textId="77777777" w:rsidR="00EF4E9A" w:rsidRPr="00773171" w:rsidRDefault="00EF4E9A" w:rsidP="00A1282D">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Цена за ед. изм., в т.ч. НДС___ %/ НДС не облагается, руб.</w:t>
            </w:r>
          </w:p>
        </w:tc>
      </w:tr>
      <w:tr w:rsidR="00773171" w:rsidRPr="00773171" w14:paraId="2AD0E286" w14:textId="77777777" w:rsidTr="00A1282D">
        <w:trPr>
          <w:trHeight w:val="307"/>
          <w:jc w:val="center"/>
        </w:trPr>
        <w:tc>
          <w:tcPr>
            <w:tcW w:w="457" w:type="dxa"/>
            <w:tcBorders>
              <w:left w:val="single" w:sz="4" w:space="0" w:color="000000"/>
              <w:bottom w:val="single" w:sz="4" w:space="0" w:color="000000"/>
            </w:tcBorders>
            <w:vAlign w:val="center"/>
          </w:tcPr>
          <w:p w14:paraId="37C6B9B7"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6064" w:type="dxa"/>
            <w:tcBorders>
              <w:left w:val="single" w:sz="4" w:space="0" w:color="000000"/>
              <w:bottom w:val="single" w:sz="4" w:space="0" w:color="000000"/>
            </w:tcBorders>
          </w:tcPr>
          <w:p w14:paraId="5DCF71CD" w14:textId="77777777" w:rsidR="00EF4E9A" w:rsidRPr="00773171" w:rsidRDefault="00EF4E9A"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 xml:space="preserve">Единоразовый платеж за номер в коде 8 800 ___ __ __ </w:t>
            </w:r>
            <w:r w:rsidRPr="00773171">
              <w:rPr>
                <w:rFonts w:ascii="Times New Roman" w:hAnsi="Times New Roman" w:cs="Times New Roman"/>
                <w:i/>
                <w:iCs/>
                <w:color w:val="000000" w:themeColor="text1"/>
              </w:rPr>
              <w:t>указывается по результатам тендера</w:t>
            </w:r>
            <w:r w:rsidRPr="00773171">
              <w:rPr>
                <w:rFonts w:ascii="Times New Roman" w:hAnsi="Times New Roman" w:cs="Times New Roman"/>
                <w:color w:val="000000" w:themeColor="text1"/>
              </w:rPr>
              <w:t xml:space="preserve">  категории «Золотой номер»</w:t>
            </w:r>
          </w:p>
        </w:tc>
        <w:tc>
          <w:tcPr>
            <w:tcW w:w="988" w:type="dxa"/>
            <w:tcBorders>
              <w:left w:val="single" w:sz="4" w:space="0" w:color="000000"/>
              <w:bottom w:val="single" w:sz="4" w:space="0" w:color="000000"/>
              <w:right w:val="single" w:sz="4" w:space="0" w:color="000000"/>
            </w:tcBorders>
          </w:tcPr>
          <w:p w14:paraId="7A4DBAE2"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шт.</w:t>
            </w:r>
          </w:p>
        </w:tc>
        <w:tc>
          <w:tcPr>
            <w:tcW w:w="851" w:type="dxa"/>
            <w:tcBorders>
              <w:left w:val="single" w:sz="4" w:space="0" w:color="000000"/>
              <w:bottom w:val="single" w:sz="4" w:space="0" w:color="000000"/>
              <w:right w:val="single" w:sz="4" w:space="0" w:color="000000"/>
            </w:tcBorders>
          </w:tcPr>
          <w:p w14:paraId="13076225"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1D4CEA9A" w14:textId="77777777" w:rsidR="00EF4E9A" w:rsidRPr="00773171" w:rsidRDefault="00EF4E9A" w:rsidP="00A1282D">
            <w:pPr>
              <w:ind w:left="60"/>
              <w:jc w:val="center"/>
              <w:rPr>
                <w:rFonts w:ascii="Times New Roman" w:hAnsi="Times New Roman" w:cs="Times New Roman"/>
                <w:color w:val="000000" w:themeColor="text1"/>
              </w:rPr>
            </w:pPr>
          </w:p>
        </w:tc>
      </w:tr>
      <w:tr w:rsidR="00773171" w:rsidRPr="00773171" w14:paraId="3EED61AC" w14:textId="77777777" w:rsidTr="00A1282D">
        <w:trPr>
          <w:jc w:val="center"/>
        </w:trPr>
        <w:tc>
          <w:tcPr>
            <w:tcW w:w="457" w:type="dxa"/>
            <w:tcBorders>
              <w:left w:val="single" w:sz="4" w:space="0" w:color="000000"/>
              <w:bottom w:val="single" w:sz="4" w:space="0" w:color="000000"/>
            </w:tcBorders>
            <w:vAlign w:val="center"/>
          </w:tcPr>
          <w:p w14:paraId="2A8EFA95"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6064" w:type="dxa"/>
            <w:tcBorders>
              <w:left w:val="single" w:sz="4" w:space="0" w:color="000000"/>
              <w:bottom w:val="single" w:sz="4" w:space="0" w:color="000000"/>
            </w:tcBorders>
          </w:tcPr>
          <w:p w14:paraId="4A30000B" w14:textId="77777777" w:rsidR="00EF4E9A" w:rsidRPr="00773171" w:rsidRDefault="00EF4E9A" w:rsidP="00A1282D">
            <w:pPr>
              <w:rPr>
                <w:rFonts w:ascii="Times New Roman" w:hAnsi="Times New Roman"/>
                <w:color w:val="000000" w:themeColor="text1"/>
              </w:rPr>
            </w:pPr>
            <w:r w:rsidRPr="00773171">
              <w:rPr>
                <w:rFonts w:ascii="Times New Roman" w:hAnsi="Times New Roman"/>
                <w:color w:val="000000" w:themeColor="text1"/>
              </w:rPr>
              <w:t>Абонентская плата за ВАТС, в т.ч.:</w:t>
            </w:r>
          </w:p>
          <w:p w14:paraId="2E7E7EA3" w14:textId="77777777" w:rsidR="00EF4E9A" w:rsidRPr="00773171" w:rsidRDefault="00EF4E9A"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подключенных SIP-транков </w:t>
            </w:r>
          </w:p>
          <w:p w14:paraId="45CD087C" w14:textId="77777777" w:rsidR="00EF4E9A" w:rsidRPr="00773171" w:rsidRDefault="00EF4E9A"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линий SIP-транка (не менее 15 кол-во.) </w:t>
            </w:r>
          </w:p>
          <w:p w14:paraId="65CB4BA5" w14:textId="77777777" w:rsidR="00EF4E9A" w:rsidRPr="00773171" w:rsidRDefault="00EF4E9A" w:rsidP="00A1282D">
            <w:pPr>
              <w:suppressLineNumbers/>
              <w:rPr>
                <w:rFonts w:ascii="Times New Roman" w:hAnsi="Times New Roman" w:cs="Times New Roman"/>
                <w:color w:val="000000" w:themeColor="text1"/>
              </w:rPr>
            </w:pPr>
            <w:r w:rsidRPr="00773171">
              <w:rPr>
                <w:rFonts w:ascii="Times New Roman" w:hAnsi="Times New Roman"/>
                <w:color w:val="000000" w:themeColor="text1"/>
              </w:rPr>
              <w:t>обслуживание номера телефона 8 800 в коде города</w:t>
            </w:r>
          </w:p>
        </w:tc>
        <w:tc>
          <w:tcPr>
            <w:tcW w:w="988" w:type="dxa"/>
            <w:tcBorders>
              <w:left w:val="single" w:sz="4" w:space="0" w:color="000000"/>
              <w:bottom w:val="single" w:sz="4" w:space="0" w:color="000000"/>
              <w:right w:val="single" w:sz="4" w:space="0" w:color="000000"/>
            </w:tcBorders>
          </w:tcPr>
          <w:p w14:paraId="4321E789"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851" w:type="dxa"/>
            <w:tcBorders>
              <w:left w:val="single" w:sz="4" w:space="0" w:color="000000"/>
              <w:bottom w:val="single" w:sz="4" w:space="0" w:color="000000"/>
              <w:right w:val="single" w:sz="4" w:space="0" w:color="000000"/>
            </w:tcBorders>
          </w:tcPr>
          <w:p w14:paraId="06BC5082"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0169479F" w14:textId="77777777" w:rsidR="00EF4E9A" w:rsidRPr="00773171" w:rsidRDefault="00EF4E9A" w:rsidP="00A1282D">
            <w:pPr>
              <w:ind w:left="60"/>
              <w:jc w:val="center"/>
              <w:rPr>
                <w:rFonts w:ascii="Times New Roman" w:hAnsi="Times New Roman" w:cs="Times New Roman"/>
                <w:color w:val="000000" w:themeColor="text1"/>
              </w:rPr>
            </w:pPr>
          </w:p>
        </w:tc>
      </w:tr>
      <w:tr w:rsidR="00EF4E9A" w:rsidRPr="00773171" w14:paraId="7A55F779" w14:textId="77777777" w:rsidTr="00A1282D">
        <w:trPr>
          <w:jc w:val="center"/>
        </w:trPr>
        <w:tc>
          <w:tcPr>
            <w:tcW w:w="457" w:type="dxa"/>
            <w:tcBorders>
              <w:left w:val="single" w:sz="4" w:space="0" w:color="000000"/>
              <w:bottom w:val="single" w:sz="4" w:space="0" w:color="000000"/>
            </w:tcBorders>
            <w:vAlign w:val="center"/>
          </w:tcPr>
          <w:p w14:paraId="33C8E531"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6064" w:type="dxa"/>
            <w:tcBorders>
              <w:left w:val="single" w:sz="4" w:space="0" w:color="000000"/>
              <w:bottom w:val="single" w:sz="4" w:space="0" w:color="000000"/>
            </w:tcBorders>
          </w:tcPr>
          <w:p w14:paraId="3D0D68B6" w14:textId="77777777" w:rsidR="00EF4E9A" w:rsidRPr="00773171" w:rsidRDefault="00EF4E9A"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Стоимость минуты входящего звонка РФ и с мобильных</w:t>
            </w:r>
          </w:p>
        </w:tc>
        <w:tc>
          <w:tcPr>
            <w:tcW w:w="988" w:type="dxa"/>
            <w:tcBorders>
              <w:left w:val="single" w:sz="4" w:space="0" w:color="000000"/>
              <w:bottom w:val="single" w:sz="4" w:space="0" w:color="000000"/>
              <w:right w:val="single" w:sz="4" w:space="0" w:color="000000"/>
            </w:tcBorders>
          </w:tcPr>
          <w:p w14:paraId="4676D4C6"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мин.</w:t>
            </w:r>
          </w:p>
        </w:tc>
        <w:tc>
          <w:tcPr>
            <w:tcW w:w="851" w:type="dxa"/>
            <w:tcBorders>
              <w:left w:val="single" w:sz="4" w:space="0" w:color="000000"/>
              <w:bottom w:val="single" w:sz="4" w:space="0" w:color="000000"/>
              <w:right w:val="single" w:sz="4" w:space="0" w:color="000000"/>
            </w:tcBorders>
          </w:tcPr>
          <w:p w14:paraId="57CD94C8"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04D1A93B" w14:textId="77777777" w:rsidR="00EF4E9A" w:rsidRPr="00773171" w:rsidRDefault="00EF4E9A" w:rsidP="00A1282D">
            <w:pPr>
              <w:ind w:left="60"/>
              <w:jc w:val="center"/>
              <w:rPr>
                <w:rFonts w:ascii="Times New Roman" w:hAnsi="Times New Roman" w:cs="Times New Roman"/>
                <w:color w:val="000000" w:themeColor="text1"/>
              </w:rPr>
            </w:pPr>
          </w:p>
        </w:tc>
      </w:tr>
    </w:tbl>
    <w:p w14:paraId="4F03E241" w14:textId="77777777" w:rsidR="00EF4E9A" w:rsidRPr="00773171" w:rsidRDefault="00EF4E9A" w:rsidP="00EF4E9A">
      <w:pPr>
        <w:ind w:left="284" w:right="282"/>
        <w:jc w:val="both"/>
        <w:rPr>
          <w:rFonts w:ascii="Times New Roman" w:hAnsi="Times New Roman"/>
          <w:color w:val="000000" w:themeColor="text1"/>
        </w:rPr>
      </w:pPr>
    </w:p>
    <w:p w14:paraId="630BB6D8" w14:textId="07BBBFED" w:rsidR="00EF4E9A" w:rsidRPr="00773171" w:rsidRDefault="00EF4E9A" w:rsidP="00EF4E9A">
      <w:pPr>
        <w:ind w:left="284" w:right="282"/>
        <w:jc w:val="both"/>
        <w:rPr>
          <w:rFonts w:ascii="RTFont" w:hAnsi="RTFont"/>
          <w:i/>
          <w:color w:val="000000" w:themeColor="text1"/>
          <w:sz w:val="21"/>
        </w:rPr>
      </w:pPr>
      <w:r w:rsidRPr="00773171">
        <w:rPr>
          <w:rFonts w:ascii="Times New Roman" w:hAnsi="Times New Roman"/>
          <w:i/>
          <w:iCs/>
          <w:color w:val="000000" w:themeColor="text1"/>
        </w:rPr>
        <w:t>Абонентская плата за ВАТС - минимальная сумма, подлежащая оплате, не зависящая от объемов потребления услуги в расчетном периоде в сумме по всем доменам из пула доменов.</w:t>
      </w:r>
      <w:r w:rsidRPr="00773171">
        <w:rPr>
          <w:rFonts w:ascii="Times New Roman" w:hAnsi="Times New Roman"/>
          <w:i/>
          <w:iCs/>
          <w:color w:val="000000" w:themeColor="text1"/>
        </w:rPr>
        <w:br/>
        <w:t xml:space="preserve">Если сумма расходов на оплату входящих вызовов при расчете по поминутной тарификации оказалась больше размера абонентской платы за ВАТС, то начисляется разница между абонентской платой за ВАТС и суммой расходов на оплату входящих вызовов. Если сумма расходов на оплату входящих вызовов при расчете по поминутной тарификации оказалась меньше размера абонентской платы за ВАТС, то </w:t>
      </w:r>
      <w:r w:rsidRPr="00773171">
        <w:rPr>
          <w:rFonts w:ascii="RTFont" w:hAnsi="RTFont"/>
          <w:i/>
          <w:color w:val="000000" w:themeColor="text1"/>
          <w:sz w:val="21"/>
        </w:rPr>
        <w:t>дополнительных начислений не будет.</w:t>
      </w:r>
    </w:p>
    <w:p w14:paraId="390AE8FE" w14:textId="72991D94" w:rsidR="00DD4B8B" w:rsidRPr="00773171" w:rsidRDefault="00DD4B8B" w:rsidP="00EF4E9A">
      <w:pPr>
        <w:ind w:left="284" w:right="282"/>
        <w:jc w:val="both"/>
        <w:rPr>
          <w:rFonts w:ascii="Times New Roman" w:hAnsi="Times New Roman"/>
          <w:i/>
          <w:iCs/>
          <w:color w:val="000000" w:themeColor="text1"/>
        </w:rPr>
      </w:pPr>
      <w:r w:rsidRPr="00773171">
        <w:rPr>
          <w:rFonts w:ascii="Times New Roman" w:hAnsi="Times New Roman"/>
          <w:i/>
          <w:iCs/>
          <w:color w:val="000000" w:themeColor="text1"/>
        </w:rPr>
        <w:t>Поминутная тарификация входящих звонков с мобильных и  РФ применяется, если количество потребленных минут в расчетном месяце по входящим вызовам превысило размер минут, предусмотренных в абонентской плате за ВАТС (абонентская плата за ВАТС делится на стоимость минуты входящего звонка)</w:t>
      </w:r>
    </w:p>
    <w:p w14:paraId="35EE83E1" w14:textId="77777777" w:rsidR="00DD4B8B" w:rsidRPr="00773171" w:rsidRDefault="00DD4B8B" w:rsidP="00DD4B8B">
      <w:pPr>
        <w:ind w:firstLine="567"/>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Срок оказания Услуг: с 01.11.2026 до 31.12.2027.</w:t>
      </w:r>
    </w:p>
    <w:p w14:paraId="1A462056" w14:textId="77777777" w:rsidR="00DD4B8B" w:rsidRPr="00773171" w:rsidRDefault="00DD4B8B" w:rsidP="00DD4B8B">
      <w:pPr>
        <w:pStyle w:val="13"/>
        <w:widowControl w:val="0"/>
        <w:ind w:firstLine="567"/>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Исполнитель в течение 3 (трех) рабочих дней со дня заключения договора предоставляет на выбор Заказчику имеющиеся номера из пула доступных в категории «золотой» для утверждения.</w:t>
      </w:r>
    </w:p>
    <w:p w14:paraId="0F5355AB" w14:textId="77777777" w:rsidR="00DD4B8B" w:rsidRPr="00773171" w:rsidRDefault="00DD4B8B" w:rsidP="00DD4B8B">
      <w:pPr>
        <w:ind w:firstLine="567"/>
        <w:jc w:val="both"/>
        <w:rPr>
          <w:rFonts w:ascii="Times New Roman" w:hAnsi="Times New Roman" w:cs="Times New Roman"/>
          <w:bCs/>
          <w:color w:val="000000" w:themeColor="text1"/>
        </w:rPr>
      </w:pPr>
      <w:r w:rsidRPr="00773171">
        <w:rPr>
          <w:rFonts w:ascii="Times New Roman" w:hAnsi="Times New Roman" w:cs="Times New Roman"/>
          <w:color w:val="000000" w:themeColor="text1"/>
        </w:rPr>
        <w:t>Номер по коду доступа 8-800 категории «Золотой номер» предоставляется Исполнителем Заказчику</w:t>
      </w:r>
      <w:r w:rsidRPr="00773171">
        <w:rPr>
          <w:rFonts w:ascii="Times New Roman" w:hAnsi="Times New Roman" w:cs="Times New Roman"/>
          <w:bCs/>
          <w:color w:val="000000" w:themeColor="text1"/>
        </w:rPr>
        <w:t xml:space="preserve">  в течение 5 (пяти) рабочих дней после утверждения Заказчиком номера.</w:t>
      </w:r>
    </w:p>
    <w:p w14:paraId="0B0A2D1C" w14:textId="77777777" w:rsidR="00DD4B8B" w:rsidRPr="00773171" w:rsidRDefault="00DD4B8B" w:rsidP="00DD4B8B">
      <w:pPr>
        <w:ind w:firstLine="567"/>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Срок предоставления </w:t>
      </w:r>
      <w:r w:rsidRPr="00773171">
        <w:rPr>
          <w:rFonts w:ascii="Times New Roman" w:eastAsia="Times New Roman" w:hAnsi="Times New Roman" w:cs="Times New Roman"/>
          <w:color w:val="000000" w:themeColor="text1"/>
        </w:rPr>
        <w:t>номера в рейтинге «Золотой»: Исполнитель обеспечивает перенос номера (</w:t>
      </w:r>
      <w:r w:rsidRPr="00773171">
        <w:rPr>
          <w:rFonts w:ascii="Times New Roman" w:eastAsia="Times New Roman" w:hAnsi="Times New Roman" w:cs="Times New Roman"/>
          <w:color w:val="000000" w:themeColor="text1"/>
          <w:lang w:val="en-US"/>
        </w:rPr>
        <w:t>MNP</w:t>
      </w:r>
      <w:r w:rsidRPr="00773171">
        <w:rPr>
          <w:rFonts w:ascii="Times New Roman" w:eastAsia="Times New Roman" w:hAnsi="Times New Roman" w:cs="Times New Roman"/>
          <w:color w:val="000000" w:themeColor="text1"/>
        </w:rPr>
        <w:t xml:space="preserve">) к иному оператору связи по заявке Заказчика. </w:t>
      </w:r>
    </w:p>
    <w:p w14:paraId="3CAEBA29" w14:textId="0EDE1BB3" w:rsidR="00FA3AAE" w:rsidRPr="00773171" w:rsidRDefault="00FA3AAE" w:rsidP="00FA3AAE">
      <w:pPr>
        <w:pStyle w:val="af0"/>
        <w:ind w:firstLine="557"/>
        <w:jc w:val="both"/>
        <w:rPr>
          <w:color w:val="000000" w:themeColor="text1"/>
          <w:sz w:val="22"/>
          <w:szCs w:val="22"/>
        </w:rPr>
      </w:pPr>
      <w:r w:rsidRPr="00773171">
        <w:rPr>
          <w:color w:val="000000" w:themeColor="text1"/>
          <w:sz w:val="22"/>
          <w:szCs w:val="22"/>
        </w:rPr>
        <w:t>Участвуя в запросе котировок, мы подтверждаем, что обладаем профессиональной компетенцией, финансовыми ресурсами, оборудованием и другими материальными возможностями, надежностью, опытом и репутацией, а также людскими ресурсами, необходимыми для исполнения договора в должном объеме и с должным качеством.</w:t>
      </w:r>
    </w:p>
    <w:p w14:paraId="162879CF" w14:textId="77777777" w:rsidR="00FA3AAE" w:rsidRPr="00773171" w:rsidRDefault="00FA3AAE" w:rsidP="00FA3AAE">
      <w:pPr>
        <w:jc w:val="both"/>
        <w:rPr>
          <w:rFonts w:ascii="Times New Roman" w:hAnsi="Times New Roman" w:cs="Times New Roman"/>
          <w:color w:val="000000" w:themeColor="text1"/>
        </w:rPr>
      </w:pPr>
      <w:r w:rsidRPr="00773171">
        <w:rPr>
          <w:rFonts w:ascii="Times New Roman" w:hAnsi="Times New Roman" w:cs="Times New Roman"/>
          <w:color w:val="000000" w:themeColor="text1"/>
        </w:rPr>
        <w:t>Мы обязуемся, в случае признания нас победителем в указанном электронном запросе котировок   № __________ от "__" ___________ 20__ г., осуществить поставку товара (оказание услуг, выполнение работ) в соответствии с настоящей заявкой и в соответствии с требованиями закупочной документации. Со всеми условиями, изложенными в проекте договора, согласны.</w:t>
      </w:r>
    </w:p>
    <w:p w14:paraId="0310F70B" w14:textId="77777777" w:rsidR="008A6F4A" w:rsidRPr="00773171" w:rsidRDefault="008A6F4A" w:rsidP="00FA3AAE">
      <w:pPr>
        <w:jc w:val="both"/>
        <w:rPr>
          <w:rFonts w:ascii="Times New Roman" w:hAnsi="Times New Roman" w:cs="Times New Roman"/>
          <w:color w:val="000000" w:themeColor="text1"/>
        </w:rPr>
      </w:pPr>
    </w:p>
    <w:p w14:paraId="475241FA" w14:textId="2890B107" w:rsidR="008A6F4A" w:rsidRPr="00773171" w:rsidRDefault="008A6F4A" w:rsidP="00FA3AAE">
      <w:pPr>
        <w:jc w:val="both"/>
        <w:rPr>
          <w:rFonts w:ascii="Times New Roman" w:hAnsi="Times New Roman" w:cs="Times New Roman"/>
          <w:color w:val="000000" w:themeColor="text1"/>
        </w:rPr>
      </w:pPr>
      <w:r w:rsidRPr="00773171">
        <w:rPr>
          <w:rFonts w:ascii="Times New Roman" w:hAnsi="Times New Roman" w:cs="Times New Roman"/>
          <w:color w:val="000000" w:themeColor="text1"/>
        </w:rPr>
        <w:t>Настоящей заявкой декларируем свое соответствие следующим обязательным требованиям:</w:t>
      </w:r>
    </w:p>
    <w:p w14:paraId="0393BC6F" w14:textId="77777777" w:rsidR="003D6D91" w:rsidRPr="00773171" w:rsidRDefault="003D6D91" w:rsidP="00FA3AAE">
      <w:pPr>
        <w:jc w:val="both"/>
        <w:rPr>
          <w:rFonts w:ascii="Times New Roman" w:hAnsi="Times New Roman" w:cs="Times New Roman"/>
          <w:color w:val="000000" w:themeColor="text1"/>
        </w:rPr>
      </w:pPr>
    </w:p>
    <w:p w14:paraId="0B460936" w14:textId="75C11DE9"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1)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40811AE8" w14:textId="41040CE5"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33F214FE" w14:textId="774BBEB5"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76CBFB1B" w14:textId="1A97B110"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w:t>
      </w:r>
    </w:p>
    <w:p w14:paraId="0A6D216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рассмотрения заявки на участие в конкурентной закупке не принято; </w:t>
      </w:r>
    </w:p>
    <w:p w14:paraId="17A6A012" w14:textId="1BA38FF6"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E57827E" w14:textId="7F7B0562"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E35FF34" w14:textId="353733B0"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88C493A" w14:textId="5F6B94A5"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68E22004" w14:textId="543B0D54"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45F33383"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1E0BFE4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4D27EEB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01D92253" w14:textId="7248DBEB"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10) отсутствие у участника закупки ограничений для участия в закупках, установленных законодательством Российской Федерации</w:t>
      </w:r>
      <w:r w:rsidR="004F7518" w:rsidRPr="00773171">
        <w:rPr>
          <w:rFonts w:ascii="Times New Roman" w:hAnsi="Times New Roman" w:cs="Times New Roman"/>
          <w:color w:val="000000" w:themeColor="text1"/>
        </w:rPr>
        <w:t>;</w:t>
      </w:r>
    </w:p>
    <w:p w14:paraId="64BF80CC" w14:textId="77777777" w:rsidR="004F7518" w:rsidRPr="00773171" w:rsidRDefault="004F7518" w:rsidP="004F7518">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11)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w:t>
      </w:r>
      <w:r w:rsidRPr="00773171">
        <w:rPr>
          <w:rFonts w:ascii="Times New Roman" w:hAnsi="Times New Roman" w:cs="Times New Roman"/>
          <w:color w:val="000000" w:themeColor="text1"/>
        </w:rPr>
        <w:lastRenderedPageBreak/>
        <w:t>05.04.2013 № 44-ФЗ «О контрактной системе в сфере закупок товаров, работ, услуг для обеспечения государственных и муниципальных нужд».</w:t>
      </w:r>
    </w:p>
    <w:p w14:paraId="74B409AD" w14:textId="77777777" w:rsidR="003D6D91" w:rsidRPr="00773171" w:rsidRDefault="003D6D91" w:rsidP="003D6D91">
      <w:pPr>
        <w:jc w:val="both"/>
        <w:rPr>
          <w:rFonts w:ascii="Times New Roman" w:hAnsi="Times New Roman" w:cs="Times New Roman"/>
          <w:color w:val="000000" w:themeColor="text1"/>
        </w:rPr>
      </w:pPr>
    </w:p>
    <w:p w14:paraId="29D5B58B" w14:textId="77777777" w:rsidR="00FA3AAE" w:rsidRPr="00773171" w:rsidRDefault="00FA3AAE" w:rsidP="00FA3AAE">
      <w:pPr>
        <w:pStyle w:val="af0"/>
        <w:spacing w:after="0" w:line="200" w:lineRule="atLeast"/>
        <w:jc w:val="both"/>
        <w:rPr>
          <w:color w:val="000000" w:themeColor="text1"/>
          <w:sz w:val="22"/>
          <w:szCs w:val="22"/>
        </w:rPr>
      </w:pPr>
      <w:r w:rsidRPr="00773171">
        <w:rPr>
          <w:color w:val="000000" w:themeColor="text1"/>
          <w:sz w:val="22"/>
          <w:szCs w:val="22"/>
        </w:rPr>
        <w:tab/>
      </w:r>
      <w:r w:rsidRPr="00773171">
        <w:rPr>
          <w:bCs/>
          <w:color w:val="000000" w:themeColor="text1"/>
          <w:sz w:val="22"/>
          <w:szCs w:val="22"/>
        </w:rPr>
        <w:t>Настоящая заявка действительна до ___________________.</w:t>
      </w:r>
    </w:p>
    <w:p w14:paraId="06A269F2" w14:textId="77777777" w:rsidR="00FA3AAE" w:rsidRPr="00773171" w:rsidRDefault="00FA3AAE" w:rsidP="00FA3AAE">
      <w:pPr>
        <w:pStyle w:val="af0"/>
        <w:spacing w:after="0" w:line="200" w:lineRule="atLeast"/>
        <w:jc w:val="both"/>
        <w:rPr>
          <w:color w:val="000000" w:themeColor="text1"/>
          <w:sz w:val="22"/>
          <w:szCs w:val="22"/>
        </w:rPr>
      </w:pPr>
    </w:p>
    <w:p w14:paraId="1FC7113A" w14:textId="77777777" w:rsidR="00FA3AAE" w:rsidRPr="00773171" w:rsidRDefault="00FA3AAE" w:rsidP="00FA3AAE">
      <w:pPr>
        <w:pStyle w:val="af0"/>
        <w:spacing w:after="0" w:line="200" w:lineRule="atLeast"/>
        <w:jc w:val="both"/>
        <w:rPr>
          <w:b/>
          <w:bCs/>
          <w:color w:val="000000" w:themeColor="text1"/>
          <w:sz w:val="22"/>
          <w:szCs w:val="22"/>
        </w:rPr>
      </w:pPr>
      <w:r w:rsidRPr="00773171">
        <w:rPr>
          <w:color w:val="000000" w:themeColor="text1"/>
          <w:sz w:val="22"/>
          <w:szCs w:val="22"/>
        </w:rPr>
        <w:tab/>
      </w:r>
      <w:r w:rsidRPr="00773171">
        <w:rPr>
          <w:b/>
          <w:bCs/>
          <w:color w:val="000000" w:themeColor="text1"/>
          <w:sz w:val="22"/>
          <w:szCs w:val="22"/>
        </w:rPr>
        <w:t>К настоящей заявке прилагаются следующие документы:</w:t>
      </w:r>
    </w:p>
    <w:p w14:paraId="32ECAD45" w14:textId="77777777" w:rsidR="00FA3AAE" w:rsidRPr="00773171" w:rsidRDefault="00FA3AAE" w:rsidP="00FA3AAE">
      <w:pPr>
        <w:pStyle w:val="af0"/>
        <w:spacing w:after="0" w:line="200" w:lineRule="atLeast"/>
        <w:jc w:val="both"/>
        <w:rPr>
          <w:color w:val="000000" w:themeColor="text1"/>
          <w:sz w:val="22"/>
          <w:szCs w:val="22"/>
        </w:rPr>
      </w:pPr>
    </w:p>
    <w:tbl>
      <w:tblPr>
        <w:tblW w:w="0" w:type="auto"/>
        <w:tblInd w:w="108" w:type="dxa"/>
        <w:tblLayout w:type="fixed"/>
        <w:tblLook w:val="0000" w:firstRow="0" w:lastRow="0" w:firstColumn="0" w:lastColumn="0" w:noHBand="0" w:noVBand="0"/>
      </w:tblPr>
      <w:tblGrid>
        <w:gridCol w:w="709"/>
        <w:gridCol w:w="7651"/>
      </w:tblGrid>
      <w:tr w:rsidR="00773171" w:rsidRPr="00773171" w14:paraId="0DFDBC87" w14:textId="77777777" w:rsidTr="00416EC2">
        <w:trPr>
          <w:cantSplit/>
          <w:trHeight w:val="23"/>
          <w:tblHeader/>
        </w:trPr>
        <w:tc>
          <w:tcPr>
            <w:tcW w:w="709" w:type="dxa"/>
            <w:tcBorders>
              <w:top w:val="single" w:sz="4" w:space="0" w:color="000000"/>
              <w:left w:val="single" w:sz="4" w:space="0" w:color="000000"/>
              <w:bottom w:val="single" w:sz="4" w:space="0" w:color="000000"/>
            </w:tcBorders>
            <w:shd w:val="clear" w:color="auto" w:fill="F2F2F2"/>
            <w:vAlign w:val="center"/>
          </w:tcPr>
          <w:p w14:paraId="3CC009AE" w14:textId="77777777" w:rsidR="00FA3AAE" w:rsidRPr="00773171" w:rsidRDefault="00FA3AAE" w:rsidP="00416EC2">
            <w:pPr>
              <w:pStyle w:val="afffffffffffff3"/>
              <w:jc w:val="both"/>
              <w:rPr>
                <w:b w:val="0"/>
                <w:color w:val="000000" w:themeColor="text1"/>
              </w:rPr>
            </w:pPr>
            <w:r w:rsidRPr="00773171">
              <w:rPr>
                <w:b w:val="0"/>
                <w:color w:val="000000" w:themeColor="text1"/>
              </w:rPr>
              <w:t>№№</w:t>
            </w:r>
          </w:p>
          <w:p w14:paraId="2E403B58" w14:textId="77777777" w:rsidR="00FA3AAE" w:rsidRPr="00773171" w:rsidRDefault="00FA3AAE" w:rsidP="00416EC2">
            <w:pPr>
              <w:pStyle w:val="afffffffffffff3"/>
              <w:jc w:val="both"/>
              <w:rPr>
                <w:b w:val="0"/>
                <w:color w:val="000000" w:themeColor="text1"/>
              </w:rPr>
            </w:pPr>
            <w:r w:rsidRPr="00773171">
              <w:rPr>
                <w:b w:val="0"/>
                <w:color w:val="000000" w:themeColor="text1"/>
              </w:rPr>
              <w:t>п/п</w:t>
            </w:r>
          </w:p>
        </w:tc>
        <w:tc>
          <w:tcPr>
            <w:tcW w:w="76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315E5B" w14:textId="77777777" w:rsidR="00FA3AAE" w:rsidRPr="00773171" w:rsidRDefault="00FA3AAE" w:rsidP="00416EC2">
            <w:pPr>
              <w:pStyle w:val="afffffffffffff3"/>
              <w:jc w:val="both"/>
              <w:rPr>
                <w:color w:val="000000" w:themeColor="text1"/>
              </w:rPr>
            </w:pPr>
            <w:r w:rsidRPr="00773171">
              <w:rPr>
                <w:b w:val="0"/>
                <w:color w:val="000000" w:themeColor="text1"/>
              </w:rPr>
              <w:t>Наименование</w:t>
            </w:r>
          </w:p>
        </w:tc>
      </w:tr>
      <w:tr w:rsidR="00773171" w:rsidRPr="00773171" w14:paraId="2530A955"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A363712" w14:textId="77777777" w:rsidR="00FA3AAE" w:rsidRPr="00773171" w:rsidRDefault="00FA3AAE" w:rsidP="00416EC2">
            <w:pPr>
              <w:pStyle w:val="afffffffffffff2"/>
              <w:rPr>
                <w:color w:val="000000" w:themeColor="text1"/>
              </w:rPr>
            </w:pPr>
            <w:r w:rsidRPr="00773171">
              <w:rPr>
                <w:color w:val="000000" w:themeColor="text1"/>
              </w:rPr>
              <w:t>1.</w:t>
            </w:r>
          </w:p>
        </w:tc>
        <w:tc>
          <w:tcPr>
            <w:tcW w:w="7651" w:type="dxa"/>
            <w:tcBorders>
              <w:top w:val="single" w:sz="4" w:space="0" w:color="000000"/>
              <w:left w:val="single" w:sz="4" w:space="0" w:color="000000"/>
              <w:bottom w:val="single" w:sz="4" w:space="0" w:color="000000"/>
              <w:right w:val="single" w:sz="4" w:space="0" w:color="000000"/>
            </w:tcBorders>
          </w:tcPr>
          <w:p w14:paraId="6CEB97EF" w14:textId="77777777" w:rsidR="00FA3AAE" w:rsidRPr="00773171" w:rsidRDefault="00FA3AAE" w:rsidP="00416EC2">
            <w:pPr>
              <w:pStyle w:val="afffffffffffff2"/>
              <w:snapToGrid w:val="0"/>
              <w:rPr>
                <w:color w:val="000000" w:themeColor="text1"/>
              </w:rPr>
            </w:pPr>
          </w:p>
        </w:tc>
      </w:tr>
      <w:tr w:rsidR="00773171" w:rsidRPr="00773171" w14:paraId="2BD63254"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6DCDEF2" w14:textId="77777777" w:rsidR="00FA3AAE" w:rsidRPr="00773171" w:rsidRDefault="00FA3AAE" w:rsidP="00416EC2">
            <w:pPr>
              <w:pStyle w:val="afffffffffffff2"/>
              <w:rPr>
                <w:color w:val="000000" w:themeColor="text1"/>
              </w:rPr>
            </w:pPr>
            <w:r w:rsidRPr="00773171">
              <w:rPr>
                <w:color w:val="000000" w:themeColor="text1"/>
              </w:rPr>
              <w:t>2.</w:t>
            </w:r>
          </w:p>
        </w:tc>
        <w:tc>
          <w:tcPr>
            <w:tcW w:w="7651" w:type="dxa"/>
            <w:tcBorders>
              <w:top w:val="single" w:sz="4" w:space="0" w:color="000000"/>
              <w:left w:val="single" w:sz="4" w:space="0" w:color="000000"/>
              <w:bottom w:val="single" w:sz="4" w:space="0" w:color="000000"/>
              <w:right w:val="single" w:sz="4" w:space="0" w:color="000000"/>
            </w:tcBorders>
          </w:tcPr>
          <w:p w14:paraId="7261C52D" w14:textId="77777777" w:rsidR="00FA3AAE" w:rsidRPr="00773171" w:rsidRDefault="00FA3AAE" w:rsidP="00416EC2">
            <w:pPr>
              <w:pStyle w:val="afffffffffffff2"/>
              <w:snapToGrid w:val="0"/>
              <w:rPr>
                <w:color w:val="000000" w:themeColor="text1"/>
              </w:rPr>
            </w:pPr>
          </w:p>
        </w:tc>
      </w:tr>
      <w:tr w:rsidR="00773171" w:rsidRPr="00773171" w14:paraId="34BE2C2B"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3559868" w14:textId="77777777" w:rsidR="00FA3AAE" w:rsidRPr="00773171" w:rsidRDefault="00FA3AAE" w:rsidP="00416EC2">
            <w:pPr>
              <w:pStyle w:val="afffffffffffff2"/>
              <w:rPr>
                <w:color w:val="000000" w:themeColor="text1"/>
              </w:rPr>
            </w:pPr>
            <w:r w:rsidRPr="00773171">
              <w:rPr>
                <w:color w:val="000000" w:themeColor="text1"/>
              </w:rPr>
              <w:t>3.</w:t>
            </w:r>
          </w:p>
        </w:tc>
        <w:tc>
          <w:tcPr>
            <w:tcW w:w="7651" w:type="dxa"/>
            <w:tcBorders>
              <w:top w:val="single" w:sz="4" w:space="0" w:color="000000"/>
              <w:left w:val="single" w:sz="4" w:space="0" w:color="000000"/>
              <w:bottom w:val="single" w:sz="4" w:space="0" w:color="000000"/>
              <w:right w:val="single" w:sz="4" w:space="0" w:color="000000"/>
            </w:tcBorders>
          </w:tcPr>
          <w:p w14:paraId="15C4AA19" w14:textId="77777777" w:rsidR="00FA3AAE" w:rsidRPr="00773171" w:rsidRDefault="00FA3AAE" w:rsidP="00416EC2">
            <w:pPr>
              <w:pStyle w:val="afffffffffffff2"/>
              <w:snapToGrid w:val="0"/>
              <w:rPr>
                <w:color w:val="000000" w:themeColor="text1"/>
              </w:rPr>
            </w:pPr>
          </w:p>
        </w:tc>
      </w:tr>
      <w:tr w:rsidR="00773171" w:rsidRPr="00773171" w14:paraId="0B6DE3C3"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7EB1321A" w14:textId="77777777" w:rsidR="00FA3AAE" w:rsidRPr="00773171" w:rsidRDefault="00FA3AAE" w:rsidP="00416EC2">
            <w:pPr>
              <w:pStyle w:val="afffffffffffff2"/>
              <w:rPr>
                <w:color w:val="000000" w:themeColor="text1"/>
              </w:rPr>
            </w:pPr>
            <w:r w:rsidRPr="00773171">
              <w:rPr>
                <w:color w:val="000000" w:themeColor="text1"/>
              </w:rPr>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6EDC1065" w14:textId="77777777" w:rsidR="00FA3AAE" w:rsidRPr="00773171" w:rsidRDefault="00FA3AAE" w:rsidP="00416EC2">
            <w:pPr>
              <w:pStyle w:val="afffffffffffff2"/>
              <w:snapToGrid w:val="0"/>
              <w:rPr>
                <w:color w:val="000000" w:themeColor="text1"/>
              </w:rPr>
            </w:pPr>
          </w:p>
        </w:tc>
      </w:tr>
      <w:tr w:rsidR="00773171" w:rsidRPr="00773171" w14:paraId="37E40301"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11C76711" w14:textId="77777777" w:rsidR="00FA3AAE" w:rsidRPr="00773171" w:rsidRDefault="00FA3AAE" w:rsidP="00416EC2">
            <w:pPr>
              <w:pStyle w:val="afffffffffffff2"/>
              <w:snapToGrid w:val="0"/>
              <w:rPr>
                <w:color w:val="000000" w:themeColor="text1"/>
              </w:rPr>
            </w:pPr>
            <w:r w:rsidRPr="00773171">
              <w:rPr>
                <w:color w:val="000000" w:themeColor="text1"/>
              </w:rPr>
              <w:t>…</w:t>
            </w:r>
            <w:bookmarkStart w:id="3" w:name="_GoBack"/>
            <w:bookmarkEnd w:id="3"/>
          </w:p>
        </w:tc>
        <w:tc>
          <w:tcPr>
            <w:tcW w:w="7651" w:type="dxa"/>
            <w:tcBorders>
              <w:top w:val="single" w:sz="4" w:space="0" w:color="000000"/>
              <w:left w:val="single" w:sz="4" w:space="0" w:color="000000"/>
              <w:bottom w:val="single" w:sz="4" w:space="0" w:color="000000"/>
              <w:right w:val="single" w:sz="4" w:space="0" w:color="000000"/>
            </w:tcBorders>
            <w:vAlign w:val="center"/>
          </w:tcPr>
          <w:p w14:paraId="29C9A5A2" w14:textId="77777777" w:rsidR="00FA3AAE" w:rsidRPr="00773171" w:rsidRDefault="00FA3AAE" w:rsidP="00416EC2">
            <w:pPr>
              <w:pStyle w:val="afffffffffffff2"/>
              <w:snapToGrid w:val="0"/>
              <w:rPr>
                <w:color w:val="000000" w:themeColor="text1"/>
              </w:rPr>
            </w:pPr>
          </w:p>
        </w:tc>
      </w:tr>
      <w:tr w:rsidR="00FA3AAE" w:rsidRPr="00773171" w14:paraId="75E97450"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41541E52" w14:textId="77777777" w:rsidR="00FA3AAE" w:rsidRPr="00773171" w:rsidRDefault="00FA3AAE" w:rsidP="00416EC2">
            <w:pPr>
              <w:pStyle w:val="afffffffffffff2"/>
              <w:snapToGrid w:val="0"/>
              <w:rPr>
                <w:bCs/>
                <w:color w:val="000000" w:themeColor="text1"/>
              </w:rPr>
            </w:pPr>
          </w:p>
        </w:tc>
        <w:tc>
          <w:tcPr>
            <w:tcW w:w="7651" w:type="dxa"/>
            <w:tcBorders>
              <w:top w:val="single" w:sz="4" w:space="0" w:color="000000"/>
              <w:left w:val="single" w:sz="4" w:space="0" w:color="000000"/>
              <w:bottom w:val="single" w:sz="4" w:space="0" w:color="000000"/>
              <w:right w:val="single" w:sz="4" w:space="0" w:color="000000"/>
            </w:tcBorders>
            <w:vAlign w:val="center"/>
          </w:tcPr>
          <w:p w14:paraId="531C0B47" w14:textId="77777777" w:rsidR="00FA3AAE" w:rsidRPr="00773171" w:rsidRDefault="00FA3AAE" w:rsidP="00416EC2">
            <w:pPr>
              <w:pStyle w:val="afffffffffffff2"/>
              <w:snapToGrid w:val="0"/>
              <w:rPr>
                <w:color w:val="000000" w:themeColor="text1"/>
              </w:rPr>
            </w:pPr>
          </w:p>
        </w:tc>
      </w:tr>
    </w:tbl>
    <w:p w14:paraId="182012E2" w14:textId="77777777" w:rsidR="00FA3AAE" w:rsidRPr="00773171" w:rsidRDefault="00FA3AAE" w:rsidP="00FA3AAE">
      <w:pPr>
        <w:pStyle w:val="af0"/>
        <w:spacing w:after="0" w:line="200" w:lineRule="atLeast"/>
        <w:jc w:val="both"/>
        <w:rPr>
          <w:color w:val="000000" w:themeColor="text1"/>
          <w:sz w:val="22"/>
          <w:szCs w:val="22"/>
        </w:rPr>
      </w:pPr>
    </w:p>
    <w:p w14:paraId="2E5D1290" w14:textId="77777777" w:rsidR="008E0AC1" w:rsidRPr="00773171" w:rsidRDefault="008E0AC1" w:rsidP="00CD01A6">
      <w:pPr>
        <w:widowControl w:val="0"/>
        <w:rPr>
          <w:rFonts w:ascii="Times New Roman" w:eastAsia="Times New Roman" w:hAnsi="Times New Roman" w:cs="Times New Roman"/>
          <w:color w:val="000000" w:themeColor="text1"/>
          <w:lang w:eastAsia="ru-RU"/>
        </w:rPr>
      </w:pPr>
    </w:p>
    <w:sectPr w:rsidR="008E0AC1" w:rsidRPr="00773171" w:rsidSect="001D6E26">
      <w:footerReference w:type="even" r:id="rId11"/>
      <w:footerReference w:type="default" r:id="rId12"/>
      <w:footerReference w:type="first" r:id="rId13"/>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84DC7" w14:textId="77777777" w:rsidR="00D25CA0" w:rsidRDefault="00D25CA0">
      <w:r>
        <w:separator/>
      </w:r>
    </w:p>
  </w:endnote>
  <w:endnote w:type="continuationSeparator" w:id="0">
    <w:p w14:paraId="0A27EFE8" w14:textId="77777777" w:rsidR="00D25CA0" w:rsidRDefault="00D25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OpenSymbol">
    <w:altName w:val="Yu Gothic"/>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 w:name="PT Sans">
    <w:charset w:val="CC"/>
    <w:family w:val="swiss"/>
    <w:pitch w:val="variable"/>
    <w:sig w:usb0="A00002EF" w:usb1="5000204B" w:usb2="00000000" w:usb3="00000000" w:csb0="00000097" w:csb1="00000000"/>
  </w:font>
  <w:font w:name="RTFon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697849"/>
      <w:docPartObj>
        <w:docPartGallery w:val="Page Numbers (Bottom of Page)"/>
        <w:docPartUnique/>
      </w:docPartObj>
    </w:sdtPr>
    <w:sdtEndPr/>
    <w:sdtContent>
      <w:p w14:paraId="659183D7" w14:textId="26FEA360" w:rsidR="002B79AF" w:rsidRDefault="002B79AF">
        <w:pPr>
          <w:pStyle w:val="ac"/>
          <w:jc w:val="right"/>
        </w:pPr>
        <w:r>
          <w:fldChar w:fldCharType="begin"/>
        </w:r>
        <w:r>
          <w:instrText>PAGE   \* MERGEFORMAT</w:instrText>
        </w:r>
        <w:r>
          <w:fldChar w:fldCharType="separate"/>
        </w:r>
        <w:r w:rsidR="00773171">
          <w:rPr>
            <w:noProof/>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972001"/>
      <w:docPartObj>
        <w:docPartGallery w:val="Page Numbers (Bottom of Page)"/>
        <w:docPartUnique/>
      </w:docPartObj>
    </w:sdtPr>
    <w:sdtEndPr/>
    <w:sdtContent>
      <w:p w14:paraId="504AA2F6" w14:textId="0A5F8BD8" w:rsidR="002B79AF" w:rsidRDefault="002B79AF">
        <w:pPr>
          <w:pStyle w:val="ac"/>
          <w:jc w:val="right"/>
        </w:pPr>
        <w:r>
          <w:fldChar w:fldCharType="begin"/>
        </w:r>
        <w:r>
          <w:instrText>PAGE   \* MERGEFORMAT</w:instrText>
        </w:r>
        <w:r>
          <w:fldChar w:fldCharType="separate"/>
        </w:r>
        <w:r w:rsidR="00773171">
          <w:rPr>
            <w:noProof/>
          </w:rPr>
          <w:t>20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63946"/>
      <w:docPartObj>
        <w:docPartGallery w:val="Page Numbers (Bottom of Page)"/>
        <w:docPartUnique/>
      </w:docPartObj>
    </w:sdtPr>
    <w:sdtEndPr/>
    <w:sdtContent>
      <w:p w14:paraId="1EBDA501" w14:textId="7039FF20" w:rsidR="004931CD" w:rsidRDefault="004931CD">
        <w:pPr>
          <w:pStyle w:val="ac"/>
          <w:jc w:val="right"/>
        </w:pPr>
        <w:r>
          <w:fldChar w:fldCharType="begin"/>
        </w:r>
        <w:r>
          <w:instrText>PAGE   \* MERGEFORMAT</w:instrText>
        </w:r>
        <w:r>
          <w:fldChar w:fldCharType="separate"/>
        </w:r>
        <w:r w:rsidR="00773171">
          <w:rPr>
            <w:noProof/>
          </w:rPr>
          <w:t>21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90D2" w14:textId="77777777" w:rsidR="004931CD" w:rsidRDefault="004931CD">
    <w:pPr>
      <w:pStyle w:val="ac"/>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512957"/>
      <w:docPartObj>
        <w:docPartGallery w:val="Page Numbers (Bottom of Page)"/>
        <w:docPartUnique/>
      </w:docPartObj>
    </w:sdtPr>
    <w:sdtEndPr/>
    <w:sdtContent>
      <w:p w14:paraId="3B6C6BF1" w14:textId="6077EC6D" w:rsidR="004931CD" w:rsidRDefault="004931CD">
        <w:pPr>
          <w:pStyle w:val="ac"/>
          <w:jc w:val="right"/>
        </w:pPr>
        <w:r>
          <w:fldChar w:fldCharType="begin"/>
        </w:r>
        <w:r>
          <w:instrText xml:space="preserve"> PAGE </w:instrText>
        </w:r>
        <w:r>
          <w:fldChar w:fldCharType="separate"/>
        </w:r>
        <w:r w:rsidR="00773171">
          <w:rPr>
            <w:noProof/>
          </w:rPr>
          <w:t>24</w:t>
        </w:r>
        <w:r>
          <w:fldChar w:fldCharType="end"/>
        </w:r>
      </w:p>
      <w:p w14:paraId="4975E0CE" w14:textId="77777777" w:rsidR="004931CD" w:rsidRDefault="00773171">
        <w:pPr>
          <w:pStyle w:val="13"/>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93431" w14:textId="77777777" w:rsidR="004931CD" w:rsidRDefault="004931C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C03A1" w14:textId="77777777" w:rsidR="00D25CA0" w:rsidRDefault="00D25CA0">
      <w:r>
        <w:separator/>
      </w:r>
    </w:p>
  </w:footnote>
  <w:footnote w:type="continuationSeparator" w:id="0">
    <w:p w14:paraId="60DA5808" w14:textId="77777777" w:rsidR="00D25CA0" w:rsidRDefault="00D25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1E42"/>
    <w:multiLevelType w:val="hybridMultilevel"/>
    <w:tmpl w:val="011A91A4"/>
    <w:lvl w:ilvl="0" w:tplc="A51CA4C0">
      <w:start w:val="1"/>
      <w:numFmt w:val="bullet"/>
      <w:lvlText w:val=""/>
      <w:lvlJc w:val="left"/>
      <w:pPr>
        <w:ind w:left="720" w:hanging="360"/>
      </w:pPr>
      <w:rPr>
        <w:rFonts w:ascii="Symbol" w:hAnsi="Symbol" w:hint="default"/>
      </w:rPr>
    </w:lvl>
    <w:lvl w:ilvl="1" w:tplc="E0F265DA">
      <w:start w:val="1"/>
      <w:numFmt w:val="bullet"/>
      <w:lvlText w:val="o"/>
      <w:lvlJc w:val="left"/>
      <w:pPr>
        <w:ind w:left="1440" w:hanging="360"/>
      </w:pPr>
      <w:rPr>
        <w:rFonts w:ascii="Courier New" w:hAnsi="Courier New" w:cs="Courier New" w:hint="default"/>
      </w:rPr>
    </w:lvl>
    <w:lvl w:ilvl="2" w:tplc="C310E9E8">
      <w:start w:val="1"/>
      <w:numFmt w:val="bullet"/>
      <w:lvlText w:val=""/>
      <w:lvlJc w:val="left"/>
      <w:pPr>
        <w:ind w:left="2160" w:hanging="360"/>
      </w:pPr>
      <w:rPr>
        <w:rFonts w:ascii="Wingdings" w:hAnsi="Wingdings" w:hint="default"/>
      </w:rPr>
    </w:lvl>
    <w:lvl w:ilvl="3" w:tplc="276A93A0">
      <w:start w:val="1"/>
      <w:numFmt w:val="bullet"/>
      <w:lvlText w:val=""/>
      <w:lvlJc w:val="left"/>
      <w:pPr>
        <w:ind w:left="2880" w:hanging="360"/>
      </w:pPr>
      <w:rPr>
        <w:rFonts w:ascii="Symbol" w:hAnsi="Symbol" w:hint="default"/>
      </w:rPr>
    </w:lvl>
    <w:lvl w:ilvl="4" w:tplc="E6722160">
      <w:start w:val="1"/>
      <w:numFmt w:val="bullet"/>
      <w:lvlText w:val="o"/>
      <w:lvlJc w:val="left"/>
      <w:pPr>
        <w:ind w:left="3600" w:hanging="360"/>
      </w:pPr>
      <w:rPr>
        <w:rFonts w:ascii="Courier New" w:hAnsi="Courier New" w:cs="Courier New" w:hint="default"/>
      </w:rPr>
    </w:lvl>
    <w:lvl w:ilvl="5" w:tplc="D1B80798">
      <w:start w:val="1"/>
      <w:numFmt w:val="bullet"/>
      <w:lvlText w:val=""/>
      <w:lvlJc w:val="left"/>
      <w:pPr>
        <w:ind w:left="4320" w:hanging="360"/>
      </w:pPr>
      <w:rPr>
        <w:rFonts w:ascii="Wingdings" w:hAnsi="Wingdings" w:hint="default"/>
      </w:rPr>
    </w:lvl>
    <w:lvl w:ilvl="6" w:tplc="8F38C392">
      <w:start w:val="1"/>
      <w:numFmt w:val="bullet"/>
      <w:lvlText w:val=""/>
      <w:lvlJc w:val="left"/>
      <w:pPr>
        <w:ind w:left="5040" w:hanging="360"/>
      </w:pPr>
      <w:rPr>
        <w:rFonts w:ascii="Symbol" w:hAnsi="Symbol" w:hint="default"/>
      </w:rPr>
    </w:lvl>
    <w:lvl w:ilvl="7" w:tplc="41DE371C">
      <w:start w:val="1"/>
      <w:numFmt w:val="bullet"/>
      <w:lvlText w:val="o"/>
      <w:lvlJc w:val="left"/>
      <w:pPr>
        <w:ind w:left="5760" w:hanging="360"/>
      </w:pPr>
      <w:rPr>
        <w:rFonts w:ascii="Courier New" w:hAnsi="Courier New" w:cs="Courier New" w:hint="default"/>
      </w:rPr>
    </w:lvl>
    <w:lvl w:ilvl="8" w:tplc="A9826404">
      <w:start w:val="1"/>
      <w:numFmt w:val="bullet"/>
      <w:lvlText w:val=""/>
      <w:lvlJc w:val="left"/>
      <w:pPr>
        <w:ind w:left="6480" w:hanging="360"/>
      </w:pPr>
      <w:rPr>
        <w:rFonts w:ascii="Wingdings" w:hAnsi="Wingdings" w:hint="default"/>
      </w:rPr>
    </w:lvl>
  </w:abstractNum>
  <w:abstractNum w:abstractNumId="1" w15:restartNumberingAfterBreak="0">
    <w:nsid w:val="040F70D9"/>
    <w:multiLevelType w:val="hybridMultilevel"/>
    <w:tmpl w:val="37A63F0E"/>
    <w:lvl w:ilvl="0" w:tplc="77186F3E">
      <w:start w:val="1"/>
      <w:numFmt w:val="decimal"/>
      <w:lvlText w:val="%1."/>
      <w:lvlJc w:val="left"/>
      <w:pPr>
        <w:ind w:left="720" w:hanging="360"/>
      </w:pPr>
      <w:rPr>
        <w:sz w:val="24"/>
        <w:szCs w:val="24"/>
      </w:rPr>
    </w:lvl>
    <w:lvl w:ilvl="1" w:tplc="273EE83C">
      <w:start w:val="1"/>
      <w:numFmt w:val="lowerLetter"/>
      <w:lvlText w:val="%2."/>
      <w:lvlJc w:val="left"/>
      <w:pPr>
        <w:ind w:left="1440" w:hanging="360"/>
      </w:pPr>
    </w:lvl>
    <w:lvl w:ilvl="2" w:tplc="D4988556">
      <w:start w:val="1"/>
      <w:numFmt w:val="lowerRoman"/>
      <w:lvlText w:val="%3."/>
      <w:lvlJc w:val="right"/>
      <w:pPr>
        <w:ind w:left="2160" w:hanging="180"/>
      </w:pPr>
    </w:lvl>
    <w:lvl w:ilvl="3" w:tplc="B0CE5DD8">
      <w:start w:val="1"/>
      <w:numFmt w:val="decimal"/>
      <w:lvlText w:val="%4."/>
      <w:lvlJc w:val="left"/>
      <w:pPr>
        <w:ind w:left="2880" w:hanging="360"/>
      </w:pPr>
    </w:lvl>
    <w:lvl w:ilvl="4" w:tplc="82DC9D82">
      <w:start w:val="1"/>
      <w:numFmt w:val="lowerLetter"/>
      <w:lvlText w:val="%5."/>
      <w:lvlJc w:val="left"/>
      <w:pPr>
        <w:ind w:left="3600" w:hanging="360"/>
      </w:pPr>
    </w:lvl>
    <w:lvl w:ilvl="5" w:tplc="35C2E380">
      <w:start w:val="1"/>
      <w:numFmt w:val="lowerRoman"/>
      <w:lvlText w:val="%6."/>
      <w:lvlJc w:val="right"/>
      <w:pPr>
        <w:ind w:left="4320" w:hanging="180"/>
      </w:pPr>
    </w:lvl>
    <w:lvl w:ilvl="6" w:tplc="5F2A39D8">
      <w:start w:val="1"/>
      <w:numFmt w:val="decimal"/>
      <w:lvlText w:val="%7."/>
      <w:lvlJc w:val="left"/>
      <w:pPr>
        <w:ind w:left="5040" w:hanging="360"/>
      </w:pPr>
    </w:lvl>
    <w:lvl w:ilvl="7" w:tplc="71BC993C">
      <w:start w:val="1"/>
      <w:numFmt w:val="lowerLetter"/>
      <w:lvlText w:val="%8."/>
      <w:lvlJc w:val="left"/>
      <w:pPr>
        <w:ind w:left="5760" w:hanging="360"/>
      </w:pPr>
    </w:lvl>
    <w:lvl w:ilvl="8" w:tplc="122472AE">
      <w:start w:val="1"/>
      <w:numFmt w:val="lowerRoman"/>
      <w:lvlText w:val="%9."/>
      <w:lvlJc w:val="right"/>
      <w:pPr>
        <w:ind w:left="6480" w:hanging="180"/>
      </w:pPr>
    </w:lvl>
  </w:abstractNum>
  <w:abstractNum w:abstractNumId="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5886B20"/>
    <w:multiLevelType w:val="hybridMultilevel"/>
    <w:tmpl w:val="0DFAB1DC"/>
    <w:lvl w:ilvl="0" w:tplc="D250C7F0">
      <w:numFmt w:val="bullet"/>
      <w:lvlText w:val="-"/>
      <w:lvlJc w:val="left"/>
      <w:pPr>
        <w:ind w:left="1235" w:hanging="110"/>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tplc="C5C6C8D6">
      <w:numFmt w:val="bullet"/>
      <w:lvlText w:val="•"/>
      <w:lvlJc w:val="left"/>
      <w:pPr>
        <w:ind w:left="2335" w:hanging="110"/>
      </w:pPr>
      <w:rPr>
        <w:rFonts w:hint="default"/>
        <w:lang w:val="ru-RU" w:eastAsia="en-US" w:bidi="ar-SA"/>
      </w:rPr>
    </w:lvl>
    <w:lvl w:ilvl="2" w:tplc="6D5A802E">
      <w:numFmt w:val="bullet"/>
      <w:lvlText w:val="•"/>
      <w:lvlJc w:val="left"/>
      <w:pPr>
        <w:ind w:left="3432" w:hanging="110"/>
      </w:pPr>
      <w:rPr>
        <w:rFonts w:hint="default"/>
        <w:lang w:val="ru-RU" w:eastAsia="en-US" w:bidi="ar-SA"/>
      </w:rPr>
    </w:lvl>
    <w:lvl w:ilvl="3" w:tplc="09A43A7E">
      <w:numFmt w:val="bullet"/>
      <w:lvlText w:val="•"/>
      <w:lvlJc w:val="left"/>
      <w:pPr>
        <w:ind w:left="4529" w:hanging="110"/>
      </w:pPr>
      <w:rPr>
        <w:rFonts w:hint="default"/>
        <w:lang w:val="ru-RU" w:eastAsia="en-US" w:bidi="ar-SA"/>
      </w:rPr>
    </w:lvl>
    <w:lvl w:ilvl="4" w:tplc="52BC910A">
      <w:numFmt w:val="bullet"/>
      <w:lvlText w:val="•"/>
      <w:lvlJc w:val="left"/>
      <w:pPr>
        <w:ind w:left="5626" w:hanging="110"/>
      </w:pPr>
      <w:rPr>
        <w:rFonts w:hint="default"/>
        <w:lang w:val="ru-RU" w:eastAsia="en-US" w:bidi="ar-SA"/>
      </w:rPr>
    </w:lvl>
    <w:lvl w:ilvl="5" w:tplc="B0DA37A0">
      <w:numFmt w:val="bullet"/>
      <w:lvlText w:val="•"/>
      <w:lvlJc w:val="left"/>
      <w:pPr>
        <w:ind w:left="6724" w:hanging="110"/>
      </w:pPr>
      <w:rPr>
        <w:rFonts w:hint="default"/>
        <w:lang w:val="ru-RU" w:eastAsia="en-US" w:bidi="ar-SA"/>
      </w:rPr>
    </w:lvl>
    <w:lvl w:ilvl="6" w:tplc="4E6ACD50">
      <w:numFmt w:val="bullet"/>
      <w:lvlText w:val="•"/>
      <w:lvlJc w:val="left"/>
      <w:pPr>
        <w:ind w:left="7821" w:hanging="110"/>
      </w:pPr>
      <w:rPr>
        <w:rFonts w:hint="default"/>
        <w:lang w:val="ru-RU" w:eastAsia="en-US" w:bidi="ar-SA"/>
      </w:rPr>
    </w:lvl>
    <w:lvl w:ilvl="7" w:tplc="30767178">
      <w:numFmt w:val="bullet"/>
      <w:lvlText w:val="•"/>
      <w:lvlJc w:val="left"/>
      <w:pPr>
        <w:ind w:left="8918" w:hanging="110"/>
      </w:pPr>
      <w:rPr>
        <w:rFonts w:hint="default"/>
        <w:lang w:val="ru-RU" w:eastAsia="en-US" w:bidi="ar-SA"/>
      </w:rPr>
    </w:lvl>
    <w:lvl w:ilvl="8" w:tplc="7F4AA7E4">
      <w:numFmt w:val="bullet"/>
      <w:lvlText w:val="•"/>
      <w:lvlJc w:val="left"/>
      <w:pPr>
        <w:ind w:left="10015" w:hanging="110"/>
      </w:pPr>
      <w:rPr>
        <w:rFonts w:hint="default"/>
        <w:lang w:val="ru-RU" w:eastAsia="en-US" w:bidi="ar-SA"/>
      </w:rPr>
    </w:lvl>
  </w:abstractNum>
  <w:abstractNum w:abstractNumId="5" w15:restartNumberingAfterBreak="0">
    <w:nsid w:val="0CD16BAD"/>
    <w:multiLevelType w:val="hybridMultilevel"/>
    <w:tmpl w:val="9446B43A"/>
    <w:lvl w:ilvl="0" w:tplc="DEE0EF4A">
      <w:numFmt w:val="bullet"/>
      <w:lvlText w:val="-"/>
      <w:lvlJc w:val="left"/>
      <w:pPr>
        <w:ind w:left="1778" w:hanging="360"/>
      </w:p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6" w15:restartNumberingAfterBreak="0">
    <w:nsid w:val="14844135"/>
    <w:multiLevelType w:val="multilevel"/>
    <w:tmpl w:val="5776BBA4"/>
    <w:lvl w:ilvl="0">
      <w:start w:val="2"/>
      <w:numFmt w:val="decimal"/>
      <w:lvlText w:val="%1."/>
      <w:lvlJc w:val="left"/>
      <w:pPr>
        <w:ind w:left="786"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BEE4258"/>
    <w:multiLevelType w:val="multilevel"/>
    <w:tmpl w:val="EE74649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0717CB"/>
    <w:multiLevelType w:val="multilevel"/>
    <w:tmpl w:val="DDCA1FF0"/>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1" w15:restartNumberingAfterBreak="0">
    <w:nsid w:val="228E6813"/>
    <w:multiLevelType w:val="hybridMultilevel"/>
    <w:tmpl w:val="DAA227B4"/>
    <w:lvl w:ilvl="0" w:tplc="76C60C3C">
      <w:start w:val="1"/>
      <w:numFmt w:val="bullet"/>
      <w:lvlText w:val=""/>
      <w:lvlJc w:val="left"/>
      <w:pPr>
        <w:tabs>
          <w:tab w:val="num" w:pos="720"/>
        </w:tabs>
        <w:ind w:left="720" w:hanging="360"/>
      </w:pPr>
      <w:rPr>
        <w:rFonts w:ascii="Symbol" w:hAnsi="Symbol" w:hint="default"/>
      </w:rPr>
    </w:lvl>
    <w:lvl w:ilvl="1" w:tplc="A692A7D6">
      <w:start w:val="1"/>
      <w:numFmt w:val="bullet"/>
      <w:lvlText w:val="o"/>
      <w:lvlJc w:val="left"/>
      <w:pPr>
        <w:tabs>
          <w:tab w:val="num" w:pos="1440"/>
        </w:tabs>
        <w:ind w:left="1440" w:hanging="360"/>
      </w:pPr>
      <w:rPr>
        <w:rFonts w:ascii="Courier New" w:hAnsi="Courier New" w:cs="Courier New" w:hint="default"/>
      </w:rPr>
    </w:lvl>
    <w:lvl w:ilvl="2" w:tplc="67C2030A">
      <w:start w:val="1"/>
      <w:numFmt w:val="bullet"/>
      <w:lvlText w:val=""/>
      <w:lvlJc w:val="left"/>
      <w:pPr>
        <w:tabs>
          <w:tab w:val="num" w:pos="2160"/>
        </w:tabs>
        <w:ind w:left="2160" w:hanging="360"/>
      </w:pPr>
      <w:rPr>
        <w:rFonts w:ascii="Wingdings" w:hAnsi="Wingdings" w:hint="default"/>
      </w:rPr>
    </w:lvl>
    <w:lvl w:ilvl="3" w:tplc="E4288456">
      <w:start w:val="1"/>
      <w:numFmt w:val="bullet"/>
      <w:lvlText w:val=""/>
      <w:lvlJc w:val="left"/>
      <w:pPr>
        <w:tabs>
          <w:tab w:val="num" w:pos="2880"/>
        </w:tabs>
        <w:ind w:left="2880" w:hanging="360"/>
      </w:pPr>
      <w:rPr>
        <w:rFonts w:ascii="Symbol" w:hAnsi="Symbol" w:hint="default"/>
      </w:rPr>
    </w:lvl>
    <w:lvl w:ilvl="4" w:tplc="5D980510">
      <w:start w:val="1"/>
      <w:numFmt w:val="bullet"/>
      <w:lvlText w:val="o"/>
      <w:lvlJc w:val="left"/>
      <w:pPr>
        <w:tabs>
          <w:tab w:val="num" w:pos="3600"/>
        </w:tabs>
        <w:ind w:left="3600" w:hanging="360"/>
      </w:pPr>
      <w:rPr>
        <w:rFonts w:ascii="Courier New" w:hAnsi="Courier New" w:cs="Courier New" w:hint="default"/>
      </w:rPr>
    </w:lvl>
    <w:lvl w:ilvl="5" w:tplc="6F06B9D8">
      <w:start w:val="1"/>
      <w:numFmt w:val="bullet"/>
      <w:lvlText w:val=""/>
      <w:lvlJc w:val="left"/>
      <w:pPr>
        <w:tabs>
          <w:tab w:val="num" w:pos="4320"/>
        </w:tabs>
        <w:ind w:left="4320" w:hanging="360"/>
      </w:pPr>
      <w:rPr>
        <w:rFonts w:ascii="Wingdings" w:hAnsi="Wingdings" w:hint="default"/>
      </w:rPr>
    </w:lvl>
    <w:lvl w:ilvl="6" w:tplc="0FE66194">
      <w:start w:val="1"/>
      <w:numFmt w:val="bullet"/>
      <w:lvlText w:val=""/>
      <w:lvlJc w:val="left"/>
      <w:pPr>
        <w:tabs>
          <w:tab w:val="num" w:pos="5040"/>
        </w:tabs>
        <w:ind w:left="5040" w:hanging="360"/>
      </w:pPr>
      <w:rPr>
        <w:rFonts w:ascii="Symbol" w:hAnsi="Symbol" w:hint="default"/>
      </w:rPr>
    </w:lvl>
    <w:lvl w:ilvl="7" w:tplc="F698B48E">
      <w:start w:val="1"/>
      <w:numFmt w:val="bullet"/>
      <w:lvlText w:val="o"/>
      <w:lvlJc w:val="left"/>
      <w:pPr>
        <w:tabs>
          <w:tab w:val="num" w:pos="5760"/>
        </w:tabs>
        <w:ind w:left="5760" w:hanging="360"/>
      </w:pPr>
      <w:rPr>
        <w:rFonts w:ascii="Courier New" w:hAnsi="Courier New" w:cs="Courier New" w:hint="default"/>
      </w:rPr>
    </w:lvl>
    <w:lvl w:ilvl="8" w:tplc="4BD82C4C">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2A63FB"/>
    <w:multiLevelType w:val="hybridMultilevel"/>
    <w:tmpl w:val="AB602B5A"/>
    <w:lvl w:ilvl="0" w:tplc="8712603C">
      <w:start w:val="5"/>
      <w:numFmt w:val="decimal"/>
      <w:lvlText w:val="%1."/>
      <w:lvlJc w:val="left"/>
      <w:pPr>
        <w:ind w:left="1080" w:hanging="360"/>
      </w:pPr>
      <w:rPr>
        <w:rFonts w:hint="default"/>
      </w:rPr>
    </w:lvl>
    <w:lvl w:ilvl="1" w:tplc="4C1EB1E8">
      <w:start w:val="1"/>
      <w:numFmt w:val="lowerLetter"/>
      <w:lvlText w:val="%2."/>
      <w:lvlJc w:val="left"/>
      <w:pPr>
        <w:ind w:left="1800" w:hanging="360"/>
      </w:pPr>
    </w:lvl>
    <w:lvl w:ilvl="2" w:tplc="9796037A">
      <w:start w:val="1"/>
      <w:numFmt w:val="lowerRoman"/>
      <w:lvlText w:val="%3."/>
      <w:lvlJc w:val="right"/>
      <w:pPr>
        <w:ind w:left="2520" w:hanging="180"/>
      </w:pPr>
    </w:lvl>
    <w:lvl w:ilvl="3" w:tplc="B9B60950">
      <w:start w:val="1"/>
      <w:numFmt w:val="decimal"/>
      <w:lvlText w:val="%4."/>
      <w:lvlJc w:val="left"/>
      <w:pPr>
        <w:ind w:left="3240" w:hanging="360"/>
      </w:pPr>
    </w:lvl>
    <w:lvl w:ilvl="4" w:tplc="B24CBC48">
      <w:start w:val="1"/>
      <w:numFmt w:val="lowerLetter"/>
      <w:lvlText w:val="%5."/>
      <w:lvlJc w:val="left"/>
      <w:pPr>
        <w:ind w:left="3960" w:hanging="360"/>
      </w:pPr>
    </w:lvl>
    <w:lvl w:ilvl="5" w:tplc="C0D07486">
      <w:start w:val="1"/>
      <w:numFmt w:val="lowerRoman"/>
      <w:lvlText w:val="%6."/>
      <w:lvlJc w:val="right"/>
      <w:pPr>
        <w:ind w:left="4680" w:hanging="180"/>
      </w:pPr>
    </w:lvl>
    <w:lvl w:ilvl="6" w:tplc="C510713A">
      <w:start w:val="1"/>
      <w:numFmt w:val="decimal"/>
      <w:lvlText w:val="%7."/>
      <w:lvlJc w:val="left"/>
      <w:pPr>
        <w:ind w:left="5400" w:hanging="360"/>
      </w:pPr>
    </w:lvl>
    <w:lvl w:ilvl="7" w:tplc="622A6134">
      <w:start w:val="1"/>
      <w:numFmt w:val="lowerLetter"/>
      <w:lvlText w:val="%8."/>
      <w:lvlJc w:val="left"/>
      <w:pPr>
        <w:ind w:left="6120" w:hanging="360"/>
      </w:pPr>
    </w:lvl>
    <w:lvl w:ilvl="8" w:tplc="77CE794C">
      <w:start w:val="1"/>
      <w:numFmt w:val="lowerRoman"/>
      <w:lvlText w:val="%9."/>
      <w:lvlJc w:val="right"/>
      <w:pPr>
        <w:ind w:left="6840" w:hanging="180"/>
      </w:pPr>
    </w:lvl>
  </w:abstractNum>
  <w:abstractNum w:abstractNumId="13"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47752350"/>
    <w:multiLevelType w:val="multilevel"/>
    <w:tmpl w:val="C73A90FC"/>
    <w:lvl w:ilvl="0">
      <w:start w:val="1"/>
      <w:numFmt w:val="decimal"/>
      <w:lvlText w:val="%1."/>
      <w:lvlJc w:val="left"/>
      <w:pPr>
        <w:ind w:left="72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9" w15:restartNumberingAfterBreak="0">
    <w:nsid w:val="6475200A"/>
    <w:multiLevelType w:val="multilevel"/>
    <w:tmpl w:val="6478AD0A"/>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0"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1" w15:restartNumberingAfterBreak="0">
    <w:nsid w:val="7BC459C6"/>
    <w:multiLevelType w:val="multilevel"/>
    <w:tmpl w:val="7B5E224C"/>
    <w:lvl w:ilvl="0">
      <w:start w:val="1"/>
      <w:numFmt w:val="decimal"/>
      <w:lvlText w:val="%1."/>
      <w:lvlJc w:val="left"/>
      <w:pPr>
        <w:ind w:left="2498" w:hanging="360"/>
      </w:pPr>
      <w:rPr>
        <w:rFonts w:hint="default"/>
        <w:b/>
      </w:rPr>
    </w:lvl>
    <w:lvl w:ilvl="1">
      <w:start w:val="1"/>
      <w:numFmt w:val="decimal"/>
      <w:isLgl/>
      <w:lvlText w:val="%1.%2."/>
      <w:lvlJc w:val="left"/>
      <w:pPr>
        <w:ind w:left="2498" w:hanging="360"/>
      </w:pPr>
      <w:rPr>
        <w:rFonts w:hint="default"/>
        <w:b w:val="0"/>
      </w:rPr>
    </w:lvl>
    <w:lvl w:ilvl="2">
      <w:start w:val="1"/>
      <w:numFmt w:val="decimal"/>
      <w:isLgl/>
      <w:lvlText w:val="%1.%2.%3."/>
      <w:lvlJc w:val="left"/>
      <w:pPr>
        <w:ind w:left="2858" w:hanging="720"/>
      </w:pPr>
      <w:rPr>
        <w:rFonts w:hint="default"/>
        <w:b w:val="0"/>
      </w:rPr>
    </w:lvl>
    <w:lvl w:ilvl="3">
      <w:start w:val="1"/>
      <w:numFmt w:val="decimal"/>
      <w:isLgl/>
      <w:lvlText w:val="%1.%2.%3.%4."/>
      <w:lvlJc w:val="left"/>
      <w:pPr>
        <w:ind w:left="2858" w:hanging="720"/>
      </w:pPr>
      <w:rPr>
        <w:rFonts w:hint="default"/>
        <w:b w:val="0"/>
      </w:rPr>
    </w:lvl>
    <w:lvl w:ilvl="4">
      <w:start w:val="1"/>
      <w:numFmt w:val="decimal"/>
      <w:isLgl/>
      <w:lvlText w:val="%1.%2.%3.%4.%5."/>
      <w:lvlJc w:val="left"/>
      <w:pPr>
        <w:ind w:left="3218" w:hanging="1080"/>
      </w:pPr>
      <w:rPr>
        <w:rFonts w:hint="default"/>
        <w:b w:val="0"/>
      </w:rPr>
    </w:lvl>
    <w:lvl w:ilvl="5">
      <w:start w:val="1"/>
      <w:numFmt w:val="decimal"/>
      <w:isLgl/>
      <w:lvlText w:val="%1.%2.%3.%4.%5.%6."/>
      <w:lvlJc w:val="left"/>
      <w:pPr>
        <w:ind w:left="3218" w:hanging="1080"/>
      </w:pPr>
      <w:rPr>
        <w:rFonts w:hint="default"/>
        <w:b w:val="0"/>
      </w:rPr>
    </w:lvl>
    <w:lvl w:ilvl="6">
      <w:start w:val="1"/>
      <w:numFmt w:val="decimal"/>
      <w:isLgl/>
      <w:lvlText w:val="%1.%2.%3.%4.%5.%6.%7."/>
      <w:lvlJc w:val="left"/>
      <w:pPr>
        <w:ind w:left="3578" w:hanging="1440"/>
      </w:pPr>
      <w:rPr>
        <w:rFonts w:hint="default"/>
        <w:b w:val="0"/>
      </w:rPr>
    </w:lvl>
    <w:lvl w:ilvl="7">
      <w:start w:val="1"/>
      <w:numFmt w:val="decimal"/>
      <w:isLgl/>
      <w:lvlText w:val="%1.%2.%3.%4.%5.%6.%7.%8."/>
      <w:lvlJc w:val="left"/>
      <w:pPr>
        <w:ind w:left="3578" w:hanging="1440"/>
      </w:pPr>
      <w:rPr>
        <w:rFonts w:hint="default"/>
        <w:b w:val="0"/>
      </w:rPr>
    </w:lvl>
    <w:lvl w:ilvl="8">
      <w:start w:val="1"/>
      <w:numFmt w:val="decimal"/>
      <w:isLgl/>
      <w:lvlText w:val="%1.%2.%3.%4.%5.%6.%7.%8.%9."/>
      <w:lvlJc w:val="left"/>
      <w:pPr>
        <w:ind w:left="3938" w:hanging="1800"/>
      </w:pPr>
      <w:rPr>
        <w:rFonts w:hint="default"/>
        <w:b w:val="0"/>
      </w:rPr>
    </w:lvl>
  </w:abstractNum>
  <w:abstractNum w:abstractNumId="22" w15:restartNumberingAfterBreak="0">
    <w:nsid w:val="7E362CCA"/>
    <w:multiLevelType w:val="multilevel"/>
    <w:tmpl w:val="4CF020B0"/>
    <w:lvl w:ilvl="0">
      <w:start w:val="1"/>
      <w:numFmt w:val="decimal"/>
      <w:pStyle w:val="a2"/>
      <w:suff w:val="space"/>
      <w:lvlText w:val="%1."/>
      <w:lvlJc w:val="left"/>
      <w:pPr>
        <w:ind w:left="0" w:firstLine="0"/>
      </w:pPr>
      <w:rPr>
        <w:rFonts w:hint="default"/>
        <w:sz w:val="24"/>
      </w:rPr>
    </w:lvl>
    <w:lvl w:ilvl="1">
      <w:start w:val="1"/>
      <w:numFmt w:val="decimal"/>
      <w:pStyle w:val="a3"/>
      <w:suff w:val="space"/>
      <w:lvlText w:val="%1.%2."/>
      <w:lvlJc w:val="left"/>
      <w:pPr>
        <w:ind w:left="-141" w:firstLine="709"/>
      </w:pPr>
      <w:rPr>
        <w:rFonts w:hint="default"/>
        <w:caps w:val="0"/>
        <w:strike w:val="0"/>
        <w:dstrike w:val="0"/>
        <w:vanish w:val="0"/>
        <w:sz w:val="22"/>
        <w:szCs w:val="22"/>
        <w:vertAlign w:val="baseline"/>
      </w:rPr>
    </w:lvl>
    <w:lvl w:ilvl="2">
      <w:start w:val="1"/>
      <w:numFmt w:val="decimal"/>
      <w:pStyle w:val="a4"/>
      <w:suff w:val="space"/>
      <w:lvlText w:val="%1.%2.%3."/>
      <w:lvlJc w:val="left"/>
      <w:pPr>
        <w:ind w:left="2977"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6"/>
  </w:num>
  <w:num w:numId="2">
    <w:abstractNumId w:val="7"/>
  </w:num>
  <w:num w:numId="3">
    <w:abstractNumId w:val="18"/>
  </w:num>
  <w:num w:numId="4">
    <w:abstractNumId w:val="2"/>
  </w:num>
  <w:num w:numId="5">
    <w:abstractNumId w:val="14"/>
  </w:num>
  <w:num w:numId="6">
    <w:abstractNumId w:val="8"/>
  </w:num>
  <w:num w:numId="7">
    <w:abstractNumId w:val="20"/>
  </w:num>
  <w:num w:numId="8">
    <w:abstractNumId w:val="3"/>
  </w:num>
  <w:num w:numId="9">
    <w:abstractNumId w:val="17"/>
  </w:num>
  <w:num w:numId="10">
    <w:abstractNumId w:val="13"/>
  </w:num>
  <w:num w:numId="11">
    <w:abstractNumId w:val="0"/>
  </w:num>
  <w:num w:numId="12">
    <w:abstractNumId w:val="1"/>
  </w:num>
  <w:num w:numId="13">
    <w:abstractNumId w:val="5"/>
  </w:num>
  <w:num w:numId="14">
    <w:abstractNumId w:val="19"/>
  </w:num>
  <w:num w:numId="15">
    <w:abstractNumId w:val="6"/>
  </w:num>
  <w:num w:numId="16">
    <w:abstractNumId w:val="15"/>
  </w:num>
  <w:num w:numId="17">
    <w:abstractNumId w:val="11"/>
  </w:num>
  <w:num w:numId="18">
    <w:abstractNumId w:val="21"/>
  </w:num>
  <w:num w:numId="19">
    <w:abstractNumId w:val="9"/>
  </w:num>
  <w:num w:numId="20">
    <w:abstractNumId w:val="12"/>
  </w:num>
  <w:num w:numId="21">
    <w:abstractNumId w:val="10"/>
  </w:num>
  <w:num w:numId="22">
    <w:abstractNumId w:val="4"/>
  </w:num>
  <w:num w:numId="23">
    <w:abstractNumId w:val="22"/>
  </w:num>
  <w:num w:numId="24">
    <w:abstractNumId w:val="22"/>
    <w:lvlOverride w:ilvl="0">
      <w:startOverride w:val="2"/>
    </w:lvlOverride>
    <w:lvlOverride w:ilvl="1">
      <w:startOverride w:val="4"/>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131078" w:nlCheck="1" w:checkStyle="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04E57"/>
    <w:rsid w:val="000058CD"/>
    <w:rsid w:val="00013399"/>
    <w:rsid w:val="00025CD2"/>
    <w:rsid w:val="000279E0"/>
    <w:rsid w:val="00034FBF"/>
    <w:rsid w:val="0004164B"/>
    <w:rsid w:val="000460EA"/>
    <w:rsid w:val="00047712"/>
    <w:rsid w:val="00057B20"/>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5F7E"/>
    <w:rsid w:val="001261A9"/>
    <w:rsid w:val="0013012D"/>
    <w:rsid w:val="001414B4"/>
    <w:rsid w:val="00146313"/>
    <w:rsid w:val="00156DB0"/>
    <w:rsid w:val="00165987"/>
    <w:rsid w:val="0017021C"/>
    <w:rsid w:val="00174857"/>
    <w:rsid w:val="00175425"/>
    <w:rsid w:val="00195C98"/>
    <w:rsid w:val="001975E4"/>
    <w:rsid w:val="001A5FBC"/>
    <w:rsid w:val="001A61BF"/>
    <w:rsid w:val="001B6256"/>
    <w:rsid w:val="001C0241"/>
    <w:rsid w:val="001C58EE"/>
    <w:rsid w:val="001D34DF"/>
    <w:rsid w:val="001D5DBA"/>
    <w:rsid w:val="001D6E26"/>
    <w:rsid w:val="001D7A42"/>
    <w:rsid w:val="001E0F79"/>
    <w:rsid w:val="001E3874"/>
    <w:rsid w:val="001F0CCA"/>
    <w:rsid w:val="001F54FF"/>
    <w:rsid w:val="002010A8"/>
    <w:rsid w:val="00214418"/>
    <w:rsid w:val="00215D2A"/>
    <w:rsid w:val="00216670"/>
    <w:rsid w:val="002169D9"/>
    <w:rsid w:val="0023534D"/>
    <w:rsid w:val="002373A2"/>
    <w:rsid w:val="00240A97"/>
    <w:rsid w:val="002413A9"/>
    <w:rsid w:val="00244F7A"/>
    <w:rsid w:val="002534FD"/>
    <w:rsid w:val="00255C6A"/>
    <w:rsid w:val="00263137"/>
    <w:rsid w:val="00266554"/>
    <w:rsid w:val="00270834"/>
    <w:rsid w:val="002760EC"/>
    <w:rsid w:val="0028109D"/>
    <w:rsid w:val="00297A47"/>
    <w:rsid w:val="002A4CCA"/>
    <w:rsid w:val="002A5981"/>
    <w:rsid w:val="002B0531"/>
    <w:rsid w:val="002B15CE"/>
    <w:rsid w:val="002B49DA"/>
    <w:rsid w:val="002B5C59"/>
    <w:rsid w:val="002B79AF"/>
    <w:rsid w:val="002D027A"/>
    <w:rsid w:val="002D6DCE"/>
    <w:rsid w:val="002E0A85"/>
    <w:rsid w:val="002E5DCD"/>
    <w:rsid w:val="002E7377"/>
    <w:rsid w:val="00300E4E"/>
    <w:rsid w:val="00301F04"/>
    <w:rsid w:val="003101AC"/>
    <w:rsid w:val="003213D6"/>
    <w:rsid w:val="00323A63"/>
    <w:rsid w:val="00324427"/>
    <w:rsid w:val="003274A6"/>
    <w:rsid w:val="00327F35"/>
    <w:rsid w:val="00334188"/>
    <w:rsid w:val="00362D9A"/>
    <w:rsid w:val="003646A0"/>
    <w:rsid w:val="00371B94"/>
    <w:rsid w:val="00380532"/>
    <w:rsid w:val="00384587"/>
    <w:rsid w:val="003869BB"/>
    <w:rsid w:val="003915A0"/>
    <w:rsid w:val="00392D84"/>
    <w:rsid w:val="003A2DEF"/>
    <w:rsid w:val="003A3950"/>
    <w:rsid w:val="003B29BE"/>
    <w:rsid w:val="003C039B"/>
    <w:rsid w:val="003D6D91"/>
    <w:rsid w:val="003E4CF0"/>
    <w:rsid w:val="003F14D2"/>
    <w:rsid w:val="003F3D1C"/>
    <w:rsid w:val="003F3D42"/>
    <w:rsid w:val="003F67F0"/>
    <w:rsid w:val="00404023"/>
    <w:rsid w:val="00404322"/>
    <w:rsid w:val="00422029"/>
    <w:rsid w:val="004234AB"/>
    <w:rsid w:val="00430E13"/>
    <w:rsid w:val="004404D6"/>
    <w:rsid w:val="00440FC5"/>
    <w:rsid w:val="0045440D"/>
    <w:rsid w:val="00454641"/>
    <w:rsid w:val="00464F61"/>
    <w:rsid w:val="0047300F"/>
    <w:rsid w:val="00492FB9"/>
    <w:rsid w:val="004931CD"/>
    <w:rsid w:val="00494E99"/>
    <w:rsid w:val="004B1822"/>
    <w:rsid w:val="004B5FBD"/>
    <w:rsid w:val="004B682B"/>
    <w:rsid w:val="004C0266"/>
    <w:rsid w:val="004C3F33"/>
    <w:rsid w:val="004C721F"/>
    <w:rsid w:val="004F6227"/>
    <w:rsid w:val="004F732E"/>
    <w:rsid w:val="004F7518"/>
    <w:rsid w:val="00515B50"/>
    <w:rsid w:val="00520A09"/>
    <w:rsid w:val="005243A8"/>
    <w:rsid w:val="00536928"/>
    <w:rsid w:val="00563766"/>
    <w:rsid w:val="00571463"/>
    <w:rsid w:val="00592509"/>
    <w:rsid w:val="005B17C4"/>
    <w:rsid w:val="005B18B7"/>
    <w:rsid w:val="005B7BA9"/>
    <w:rsid w:val="005C4B0A"/>
    <w:rsid w:val="005C69A3"/>
    <w:rsid w:val="005C78D5"/>
    <w:rsid w:val="005D417E"/>
    <w:rsid w:val="006109D8"/>
    <w:rsid w:val="00621B0C"/>
    <w:rsid w:val="006318B5"/>
    <w:rsid w:val="00656E0D"/>
    <w:rsid w:val="006575C2"/>
    <w:rsid w:val="00673491"/>
    <w:rsid w:val="00691400"/>
    <w:rsid w:val="006961AD"/>
    <w:rsid w:val="006B6564"/>
    <w:rsid w:val="006C022E"/>
    <w:rsid w:val="006D64EF"/>
    <w:rsid w:val="006E3CCD"/>
    <w:rsid w:val="006F473C"/>
    <w:rsid w:val="006F4D2D"/>
    <w:rsid w:val="006F5875"/>
    <w:rsid w:val="006F6815"/>
    <w:rsid w:val="00702CDB"/>
    <w:rsid w:val="007065A8"/>
    <w:rsid w:val="00707127"/>
    <w:rsid w:val="007307EB"/>
    <w:rsid w:val="007372F7"/>
    <w:rsid w:val="007447EE"/>
    <w:rsid w:val="00756C3D"/>
    <w:rsid w:val="00761361"/>
    <w:rsid w:val="00767BD2"/>
    <w:rsid w:val="0077227D"/>
    <w:rsid w:val="00773171"/>
    <w:rsid w:val="007926A8"/>
    <w:rsid w:val="00793EF2"/>
    <w:rsid w:val="00794D60"/>
    <w:rsid w:val="007A363D"/>
    <w:rsid w:val="007B0FB7"/>
    <w:rsid w:val="007B3E33"/>
    <w:rsid w:val="007B4B62"/>
    <w:rsid w:val="007B71AD"/>
    <w:rsid w:val="007C4C57"/>
    <w:rsid w:val="007E0FAC"/>
    <w:rsid w:val="007E7950"/>
    <w:rsid w:val="007F15D0"/>
    <w:rsid w:val="00807246"/>
    <w:rsid w:val="0081606A"/>
    <w:rsid w:val="00824AC6"/>
    <w:rsid w:val="0083486D"/>
    <w:rsid w:val="008423E0"/>
    <w:rsid w:val="008449B9"/>
    <w:rsid w:val="008530AA"/>
    <w:rsid w:val="00853678"/>
    <w:rsid w:val="00860D9D"/>
    <w:rsid w:val="0086789F"/>
    <w:rsid w:val="00881758"/>
    <w:rsid w:val="00890208"/>
    <w:rsid w:val="008A02D8"/>
    <w:rsid w:val="008A2843"/>
    <w:rsid w:val="008A6F4A"/>
    <w:rsid w:val="008B44A4"/>
    <w:rsid w:val="008D130E"/>
    <w:rsid w:val="008E0AC1"/>
    <w:rsid w:val="008F44C8"/>
    <w:rsid w:val="00900614"/>
    <w:rsid w:val="00901CD0"/>
    <w:rsid w:val="00907573"/>
    <w:rsid w:val="009150D8"/>
    <w:rsid w:val="00924F48"/>
    <w:rsid w:val="00926F10"/>
    <w:rsid w:val="009339E6"/>
    <w:rsid w:val="009435E3"/>
    <w:rsid w:val="00943A6D"/>
    <w:rsid w:val="00957A17"/>
    <w:rsid w:val="00965224"/>
    <w:rsid w:val="00973E04"/>
    <w:rsid w:val="00980B1D"/>
    <w:rsid w:val="00982DE0"/>
    <w:rsid w:val="00995C17"/>
    <w:rsid w:val="009A3F29"/>
    <w:rsid w:val="009A561C"/>
    <w:rsid w:val="009A6187"/>
    <w:rsid w:val="009D61A9"/>
    <w:rsid w:val="009D6A0B"/>
    <w:rsid w:val="009E3082"/>
    <w:rsid w:val="009E3A9C"/>
    <w:rsid w:val="009F5954"/>
    <w:rsid w:val="00A02A80"/>
    <w:rsid w:val="00A15462"/>
    <w:rsid w:val="00A15F80"/>
    <w:rsid w:val="00A2746C"/>
    <w:rsid w:val="00A477F3"/>
    <w:rsid w:val="00A525BD"/>
    <w:rsid w:val="00A7089B"/>
    <w:rsid w:val="00A76930"/>
    <w:rsid w:val="00A83146"/>
    <w:rsid w:val="00A83DAB"/>
    <w:rsid w:val="00A90A49"/>
    <w:rsid w:val="00AA06A1"/>
    <w:rsid w:val="00AA0DB5"/>
    <w:rsid w:val="00AA19E2"/>
    <w:rsid w:val="00AA5772"/>
    <w:rsid w:val="00AA727B"/>
    <w:rsid w:val="00AB0CDF"/>
    <w:rsid w:val="00AB59F8"/>
    <w:rsid w:val="00AD11DB"/>
    <w:rsid w:val="00AD52D0"/>
    <w:rsid w:val="00AE5B48"/>
    <w:rsid w:val="00AF0742"/>
    <w:rsid w:val="00AF65D2"/>
    <w:rsid w:val="00AF716C"/>
    <w:rsid w:val="00B04D10"/>
    <w:rsid w:val="00B06A8B"/>
    <w:rsid w:val="00B16911"/>
    <w:rsid w:val="00B17C25"/>
    <w:rsid w:val="00B22ADB"/>
    <w:rsid w:val="00B240A7"/>
    <w:rsid w:val="00B2633C"/>
    <w:rsid w:val="00B30512"/>
    <w:rsid w:val="00B32CFB"/>
    <w:rsid w:val="00B3561D"/>
    <w:rsid w:val="00B36137"/>
    <w:rsid w:val="00B45AB1"/>
    <w:rsid w:val="00B6786B"/>
    <w:rsid w:val="00B7388B"/>
    <w:rsid w:val="00B77867"/>
    <w:rsid w:val="00B85DAC"/>
    <w:rsid w:val="00B97DAD"/>
    <w:rsid w:val="00BA4B2E"/>
    <w:rsid w:val="00BF337D"/>
    <w:rsid w:val="00BF34B5"/>
    <w:rsid w:val="00BF7471"/>
    <w:rsid w:val="00C03FD5"/>
    <w:rsid w:val="00C12DC9"/>
    <w:rsid w:val="00C20B08"/>
    <w:rsid w:val="00C241C8"/>
    <w:rsid w:val="00C25DCC"/>
    <w:rsid w:val="00C276E0"/>
    <w:rsid w:val="00C4188D"/>
    <w:rsid w:val="00C41CD3"/>
    <w:rsid w:val="00C47861"/>
    <w:rsid w:val="00C50296"/>
    <w:rsid w:val="00C54B45"/>
    <w:rsid w:val="00C60466"/>
    <w:rsid w:val="00C6191E"/>
    <w:rsid w:val="00C64AE5"/>
    <w:rsid w:val="00C703CB"/>
    <w:rsid w:val="00C82AE3"/>
    <w:rsid w:val="00C85F51"/>
    <w:rsid w:val="00C8792E"/>
    <w:rsid w:val="00C946E0"/>
    <w:rsid w:val="00C94A52"/>
    <w:rsid w:val="00CA30B3"/>
    <w:rsid w:val="00CC31E8"/>
    <w:rsid w:val="00CC7350"/>
    <w:rsid w:val="00CD01A6"/>
    <w:rsid w:val="00CD35BB"/>
    <w:rsid w:val="00CE0AA6"/>
    <w:rsid w:val="00CE2FAD"/>
    <w:rsid w:val="00CE7F4C"/>
    <w:rsid w:val="00CF7F70"/>
    <w:rsid w:val="00D150C8"/>
    <w:rsid w:val="00D162B1"/>
    <w:rsid w:val="00D22634"/>
    <w:rsid w:val="00D24131"/>
    <w:rsid w:val="00D25CA0"/>
    <w:rsid w:val="00D272C6"/>
    <w:rsid w:val="00D31A2A"/>
    <w:rsid w:val="00D35934"/>
    <w:rsid w:val="00D37D56"/>
    <w:rsid w:val="00D40C47"/>
    <w:rsid w:val="00D56BD2"/>
    <w:rsid w:val="00D7155A"/>
    <w:rsid w:val="00D73F39"/>
    <w:rsid w:val="00D919DD"/>
    <w:rsid w:val="00D96C28"/>
    <w:rsid w:val="00DB758E"/>
    <w:rsid w:val="00DC0FB5"/>
    <w:rsid w:val="00DC1798"/>
    <w:rsid w:val="00DC7DDB"/>
    <w:rsid w:val="00DD1017"/>
    <w:rsid w:val="00DD4B8B"/>
    <w:rsid w:val="00DD709A"/>
    <w:rsid w:val="00DE0CCB"/>
    <w:rsid w:val="00DE17A7"/>
    <w:rsid w:val="00DF0348"/>
    <w:rsid w:val="00DF7633"/>
    <w:rsid w:val="00E05E69"/>
    <w:rsid w:val="00E07D6B"/>
    <w:rsid w:val="00E15C60"/>
    <w:rsid w:val="00E2601C"/>
    <w:rsid w:val="00E35365"/>
    <w:rsid w:val="00E5740B"/>
    <w:rsid w:val="00E66689"/>
    <w:rsid w:val="00E72898"/>
    <w:rsid w:val="00E72FA0"/>
    <w:rsid w:val="00E81BF9"/>
    <w:rsid w:val="00E82DF9"/>
    <w:rsid w:val="00E861B8"/>
    <w:rsid w:val="00EA267F"/>
    <w:rsid w:val="00ED2FE3"/>
    <w:rsid w:val="00ED32BF"/>
    <w:rsid w:val="00EE02A7"/>
    <w:rsid w:val="00EE7CB7"/>
    <w:rsid w:val="00EF4E9A"/>
    <w:rsid w:val="00F13A0F"/>
    <w:rsid w:val="00F60B50"/>
    <w:rsid w:val="00F74E47"/>
    <w:rsid w:val="00F74EC5"/>
    <w:rsid w:val="00FA2A39"/>
    <w:rsid w:val="00FA3AAE"/>
    <w:rsid w:val="00FA6CFD"/>
    <w:rsid w:val="00FC0FF6"/>
    <w:rsid w:val="00FC19C3"/>
    <w:rsid w:val="00FE270F"/>
    <w:rsid w:val="00FF3D63"/>
    <w:rsid w:val="00FF3DBA"/>
    <w:rsid w:val="00FF3F5C"/>
    <w:rsid w:val="00FF601C"/>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F7518"/>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22">
    <w:name w:val="Основной текст 2 Знак"/>
    <w:basedOn w:val="a6"/>
    <w:link w:val="23"/>
    <w:qFormat/>
    <w:rsid w:val="00CE33D6"/>
    <w:rPr>
      <w:rFonts w:ascii="Arial" w:eastAsia="Times New Roman" w:hAnsi="Arial" w:cs="Times New Roman"/>
      <w:sz w:val="24"/>
      <w:szCs w:val="20"/>
      <w:lang w:eastAsia="ru-RU"/>
    </w:rPr>
  </w:style>
  <w:style w:type="character" w:customStyle="1" w:styleId="a9">
    <w:name w:val="Верхний колонтитул Знак"/>
    <w:basedOn w:val="a6"/>
    <w:link w:val="aa"/>
    <w:uiPriority w:val="99"/>
    <w:qFormat/>
    <w:rsid w:val="00CE33D6"/>
    <w:rPr>
      <w:rFonts w:ascii="Times New Roman" w:eastAsia="Times New Roman" w:hAnsi="Times New Roman" w:cs="Times New Roman"/>
      <w:sz w:val="20"/>
      <w:szCs w:val="20"/>
      <w:lang w:eastAsia="ru-RU"/>
    </w:rPr>
  </w:style>
  <w:style w:type="character" w:customStyle="1" w:styleId="ab">
    <w:name w:val="Нижний колонтитул Знак"/>
    <w:basedOn w:val="a6"/>
    <w:link w:val="ac"/>
    <w:uiPriority w:val="99"/>
    <w:qFormat/>
    <w:rsid w:val="00CE33D6"/>
    <w:rPr>
      <w:rFonts w:ascii="Times New Roman" w:eastAsia="Times New Roman" w:hAnsi="Times New Roman" w:cs="Times New Roman"/>
      <w:sz w:val="20"/>
      <w:szCs w:val="20"/>
      <w:lang w:eastAsia="ru-RU"/>
    </w:rPr>
  </w:style>
  <w:style w:type="character" w:customStyle="1" w:styleId="ad">
    <w:name w:val="Основной текст с отступом Знак"/>
    <w:basedOn w:val="a6"/>
    <w:link w:val="ae"/>
    <w:qFormat/>
    <w:rsid w:val="00137E89"/>
    <w:rPr>
      <w:rFonts w:ascii="Times New Roman" w:eastAsia="Times New Roman" w:hAnsi="Times New Roman" w:cs="Times New Roman"/>
      <w:sz w:val="20"/>
      <w:szCs w:val="20"/>
      <w:lang w:eastAsia="ru-RU"/>
    </w:rPr>
  </w:style>
  <w:style w:type="character" w:customStyle="1" w:styleId="af">
    <w:name w:val="Основной текст Знак"/>
    <w:basedOn w:val="a6"/>
    <w:link w:val="af0"/>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6"/>
    <w:link w:val="ConsPlusNormal0"/>
    <w:qFormat/>
    <w:locked/>
    <w:rsid w:val="00A52512"/>
    <w:rPr>
      <w:rFonts w:ascii="Arial" w:eastAsia="Times New Roman" w:hAnsi="Arial" w:cs="Arial"/>
      <w:sz w:val="28"/>
      <w:szCs w:val="28"/>
      <w:lang w:eastAsia="ru-RU"/>
    </w:rPr>
  </w:style>
  <w:style w:type="character" w:styleId="af1">
    <w:name w:val="annotation reference"/>
    <w:basedOn w:val="a6"/>
    <w:uiPriority w:val="99"/>
    <w:unhideWhenUsed/>
    <w:qFormat/>
    <w:rsid w:val="008072A8"/>
    <w:rPr>
      <w:sz w:val="16"/>
      <w:szCs w:val="16"/>
    </w:rPr>
  </w:style>
  <w:style w:type="character" w:customStyle="1" w:styleId="af2">
    <w:name w:val="Текст примечания Знак"/>
    <w:basedOn w:val="a6"/>
    <w:link w:val="af3"/>
    <w:uiPriority w:val="99"/>
    <w:qFormat/>
    <w:rsid w:val="008072A8"/>
    <w:rPr>
      <w:rFonts w:ascii="Times New Roman" w:eastAsia="Times New Roman" w:hAnsi="Times New Roman" w:cs="Times New Roman"/>
      <w:sz w:val="20"/>
      <w:szCs w:val="20"/>
      <w:lang w:eastAsia="ru-RU"/>
    </w:rPr>
  </w:style>
  <w:style w:type="character" w:customStyle="1" w:styleId="af4">
    <w:name w:val="Тема примечания Знак"/>
    <w:basedOn w:val="af2"/>
    <w:link w:val="af5"/>
    <w:uiPriority w:val="99"/>
    <w:qFormat/>
    <w:rsid w:val="008072A8"/>
    <w:rPr>
      <w:rFonts w:ascii="Times New Roman" w:eastAsia="Times New Roman" w:hAnsi="Times New Roman" w:cs="Times New Roman"/>
      <w:b/>
      <w:bCs/>
      <w:sz w:val="20"/>
      <w:szCs w:val="20"/>
      <w:lang w:eastAsia="ru-RU"/>
    </w:rPr>
  </w:style>
  <w:style w:type="character" w:customStyle="1" w:styleId="af6">
    <w:name w:val="Текст выноски Знак"/>
    <w:basedOn w:val="a6"/>
    <w:link w:val="af7"/>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6"/>
    <w:link w:val="32"/>
    <w:qFormat/>
    <w:rsid w:val="00A974C3"/>
    <w:rPr>
      <w:rFonts w:ascii="Times New Roman" w:eastAsia="Times New Roman" w:hAnsi="Times New Roman" w:cs="Times New Roman"/>
      <w:sz w:val="16"/>
      <w:szCs w:val="16"/>
      <w:lang w:eastAsia="ru-RU"/>
    </w:rPr>
  </w:style>
  <w:style w:type="character" w:customStyle="1" w:styleId="af8">
    <w:name w:val="Заголовок Знак"/>
    <w:basedOn w:val="a6"/>
    <w:link w:val="af9"/>
    <w:uiPriority w:val="1"/>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6"/>
    <w:qFormat/>
    <w:rsid w:val="0090197D"/>
  </w:style>
  <w:style w:type="character" w:customStyle="1" w:styleId="afa">
    <w:name w:val="Текст сноски Знак"/>
    <w:basedOn w:val="a6"/>
    <w:link w:val="afb"/>
    <w:qFormat/>
    <w:rsid w:val="007767FA"/>
    <w:rPr>
      <w:rFonts w:ascii="Times New Roman" w:eastAsia="Times New Roman" w:hAnsi="Times New Roman" w:cs="Times New Roman"/>
      <w:sz w:val="20"/>
      <w:szCs w:val="20"/>
      <w:lang w:eastAsia="ru-RU"/>
    </w:rPr>
  </w:style>
  <w:style w:type="character" w:customStyle="1" w:styleId="afc">
    <w:name w:val="Символ сноски"/>
    <w:qFormat/>
    <w:rsid w:val="0093666F"/>
    <w:rPr>
      <w:vertAlign w:val="superscript"/>
    </w:rPr>
  </w:style>
  <w:style w:type="character" w:styleId="afd">
    <w:name w:val="footnote reference"/>
    <w:rPr>
      <w:vertAlign w:val="superscript"/>
    </w:rPr>
  </w:style>
  <w:style w:type="character" w:customStyle="1" w:styleId="14">
    <w:name w:val="Заголовок 1 Знак"/>
    <w:basedOn w:val="a6"/>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6"/>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e">
    <w:name w:val="Hyperlink"/>
    <w:basedOn w:val="a6"/>
    <w:uiPriority w:val="99"/>
    <w:unhideWhenUsed/>
    <w:rsid w:val="00F07452"/>
    <w:rPr>
      <w:color w:val="0000FF" w:themeColor="hyperlink"/>
      <w:u w:val="single"/>
    </w:rPr>
  </w:style>
  <w:style w:type="character" w:customStyle="1" w:styleId="15">
    <w:name w:val="_Заголовок 1 Знак"/>
    <w:basedOn w:val="a6"/>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6"/>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f">
    <w:name w:val="_Основной с красной строки Знак"/>
    <w:link w:val="aff0"/>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6"/>
    <w:link w:val="25"/>
    <w:qFormat/>
    <w:rsid w:val="005528EC"/>
    <w:rPr>
      <w:rFonts w:ascii="Times New Roman" w:eastAsia="Times New Roman" w:hAnsi="Times New Roman" w:cs="Arial"/>
      <w:b/>
      <w:bCs/>
      <w:iCs/>
      <w:sz w:val="28"/>
      <w:szCs w:val="28"/>
      <w:lang w:eastAsia="ru-RU"/>
    </w:rPr>
  </w:style>
  <w:style w:type="character" w:customStyle="1" w:styleId="aff1">
    <w:name w:val="Абзац списка Знак"/>
    <w:aliases w:val="Use Case List Paragraph Знак,ТЗ список Знак,Маркер Знак,Bullet List Знак,FooterText Знак,numbered Знак,Paragraphe de liste1 Знак,Bulletr List Paragraph Знак,lp1 Знак,Абзац нумерованного списка Знак,Table-Normal Знак,Num Bullet 1 Знак"/>
    <w:link w:val="aff2"/>
    <w:uiPriority w:val="34"/>
    <w:qFormat/>
    <w:rsid w:val="00A45EF0"/>
    <w:rPr>
      <w:rFonts w:ascii="Times New Roman" w:eastAsia="Times New Roman" w:hAnsi="Times New Roman" w:cs="Times New Roman"/>
      <w:sz w:val="20"/>
      <w:szCs w:val="20"/>
      <w:lang w:eastAsia="ru-RU"/>
    </w:rPr>
  </w:style>
  <w:style w:type="character" w:customStyle="1" w:styleId="aff3">
    <w:name w:val="Таблицы Знак"/>
    <w:link w:val="aff4"/>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6"/>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6"/>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6"/>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6"/>
    <w:qFormat/>
    <w:rsid w:val="00E27C6C"/>
  </w:style>
  <w:style w:type="character" w:customStyle="1" w:styleId="apple-converted-space">
    <w:name w:val="apple-converted-space"/>
    <w:basedOn w:val="a6"/>
    <w:qFormat/>
    <w:rsid w:val="00133353"/>
  </w:style>
  <w:style w:type="character" w:styleId="aff5">
    <w:name w:val="Strong"/>
    <w:basedOn w:val="a6"/>
    <w:qFormat/>
    <w:rsid w:val="00BA42F4"/>
    <w:rPr>
      <w:b/>
      <w:bCs/>
    </w:rPr>
  </w:style>
  <w:style w:type="character" w:customStyle="1" w:styleId="aff6">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7">
    <w:name w:val="Обычный_ТТ Знак"/>
    <w:link w:val="aff8"/>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6"/>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6"/>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6"/>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6"/>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6"/>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9">
    <w:name w:val="Основной шрифт"/>
    <w:qFormat/>
    <w:rsid w:val="00D718C2"/>
  </w:style>
  <w:style w:type="character" w:customStyle="1" w:styleId="affa">
    <w:name w:val="Схема документа Знак"/>
    <w:basedOn w:val="a6"/>
    <w:link w:val="affb"/>
    <w:qFormat/>
    <w:rsid w:val="00D718C2"/>
    <w:rPr>
      <w:rFonts w:ascii="Tahoma" w:eastAsia="Times New Roman" w:hAnsi="Tahoma" w:cs="Tahoma"/>
      <w:sz w:val="20"/>
      <w:szCs w:val="20"/>
      <w:shd w:val="clear" w:color="auto" w:fill="000080"/>
      <w:lang w:eastAsia="ru-RU"/>
    </w:rPr>
  </w:style>
  <w:style w:type="character" w:styleId="affc">
    <w:name w:val="page number"/>
    <w:basedOn w:val="a6"/>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d">
    <w:name w:val="Emphasis"/>
    <w:uiPriority w:val="20"/>
    <w:qFormat/>
    <w:rsid w:val="00D718C2"/>
    <w:rPr>
      <w:i/>
      <w:iCs/>
    </w:rPr>
  </w:style>
  <w:style w:type="character" w:customStyle="1" w:styleId="2a">
    <w:name w:val="Цитата 2 Знак"/>
    <w:basedOn w:val="a6"/>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e">
    <w:name w:val="Таблцы Знак"/>
    <w:link w:val="afff"/>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f0">
    <w:name w:val="Текст Знак"/>
    <w:basedOn w:val="a6"/>
    <w:link w:val="afff1"/>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6"/>
    <w:qFormat/>
    <w:rsid w:val="00D718C2"/>
    <w:rPr>
      <w:rFonts w:ascii="Bookman Old Style" w:eastAsia="Times New Roman" w:hAnsi="Bookman Old Style" w:cs="Times New Roman"/>
      <w:sz w:val="24"/>
      <w:szCs w:val="24"/>
      <w:lang w:eastAsia="ru-RU"/>
    </w:rPr>
  </w:style>
  <w:style w:type="character" w:customStyle="1" w:styleId="afff2">
    <w:name w:val="Текст концевой сноски Знак"/>
    <w:basedOn w:val="a6"/>
    <w:uiPriority w:val="99"/>
    <w:qFormat/>
    <w:rsid w:val="00D718C2"/>
    <w:rPr>
      <w:rFonts w:ascii="Times New Roman" w:eastAsia="Times New Roman" w:hAnsi="Times New Roman" w:cs="Times New Roman"/>
      <w:sz w:val="20"/>
      <w:szCs w:val="20"/>
      <w:lang w:eastAsia="ru-RU"/>
    </w:rPr>
  </w:style>
  <w:style w:type="character" w:customStyle="1" w:styleId="afff3">
    <w:name w:val="Символ концевой сноски"/>
    <w:uiPriority w:val="99"/>
    <w:qFormat/>
    <w:rsid w:val="00D718C2"/>
    <w:rPr>
      <w:vertAlign w:val="superscript"/>
    </w:rPr>
  </w:style>
  <w:style w:type="character" w:styleId="afff4">
    <w:name w:val="endnote reference"/>
    <w:rPr>
      <w:vertAlign w:val="superscript"/>
    </w:rPr>
  </w:style>
  <w:style w:type="character" w:customStyle="1" w:styleId="afff5">
    <w:name w:val="Гипертекстовая ссылка"/>
    <w:uiPriority w:val="99"/>
    <w:qFormat/>
    <w:rsid w:val="00D718C2"/>
    <w:rPr>
      <w:color w:val="008000"/>
      <w:sz w:val="20"/>
      <w:szCs w:val="20"/>
      <w:u w:val="single"/>
    </w:rPr>
  </w:style>
  <w:style w:type="character" w:customStyle="1" w:styleId="afff6">
    <w:name w:val="Знак Знак"/>
    <w:qFormat/>
    <w:locked/>
    <w:rsid w:val="00D718C2"/>
    <w:rPr>
      <w:lang w:val="ru-RU" w:eastAsia="ru-RU" w:bidi="ar-SA"/>
    </w:rPr>
  </w:style>
  <w:style w:type="character" w:styleId="afff7">
    <w:name w:val="FollowedHyperlink"/>
    <w:uiPriority w:val="99"/>
    <w:rsid w:val="00D718C2"/>
    <w:rPr>
      <w:color w:val="800080"/>
      <w:u w:val="single"/>
    </w:rPr>
  </w:style>
  <w:style w:type="character" w:customStyle="1" w:styleId="afff8">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6"/>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9">
    <w:name w:val="Название объекта Знак"/>
    <w:link w:val="afffa"/>
    <w:qFormat/>
    <w:locked/>
    <w:rsid w:val="00B00434"/>
    <w:rPr>
      <w:rFonts w:ascii="Times New Roman" w:eastAsia="Times New Roman" w:hAnsi="Times New Roman" w:cs="Times New Roman"/>
      <w:b/>
      <w:bCs/>
      <w:sz w:val="24"/>
      <w:szCs w:val="24"/>
      <w:lang w:eastAsia="ru-RU"/>
    </w:rPr>
  </w:style>
  <w:style w:type="character" w:customStyle="1" w:styleId="afffb">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6"/>
    <w:qFormat/>
    <w:locked/>
    <w:rsid w:val="00861043"/>
    <w:rPr>
      <w:rFonts w:ascii="Times New Roman" w:eastAsia="Times New Roman" w:hAnsi="Times New Roman" w:cs="Times New Roman"/>
      <w:sz w:val="24"/>
      <w:szCs w:val="20"/>
    </w:rPr>
  </w:style>
  <w:style w:type="character" w:customStyle="1" w:styleId="afffc">
    <w:name w:val="Основной шрифт Знак"/>
    <w:qFormat/>
    <w:locked/>
    <w:rsid w:val="006F2EDA"/>
    <w:rPr>
      <w:rFonts w:ascii="Times New Roman" w:hAnsi="Times New Roman" w:cs="Times New Roman"/>
      <w:sz w:val="28"/>
      <w:szCs w:val="28"/>
      <w:lang w:eastAsia="ru-RU"/>
    </w:rPr>
  </w:style>
  <w:style w:type="character" w:customStyle="1" w:styleId="afffd">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e">
    <w:name w:val="ООО Знак"/>
    <w:qFormat/>
    <w:locked/>
    <w:rsid w:val="006F2EDA"/>
    <w:rPr>
      <w:rFonts w:ascii="Times New Roman" w:eastAsia="Calibri" w:hAnsi="Times New Roman" w:cs="Times New Roman"/>
      <w:caps/>
      <w:sz w:val="32"/>
      <w:szCs w:val="32"/>
      <w:lang w:eastAsia="ru-RU"/>
    </w:rPr>
  </w:style>
  <w:style w:type="character" w:customStyle="1" w:styleId="affff">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f0">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f1">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2">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3">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4">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5">
    <w:name w:val="Термин Знак"/>
    <w:link w:val="affff6"/>
    <w:qFormat/>
    <w:locked/>
    <w:rsid w:val="006F2EDA"/>
    <w:rPr>
      <w:rFonts w:ascii="Times New Roman" w:eastAsia="Calibri" w:hAnsi="Times New Roman" w:cs="Times New Roman"/>
      <w:b/>
      <w:bCs/>
      <w:i/>
      <w:iCs/>
      <w:sz w:val="28"/>
      <w:szCs w:val="28"/>
      <w:lang w:eastAsia="ru-RU"/>
    </w:rPr>
  </w:style>
  <w:style w:type="character" w:customStyle="1" w:styleId="affff7">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8">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9">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a">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b">
    <w:name w:val="Подзаголовок Знак"/>
    <w:basedOn w:val="a6"/>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c">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d">
    <w:name w:val="Дата Знак"/>
    <w:basedOn w:val="a6"/>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e">
    <w:name w:val="Цветовое выделение"/>
    <w:uiPriority w:val="99"/>
    <w:qFormat/>
    <w:rsid w:val="006F2EDA"/>
    <w:rPr>
      <w:b/>
      <w:color w:val="000080"/>
    </w:rPr>
  </w:style>
  <w:style w:type="character" w:customStyle="1" w:styleId="afffff">
    <w:name w:val="номер страницы"/>
    <w:qFormat/>
    <w:rsid w:val="006F2EDA"/>
    <w:rPr>
      <w:rFonts w:cs="Times New Roman"/>
    </w:rPr>
  </w:style>
  <w:style w:type="character" w:customStyle="1" w:styleId="afffff0">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6"/>
    <w:qFormat/>
    <w:rsid w:val="006F2EDA"/>
    <w:rPr>
      <w:rFonts w:ascii="Arial" w:eastAsia="Batang" w:hAnsi="Arial" w:cs="Times New Roman"/>
      <w:vanish/>
      <w:sz w:val="16"/>
      <w:szCs w:val="16"/>
      <w:lang w:eastAsia="ko-KR"/>
    </w:rPr>
  </w:style>
  <w:style w:type="character" w:customStyle="1" w:styleId="z-0">
    <w:name w:val="z-Конец формы Знак"/>
    <w:basedOn w:val="a6"/>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6"/>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link w:val="ConsNonformat0"/>
    <w:uiPriority w:val="6"/>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f1">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f2">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3">
    <w:name w:val="Выделение для Базового Поиска"/>
    <w:uiPriority w:val="99"/>
    <w:qFormat/>
    <w:rsid w:val="006F2EDA"/>
    <w:rPr>
      <w:b w:val="0"/>
      <w:color w:val="0058A9"/>
    </w:rPr>
  </w:style>
  <w:style w:type="character" w:customStyle="1" w:styleId="afffff4">
    <w:name w:val="Важно! Знак"/>
    <w:qFormat/>
    <w:rsid w:val="006F2EDA"/>
    <w:rPr>
      <w:rFonts w:ascii="Verdana" w:eastAsia="Times New Roman" w:hAnsi="Verdana" w:cs="Times New Roman"/>
      <w:b/>
      <w:color w:val="E02020"/>
      <w:sz w:val="24"/>
      <w:szCs w:val="24"/>
      <w:lang w:eastAsia="ru-RU"/>
    </w:rPr>
  </w:style>
  <w:style w:type="character" w:customStyle="1" w:styleId="afffff5">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6">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7">
    <w:name w:val="Book Title"/>
    <w:basedOn w:val="a6"/>
    <w:uiPriority w:val="33"/>
    <w:qFormat/>
    <w:rsid w:val="006F2EDA"/>
    <w:rPr>
      <w:rFonts w:ascii="Times New Roman" w:hAnsi="Times New Roman" w:cs="Times New Roman"/>
      <w:b/>
      <w:bCs/>
      <w:spacing w:val="5"/>
      <w:position w:val="0"/>
      <w:sz w:val="36"/>
      <w:vertAlign w:val="baseline"/>
    </w:rPr>
  </w:style>
  <w:style w:type="character" w:styleId="afffff8">
    <w:name w:val="Intense Emphasis"/>
    <w:basedOn w:val="a6"/>
    <w:uiPriority w:val="21"/>
    <w:qFormat/>
    <w:rsid w:val="006F2EDA"/>
    <w:rPr>
      <w:rFonts w:cs="Times New Roman"/>
      <w:b/>
      <w:bCs/>
      <w:i/>
      <w:iCs/>
      <w:color w:val="auto"/>
    </w:rPr>
  </w:style>
  <w:style w:type="character" w:customStyle="1" w:styleId="afffff9">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6"/>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6"/>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6"/>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6"/>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a">
    <w:name w:val="Табл Шапка Знак"/>
    <w:qFormat/>
    <w:locked/>
    <w:rsid w:val="00EB14ED"/>
    <w:rPr>
      <w:b/>
      <w:bCs/>
    </w:rPr>
  </w:style>
  <w:style w:type="character" w:customStyle="1" w:styleId="afffffb">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c">
    <w:name w:val="_Нумерация абзацев Знак"/>
    <w:basedOn w:val="af"/>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d">
    <w:name w:val="Без интервала Знак"/>
    <w:link w:val="afffffe"/>
    <w:uiPriority w:val="1"/>
    <w:qFormat/>
    <w:locked/>
    <w:rsid w:val="00D96DE8"/>
    <w:rPr>
      <w:rFonts w:ascii="Times New Roman" w:eastAsia="Times New Roman" w:hAnsi="Times New Roman" w:cs="Times New Roman"/>
      <w:sz w:val="20"/>
      <w:szCs w:val="20"/>
      <w:lang w:eastAsia="ru-RU"/>
    </w:rPr>
  </w:style>
  <w:style w:type="character" w:customStyle="1" w:styleId="affffff">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6"/>
    <w:qFormat/>
    <w:rsid w:val="00D96DE8"/>
  </w:style>
  <w:style w:type="character" w:customStyle="1" w:styleId="news-date">
    <w:name w:val="news-date"/>
    <w:basedOn w:val="a6"/>
    <w:qFormat/>
    <w:rsid w:val="00D96DE8"/>
  </w:style>
  <w:style w:type="character" w:customStyle="1" w:styleId="fontstyle23">
    <w:name w:val="fontstyle23"/>
    <w:qFormat/>
    <w:rsid w:val="00FF6C31"/>
  </w:style>
  <w:style w:type="character" w:customStyle="1" w:styleId="iceouttxt4">
    <w:name w:val="iceouttxt4"/>
    <w:basedOn w:val="a6"/>
    <w:qFormat/>
    <w:rsid w:val="00FF6C31"/>
  </w:style>
  <w:style w:type="character" w:customStyle="1" w:styleId="affffff0">
    <w:name w:val="Основной текст_"/>
    <w:basedOn w:val="a6"/>
    <w:qFormat/>
    <w:locked/>
    <w:rsid w:val="00FF6C31"/>
    <w:rPr>
      <w:rFonts w:ascii="Times New Roman" w:eastAsia="Times New Roman" w:hAnsi="Times New Roman" w:cs="Times New Roman"/>
      <w:sz w:val="23"/>
      <w:szCs w:val="23"/>
      <w:shd w:val="clear" w:color="auto" w:fill="FFFFFF"/>
    </w:rPr>
  </w:style>
  <w:style w:type="character" w:customStyle="1" w:styleId="affffff1">
    <w:name w:val="Основной текст + Полужирный"/>
    <w:basedOn w:val="affffff0"/>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6"/>
    <w:qFormat/>
    <w:rsid w:val="00FA18EA"/>
  </w:style>
  <w:style w:type="character" w:customStyle="1" w:styleId="1f4">
    <w:name w:val="Основной шрифт1"/>
    <w:qFormat/>
    <w:rsid w:val="0034752D"/>
  </w:style>
  <w:style w:type="character" w:customStyle="1" w:styleId="phinline">
    <w:name w:val="ph_inline"/>
    <w:basedOn w:val="a6"/>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6"/>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f2">
    <w:name w:val="Название рисунка Знак"/>
    <w:uiPriority w:val="1"/>
    <w:qFormat/>
    <w:rsid w:val="00454D7B"/>
    <w:rPr>
      <w:rFonts w:eastAsia="Calibri"/>
      <w:i/>
      <w:iCs/>
      <w:sz w:val="28"/>
      <w:szCs w:val="28"/>
    </w:rPr>
  </w:style>
  <w:style w:type="character" w:customStyle="1" w:styleId="affffff3">
    <w:name w:val="Положение рисунка Знак"/>
    <w:qFormat/>
    <w:rsid w:val="00454D7B"/>
    <w:rPr>
      <w:rFonts w:eastAsia="Calibri"/>
      <w:sz w:val="28"/>
      <w:szCs w:val="28"/>
    </w:rPr>
  </w:style>
  <w:style w:type="character" w:styleId="affffff4">
    <w:name w:val="Placeholder Text"/>
    <w:uiPriority w:val="99"/>
    <w:semiHidden/>
    <w:qFormat/>
    <w:rsid w:val="00454D7B"/>
    <w:rPr>
      <w:color w:val="808080"/>
    </w:rPr>
  </w:style>
  <w:style w:type="character" w:customStyle="1" w:styleId="affffff5">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6">
    <w:name w:val="Название поля Знак"/>
    <w:qFormat/>
    <w:rsid w:val="00454D7B"/>
    <w:rPr>
      <w:rFonts w:ascii="Tahoma" w:eastAsia="Times New Roman" w:hAnsi="Tahoma" w:cs="Tahoma"/>
      <w:spacing w:val="2"/>
      <w:sz w:val="24"/>
      <w:szCs w:val="24"/>
    </w:rPr>
  </w:style>
  <w:style w:type="character" w:customStyle="1" w:styleId="affffff7">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8">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9">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a">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b">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c">
    <w:name w:val="Колонтитул_"/>
    <w:link w:val="affffffd"/>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e">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f">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f0">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f1">
    <w:name w:val="Маркеры списка"/>
    <w:qFormat/>
    <w:rsid w:val="00454D7B"/>
    <w:rPr>
      <w:rFonts w:ascii="OpenSymbol" w:eastAsia="OpenSymbol" w:hAnsi="OpenSymbol" w:cs="OpenSymbol"/>
    </w:rPr>
  </w:style>
  <w:style w:type="character" w:customStyle="1" w:styleId="afffffff2">
    <w:name w:val="Символ нумерации"/>
    <w:qFormat/>
    <w:rsid w:val="00454D7B"/>
    <w:rPr>
      <w:rFonts w:ascii="Times New Roman" w:hAnsi="Times New Roman"/>
    </w:rPr>
  </w:style>
  <w:style w:type="character" w:customStyle="1" w:styleId="afffffff3">
    <w:name w:val="подраздел Знак"/>
    <w:basedOn w:val="a6"/>
    <w:qFormat/>
    <w:rsid w:val="00454D7B"/>
    <w:rPr>
      <w:rFonts w:ascii="Times New Roman" w:eastAsia="Times New Roman" w:hAnsi="Times New Roman" w:cs="Tahoma"/>
      <w:spacing w:val="-1"/>
      <w:sz w:val="24"/>
      <w:szCs w:val="24"/>
      <w:lang w:eastAsia="ru-RU"/>
    </w:rPr>
  </w:style>
  <w:style w:type="character" w:customStyle="1" w:styleId="afffffff4">
    <w:name w:val="Подпись к таблице + Полужирный"/>
    <w:basedOn w:val="a6"/>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5">
    <w:name w:val="Обычный (веб) Знак"/>
    <w:link w:val="afffffff6"/>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a"/>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f"/>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7">
    <w:name w:val="Рис Знак"/>
    <w:qFormat/>
    <w:rsid w:val="00E5134F"/>
    <w:rPr>
      <w:rFonts w:ascii="Tahoma" w:eastAsia="Times New Roman" w:hAnsi="Tahoma" w:cs="Times New Roman"/>
      <w:sz w:val="24"/>
      <w:szCs w:val="20"/>
      <w:lang w:val="en-US"/>
    </w:rPr>
  </w:style>
  <w:style w:type="character" w:customStyle="1" w:styleId="afffffff8">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9">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a">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b">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6"/>
    <w:qFormat/>
    <w:rsid w:val="00E5134F"/>
  </w:style>
  <w:style w:type="character" w:customStyle="1" w:styleId="webkit-html-attribute-name">
    <w:name w:val="webkit-html-attribute-name"/>
    <w:basedOn w:val="a6"/>
    <w:qFormat/>
    <w:rsid w:val="00E5134F"/>
  </w:style>
  <w:style w:type="character" w:customStyle="1" w:styleId="webkit-html-attribute-value">
    <w:name w:val="webkit-html-attribute-value"/>
    <w:basedOn w:val="a6"/>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c">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6"/>
    <w:qFormat/>
    <w:rsid w:val="00E5134F"/>
    <w:rPr>
      <w:rFonts w:ascii="Arial" w:hAnsi="Arial"/>
      <w:sz w:val="24"/>
      <w:lang w:bidi="ar-SA"/>
    </w:rPr>
  </w:style>
  <w:style w:type="character" w:customStyle="1" w:styleId="Heading1Char">
    <w:name w:val="Heading 1 Char"/>
    <w:basedOn w:val="a6"/>
    <w:uiPriority w:val="9"/>
    <w:qFormat/>
    <w:rsid w:val="0093666F"/>
    <w:rPr>
      <w:rFonts w:ascii="Arial" w:hAnsi="Arial" w:cs="Arial"/>
      <w:b/>
      <w:bCs/>
      <w:color w:val="000000"/>
      <w:sz w:val="20"/>
      <w:szCs w:val="20"/>
      <w:u w:val="single"/>
    </w:rPr>
  </w:style>
  <w:style w:type="character" w:customStyle="1" w:styleId="Heading2Char">
    <w:name w:val="Heading 2 Char"/>
    <w:basedOn w:val="a6"/>
    <w:uiPriority w:val="9"/>
    <w:qFormat/>
    <w:rsid w:val="0093666F"/>
    <w:rPr>
      <w:rFonts w:ascii="Times New Roman" w:hAnsi="Times New Roman" w:cs="Times New Roman"/>
      <w:b/>
      <w:bCs/>
      <w:sz w:val="24"/>
      <w:szCs w:val="24"/>
      <w:u w:val="single"/>
    </w:rPr>
  </w:style>
  <w:style w:type="character" w:customStyle="1" w:styleId="Heading3Char">
    <w:name w:val="Heading 3 Char"/>
    <w:basedOn w:val="a6"/>
    <w:uiPriority w:val="9"/>
    <w:qFormat/>
    <w:rsid w:val="0093666F"/>
    <w:rPr>
      <w:rFonts w:ascii="Times New Roman" w:hAnsi="Times New Roman" w:cs="Times New Roman"/>
      <w:i/>
      <w:iCs/>
      <w:sz w:val="24"/>
      <w:szCs w:val="24"/>
    </w:rPr>
  </w:style>
  <w:style w:type="character" w:customStyle="1" w:styleId="Heading4Char">
    <w:name w:val="Heading 4 Char"/>
    <w:basedOn w:val="a6"/>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6"/>
    <w:uiPriority w:val="9"/>
    <w:qFormat/>
    <w:rsid w:val="0093666F"/>
    <w:rPr>
      <w:rFonts w:ascii="Times New Roman" w:hAnsi="Times New Roman" w:cs="Times New Roman"/>
      <w:sz w:val="20"/>
      <w:szCs w:val="20"/>
    </w:rPr>
  </w:style>
  <w:style w:type="character" w:customStyle="1" w:styleId="Heading7Char">
    <w:name w:val="Heading 7 Char"/>
    <w:basedOn w:val="a6"/>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6"/>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6"/>
    <w:uiPriority w:val="9"/>
    <w:qFormat/>
    <w:rsid w:val="0093666F"/>
    <w:rPr>
      <w:rFonts w:ascii="Arial" w:eastAsia="Times New Roman" w:hAnsi="Arial" w:cs="Arial"/>
      <w:spacing w:val="-5"/>
      <w:kern w:val="2"/>
      <w:sz w:val="20"/>
      <w:szCs w:val="20"/>
    </w:rPr>
  </w:style>
  <w:style w:type="character" w:customStyle="1" w:styleId="BodyTextChar">
    <w:name w:val="Body Text Char"/>
    <w:basedOn w:val="a6"/>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6"/>
    <w:qFormat/>
    <w:rsid w:val="0093666F"/>
    <w:rPr>
      <w:rFonts w:ascii="Arial" w:hAnsi="Arial" w:cs="Arial"/>
      <w:sz w:val="20"/>
      <w:szCs w:val="20"/>
    </w:rPr>
  </w:style>
  <w:style w:type="character" w:customStyle="1" w:styleId="TitleChar">
    <w:name w:val="Title Char"/>
    <w:basedOn w:val="a6"/>
    <w:uiPriority w:val="10"/>
    <w:qFormat/>
    <w:rsid w:val="0093666F"/>
    <w:rPr>
      <w:rFonts w:ascii="Arial" w:hAnsi="Arial" w:cs="Arial"/>
      <w:b/>
      <w:bCs/>
      <w:kern w:val="2"/>
      <w:sz w:val="20"/>
      <w:szCs w:val="20"/>
    </w:rPr>
  </w:style>
  <w:style w:type="character" w:customStyle="1" w:styleId="BodyTextIndent2Char">
    <w:name w:val="Body Text Indent 2 Char"/>
    <w:basedOn w:val="a6"/>
    <w:qFormat/>
    <w:rsid w:val="0093666F"/>
    <w:rPr>
      <w:rFonts w:ascii="Times New Roman" w:hAnsi="Times New Roman" w:cs="Times New Roman"/>
      <w:sz w:val="20"/>
      <w:szCs w:val="20"/>
    </w:rPr>
  </w:style>
  <w:style w:type="character" w:customStyle="1" w:styleId="BodyTextIndentChar">
    <w:name w:val="Body Text Indent Char"/>
    <w:basedOn w:val="a6"/>
    <w:qFormat/>
    <w:rsid w:val="0093666F"/>
    <w:rPr>
      <w:rFonts w:ascii="Times New Roman" w:hAnsi="Times New Roman" w:cs="Times New Roman"/>
      <w:sz w:val="20"/>
      <w:szCs w:val="20"/>
    </w:rPr>
  </w:style>
  <w:style w:type="character" w:customStyle="1" w:styleId="BodyTextIndent3Char">
    <w:name w:val="Body Text Indent 3 Char"/>
    <w:basedOn w:val="a6"/>
    <w:qFormat/>
    <w:rsid w:val="0093666F"/>
    <w:rPr>
      <w:rFonts w:ascii="Times New Roman" w:hAnsi="Times New Roman" w:cs="Times New Roman"/>
      <w:sz w:val="20"/>
      <w:szCs w:val="20"/>
    </w:rPr>
  </w:style>
  <w:style w:type="character" w:customStyle="1" w:styleId="BodyText3Char">
    <w:name w:val="Body Text 3 Char"/>
    <w:basedOn w:val="a6"/>
    <w:qFormat/>
    <w:rsid w:val="0093666F"/>
    <w:rPr>
      <w:rFonts w:ascii="Times New Roman" w:hAnsi="Times New Roman" w:cs="Times New Roman"/>
      <w:sz w:val="20"/>
      <w:szCs w:val="20"/>
    </w:rPr>
  </w:style>
  <w:style w:type="character" w:customStyle="1" w:styleId="PlainTextChar">
    <w:name w:val="Plain Text Char"/>
    <w:basedOn w:val="a6"/>
    <w:qFormat/>
    <w:locked/>
    <w:rsid w:val="0093666F"/>
    <w:rPr>
      <w:rFonts w:ascii="Courier New" w:hAnsi="Courier New" w:cs="Courier New"/>
      <w:color w:val="000000"/>
      <w:sz w:val="20"/>
      <w:szCs w:val="20"/>
      <w:lang w:eastAsia="ru-RU"/>
    </w:rPr>
  </w:style>
  <w:style w:type="character" w:customStyle="1" w:styleId="HeaderChar">
    <w:name w:val="Header Char"/>
    <w:basedOn w:val="a6"/>
    <w:uiPriority w:val="99"/>
    <w:qFormat/>
    <w:rsid w:val="0093666F"/>
    <w:rPr>
      <w:rFonts w:ascii="Times New Roman" w:hAnsi="Times New Roman" w:cs="Times New Roman"/>
      <w:sz w:val="20"/>
      <w:szCs w:val="20"/>
    </w:rPr>
  </w:style>
  <w:style w:type="character" w:customStyle="1" w:styleId="FooterChar">
    <w:name w:val="Footer Char"/>
    <w:basedOn w:val="a6"/>
    <w:uiPriority w:val="99"/>
    <w:qFormat/>
    <w:rsid w:val="0093666F"/>
    <w:rPr>
      <w:rFonts w:ascii="Times New Roman CYR" w:hAnsi="Times New Roman CYR" w:cs="Times New Roman CYR"/>
      <w:sz w:val="20"/>
      <w:szCs w:val="20"/>
    </w:rPr>
  </w:style>
  <w:style w:type="character" w:customStyle="1" w:styleId="BalloonTextChar">
    <w:name w:val="Balloon Text Char"/>
    <w:basedOn w:val="a6"/>
    <w:qFormat/>
    <w:rsid w:val="0093666F"/>
    <w:rPr>
      <w:rFonts w:ascii="Tahoma" w:hAnsi="Tahoma" w:cs="Tahoma"/>
      <w:sz w:val="16"/>
      <w:szCs w:val="16"/>
    </w:rPr>
  </w:style>
  <w:style w:type="character" w:customStyle="1" w:styleId="DocumentMapChar">
    <w:name w:val="Document Map Char"/>
    <w:basedOn w:val="a6"/>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2"/>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d">
    <w:name w:val="Сведения"/>
    <w:qFormat/>
    <w:rsid w:val="0093666F"/>
    <w:rPr>
      <w:caps/>
      <w:sz w:val="18"/>
      <w:szCs w:val="18"/>
    </w:rPr>
  </w:style>
  <w:style w:type="character" w:customStyle="1" w:styleId="afffffffe">
    <w:name w:val="Верхний индекс"/>
    <w:qFormat/>
    <w:rsid w:val="0093666F"/>
    <w:rPr>
      <w:vertAlign w:val="superscript"/>
    </w:rPr>
  </w:style>
  <w:style w:type="character" w:customStyle="1" w:styleId="SubtitleChar">
    <w:name w:val="Subtitle Char"/>
    <w:basedOn w:val="a6"/>
    <w:uiPriority w:val="11"/>
    <w:qFormat/>
    <w:rsid w:val="0093666F"/>
    <w:rPr>
      <w:rFonts w:ascii="Times New Roman" w:hAnsi="Times New Roman" w:cs="Times New Roman"/>
      <w:b/>
      <w:bCs/>
      <w:smallCaps/>
      <w:kern w:val="2"/>
      <w:sz w:val="20"/>
      <w:szCs w:val="20"/>
      <w:shd w:val="clear" w:color="auto" w:fill="auto"/>
    </w:rPr>
  </w:style>
  <w:style w:type="character" w:customStyle="1" w:styleId="affffffff">
    <w:name w:val="Девиз"/>
    <w:qFormat/>
    <w:rsid w:val="0093666F"/>
    <w:rPr>
      <w:i/>
      <w:iCs/>
      <w:spacing w:val="70"/>
    </w:rPr>
  </w:style>
  <w:style w:type="character" w:customStyle="1" w:styleId="affffffff0">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6"/>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6"/>
    <w:qFormat/>
    <w:rsid w:val="0093666F"/>
    <w:rPr>
      <w:rFonts w:ascii="Times New Roman" w:hAnsi="Times New Roman" w:cs="Times New Roman"/>
      <w:sz w:val="20"/>
      <w:szCs w:val="20"/>
    </w:rPr>
  </w:style>
  <w:style w:type="character" w:customStyle="1" w:styleId="affffffff1">
    <w:name w:val="Заголовок записки Знак"/>
    <w:basedOn w:val="a6"/>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f2">
    <w:name w:val="К сведению Знак"/>
    <w:qFormat/>
    <w:locked/>
    <w:rsid w:val="0093666F"/>
    <w:rPr>
      <w:rFonts w:eastAsia="Calibri"/>
      <w:b/>
      <w:bCs/>
      <w:sz w:val="28"/>
      <w:szCs w:val="28"/>
    </w:rPr>
  </w:style>
  <w:style w:type="character" w:customStyle="1" w:styleId="affffffff3">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4">
    <w:name w:val="модуля Знак Знак"/>
    <w:qFormat/>
    <w:locked/>
    <w:rsid w:val="0093666F"/>
    <w:rPr>
      <w:rFonts w:ascii="Tahoma" w:eastAsia="Times New Roman" w:hAnsi="Tahoma" w:cs="Tahoma"/>
      <w:caps/>
      <w:sz w:val="48"/>
      <w:szCs w:val="48"/>
      <w:lang w:eastAsia="ru-RU"/>
    </w:rPr>
  </w:style>
  <w:style w:type="character" w:customStyle="1" w:styleId="affffffff5">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6">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6"/>
    <w:qFormat/>
    <w:rsid w:val="0093666F"/>
  </w:style>
  <w:style w:type="character" w:styleId="HTML3">
    <w:name w:val="HTML Typewriter"/>
    <w:semiHidden/>
    <w:qFormat/>
    <w:rsid w:val="0070148D"/>
    <w:rPr>
      <w:rFonts w:ascii="Courier New" w:hAnsi="Courier New"/>
      <w:sz w:val="20"/>
    </w:rPr>
  </w:style>
  <w:style w:type="character" w:customStyle="1" w:styleId="affffffff7">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8">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9">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a">
    <w:name w:val="line number"/>
    <w:basedOn w:val="a6"/>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b">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c">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6"/>
    <w:qFormat/>
    <w:rsid w:val="00681BC5"/>
    <w:rPr>
      <w:rFonts w:ascii="Times New Roman" w:hAnsi="Times New Roman" w:cs="Times New Roman"/>
      <w:sz w:val="20"/>
      <w:szCs w:val="20"/>
    </w:rPr>
  </w:style>
  <w:style w:type="character" w:customStyle="1" w:styleId="affffffffd">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6"/>
    <w:qFormat/>
    <w:rsid w:val="00AE2C82"/>
  </w:style>
  <w:style w:type="character" w:customStyle="1" w:styleId="jira-issue">
    <w:name w:val="jira-issue"/>
    <w:basedOn w:val="a6"/>
    <w:qFormat/>
    <w:rsid w:val="00AE2C82"/>
  </w:style>
  <w:style w:type="character" w:customStyle="1" w:styleId="summary">
    <w:name w:val="summary"/>
    <w:basedOn w:val="a6"/>
    <w:qFormat/>
    <w:rsid w:val="00AE2C82"/>
  </w:style>
  <w:style w:type="character" w:customStyle="1" w:styleId="aui-lozenge">
    <w:name w:val="aui-lozenge"/>
    <w:basedOn w:val="a6"/>
    <w:qFormat/>
    <w:rsid w:val="00AE2C82"/>
  </w:style>
  <w:style w:type="character" w:customStyle="1" w:styleId="code-quote">
    <w:name w:val="code-quote"/>
    <w:basedOn w:val="a6"/>
    <w:qFormat/>
    <w:rsid w:val="00AE2C82"/>
  </w:style>
  <w:style w:type="character" w:customStyle="1" w:styleId="code-comment">
    <w:name w:val="code-comment"/>
    <w:basedOn w:val="a6"/>
    <w:qFormat/>
    <w:rsid w:val="00AE2C82"/>
  </w:style>
  <w:style w:type="character" w:customStyle="1" w:styleId="html-tag">
    <w:name w:val="html-tag"/>
    <w:basedOn w:val="a6"/>
    <w:qFormat/>
    <w:rsid w:val="00AE2C82"/>
  </w:style>
  <w:style w:type="character" w:customStyle="1" w:styleId="html-attribute">
    <w:name w:val="html-attribute"/>
    <w:basedOn w:val="a6"/>
    <w:qFormat/>
    <w:rsid w:val="00AE2C82"/>
  </w:style>
  <w:style w:type="character" w:customStyle="1" w:styleId="html-attribute-name">
    <w:name w:val="html-attribute-name"/>
    <w:basedOn w:val="a6"/>
    <w:qFormat/>
    <w:rsid w:val="00AE2C82"/>
  </w:style>
  <w:style w:type="character" w:customStyle="1" w:styleId="html-attribute-value">
    <w:name w:val="html-attribute-value"/>
    <w:basedOn w:val="a6"/>
    <w:qFormat/>
    <w:rsid w:val="00AE2C82"/>
  </w:style>
  <w:style w:type="character" w:customStyle="1" w:styleId="sp-highlight-term">
    <w:name w:val="sp-highlight-term"/>
    <w:basedOn w:val="a6"/>
    <w:qFormat/>
    <w:rsid w:val="00AE2C82"/>
  </w:style>
  <w:style w:type="character" w:customStyle="1" w:styleId="affffffffe">
    <w:name w:val="общий текст Знак"/>
    <w:qFormat/>
    <w:rsid w:val="00AE2C82"/>
    <w:rPr>
      <w:rFonts w:ascii="Times New Roman" w:eastAsia="Times New Roman" w:hAnsi="Times New Roman" w:cs="Times New Roman"/>
      <w:sz w:val="24"/>
      <w:szCs w:val="24"/>
    </w:rPr>
  </w:style>
  <w:style w:type="character" w:customStyle="1" w:styleId="afffffffff">
    <w:name w:val="пере Знак"/>
    <w:basedOn w:val="a6"/>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f"/>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f"/>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6"/>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6"/>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f0">
    <w:name w:val="Выделенная цитата Знак"/>
    <w:basedOn w:val="a6"/>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f1">
    <w:name w:val="Subtle Emphasis"/>
    <w:uiPriority w:val="19"/>
    <w:qFormat/>
    <w:rsid w:val="00324566"/>
    <w:rPr>
      <w:i/>
    </w:rPr>
  </w:style>
  <w:style w:type="character" w:styleId="afffffffff2">
    <w:name w:val="Subtle Reference"/>
    <w:uiPriority w:val="31"/>
    <w:qFormat/>
    <w:rsid w:val="00324566"/>
    <w:rPr>
      <w:b/>
    </w:rPr>
  </w:style>
  <w:style w:type="character" w:styleId="afffffffff3">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4">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5">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6">
    <w:name w:val="Обычный.Текст Знак"/>
    <w:link w:val="afffffffff7"/>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8">
    <w:name w:val="перечисления Знак"/>
    <w:qFormat/>
    <w:rsid w:val="00406B58"/>
    <w:rPr>
      <w:rFonts w:ascii="Times New Roman" w:eastAsia="Times New Roman" w:hAnsi="Times New Roman" w:cs="Arial"/>
      <w:sz w:val="24"/>
      <w:szCs w:val="24"/>
    </w:rPr>
  </w:style>
  <w:style w:type="character" w:customStyle="1" w:styleId="afffffffff9">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a">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6"/>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6"/>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6"/>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b">
    <w:name w:val="Прощание Знак"/>
    <w:basedOn w:val="a6"/>
    <w:semiHidden/>
    <w:qFormat/>
    <w:rsid w:val="00CB13BD"/>
    <w:rPr>
      <w:rFonts w:ascii="Times New Roman" w:eastAsia="Calibri" w:hAnsi="Times New Roman" w:cs="Times New Roman"/>
      <w:kern w:val="2"/>
      <w:sz w:val="24"/>
      <w:szCs w:val="24"/>
      <w:lang w:eastAsia="ru-RU"/>
    </w:rPr>
  </w:style>
  <w:style w:type="character" w:customStyle="1" w:styleId="afffffffffc">
    <w:name w:val="Подпись Знак"/>
    <w:basedOn w:val="a6"/>
    <w:semiHidden/>
    <w:qFormat/>
    <w:rsid w:val="00CB13BD"/>
    <w:rPr>
      <w:rFonts w:ascii="Times New Roman" w:eastAsia="Calibri" w:hAnsi="Times New Roman" w:cs="Times New Roman"/>
      <w:kern w:val="2"/>
      <w:sz w:val="24"/>
      <w:szCs w:val="24"/>
      <w:lang w:eastAsia="ru-RU"/>
    </w:rPr>
  </w:style>
  <w:style w:type="character" w:customStyle="1" w:styleId="afffffffffd">
    <w:name w:val="Шапка Знак"/>
    <w:basedOn w:val="a6"/>
    <w:semiHidden/>
    <w:qFormat/>
    <w:rsid w:val="00CB13BD"/>
    <w:rPr>
      <w:rFonts w:ascii="Arial" w:eastAsia="Calibri" w:hAnsi="Arial" w:cs="Times New Roman"/>
      <w:kern w:val="2"/>
      <w:sz w:val="24"/>
      <w:szCs w:val="24"/>
      <w:shd w:val="clear" w:color="auto" w:fill="CCCCCC"/>
      <w:lang w:eastAsia="ru-RU"/>
    </w:rPr>
  </w:style>
  <w:style w:type="character" w:customStyle="1" w:styleId="afffffffffe">
    <w:name w:val="Приветствие Знак"/>
    <w:basedOn w:val="a6"/>
    <w:semiHidden/>
    <w:qFormat/>
    <w:rsid w:val="00CB13BD"/>
    <w:rPr>
      <w:rFonts w:ascii="Times New Roman" w:eastAsia="Calibri" w:hAnsi="Times New Roman" w:cs="Times New Roman"/>
      <w:kern w:val="2"/>
      <w:sz w:val="24"/>
      <w:szCs w:val="24"/>
      <w:lang w:eastAsia="ru-RU"/>
    </w:rPr>
  </w:style>
  <w:style w:type="character" w:customStyle="1" w:styleId="affffffffff">
    <w:name w:val="Красная строка Знак"/>
    <w:basedOn w:val="af"/>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d"/>
    <w:semiHidden/>
    <w:qFormat/>
    <w:rsid w:val="00CB13BD"/>
    <w:rPr>
      <w:rFonts w:ascii="Times New Roman" w:eastAsia="Calibri" w:hAnsi="Times New Roman" w:cs="Times New Roman"/>
      <w:kern w:val="2"/>
      <w:sz w:val="24"/>
      <w:szCs w:val="24"/>
      <w:lang w:eastAsia="ru-RU"/>
    </w:rPr>
  </w:style>
  <w:style w:type="character" w:customStyle="1" w:styleId="affffffffff0">
    <w:name w:val="Электронная подпись Знак"/>
    <w:basedOn w:val="a6"/>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f1">
    <w:name w:val="Обычный + По ширине"/>
    <w:qFormat/>
    <w:locked/>
    <w:rsid w:val="00CB13BD"/>
    <w:rPr>
      <w:b/>
      <w:bCs/>
      <w:sz w:val="22"/>
      <w:szCs w:val="24"/>
      <w:lang w:val="en-US" w:eastAsia="en-US"/>
    </w:rPr>
  </w:style>
  <w:style w:type="character" w:customStyle="1" w:styleId="affffffffff2">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3">
    <w:name w:val="Текст в разделах Знак"/>
    <w:qFormat/>
    <w:locked/>
    <w:rsid w:val="00CB13BD"/>
    <w:rPr>
      <w:sz w:val="24"/>
    </w:rPr>
  </w:style>
  <w:style w:type="character" w:customStyle="1" w:styleId="affffffffff4">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5">
    <w:name w:val="Список источников Знак"/>
    <w:qFormat/>
    <w:locked/>
    <w:rsid w:val="00CB13BD"/>
    <w:rPr>
      <w:rFonts w:ascii="Arial" w:eastAsia="Calibri" w:hAnsi="Arial" w:cs="Arial"/>
    </w:rPr>
  </w:style>
  <w:style w:type="character" w:customStyle="1" w:styleId="affffffffff6">
    <w:name w:val="Абзац Знак"/>
    <w:qFormat/>
    <w:locked/>
    <w:rsid w:val="00CB13BD"/>
    <w:rPr>
      <w:rFonts w:ascii="Times New Roman" w:eastAsia="Times New Roman" w:hAnsi="Times New Roman" w:cs="Times New Roman"/>
      <w:sz w:val="24"/>
      <w:szCs w:val="24"/>
      <w:lang w:eastAsia="ru-RU"/>
    </w:rPr>
  </w:style>
  <w:style w:type="character" w:customStyle="1" w:styleId="affffffffff7">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8">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9">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a">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6"/>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6"/>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b">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6"/>
    <w:qFormat/>
    <w:rsid w:val="00CB13BD"/>
  </w:style>
  <w:style w:type="character" w:customStyle="1" w:styleId="affffffffffc">
    <w:name w:val="Подпись на полях Знак"/>
    <w:basedOn w:val="a6"/>
    <w:qFormat/>
    <w:rsid w:val="00CB13BD"/>
    <w:rPr>
      <w:rFonts w:ascii="Arial" w:eastAsia="Times New Roman" w:hAnsi="Arial" w:cs="Arial"/>
      <w:kern w:val="2"/>
      <w:sz w:val="16"/>
      <w:szCs w:val="16"/>
      <w:lang w:eastAsia="ru-RU"/>
    </w:rPr>
  </w:style>
  <w:style w:type="character" w:customStyle="1" w:styleId="affffffffffd">
    <w:name w:val="Надстрочный"/>
    <w:basedOn w:val="a6"/>
    <w:uiPriority w:val="1"/>
    <w:qFormat/>
    <w:rsid w:val="00CB13BD"/>
    <w:rPr>
      <w:vertAlign w:val="superscript"/>
    </w:rPr>
  </w:style>
  <w:style w:type="character" w:customStyle="1" w:styleId="affffffffffe">
    <w:name w:val="Подстрочный"/>
    <w:basedOn w:val="a6"/>
    <w:uiPriority w:val="1"/>
    <w:qFormat/>
    <w:rsid w:val="00CB13BD"/>
    <w:rPr>
      <w:vertAlign w:val="subscript"/>
    </w:rPr>
  </w:style>
  <w:style w:type="character" w:customStyle="1" w:styleId="afffffffffff">
    <w:name w:val="Серый курсив"/>
    <w:basedOn w:val="affffffffffb"/>
    <w:uiPriority w:val="1"/>
    <w:qFormat/>
    <w:rsid w:val="00CB13BD"/>
    <w:rPr>
      <w:rFonts w:ascii="Times New Roman" w:hAnsi="Times New Roman" w:cs="Times New Roman"/>
      <w:i/>
      <w:color w:val="808080" w:themeColor="background1" w:themeShade="80"/>
    </w:rPr>
  </w:style>
  <w:style w:type="character" w:customStyle="1" w:styleId="afffffffffff0">
    <w:name w:val="Конец вложения Знак"/>
    <w:basedOn w:val="a6"/>
    <w:qFormat/>
    <w:rsid w:val="00CB13BD"/>
    <w:rPr>
      <w:rFonts w:ascii="Times New Roman" w:eastAsia="Times New Roman" w:hAnsi="Times New Roman" w:cs="Times New Roman"/>
      <w:kern w:val="2"/>
      <w:sz w:val="2"/>
      <w:szCs w:val="2"/>
      <w:lang w:eastAsia="ru-RU"/>
    </w:rPr>
  </w:style>
  <w:style w:type="character" w:customStyle="1" w:styleId="afffffffffff1">
    <w:name w:val="Подчёркнутый"/>
    <w:basedOn w:val="a6"/>
    <w:uiPriority w:val="1"/>
    <w:qFormat/>
    <w:rsid w:val="00CB13BD"/>
    <w:rPr>
      <w:u w:val="single"/>
    </w:rPr>
  </w:style>
  <w:style w:type="character" w:customStyle="1" w:styleId="afffffffffff2">
    <w:name w:val="Подчёркивание"/>
    <w:basedOn w:val="a6"/>
    <w:uiPriority w:val="1"/>
    <w:qFormat/>
    <w:rsid w:val="00CB13BD"/>
    <w:rPr>
      <w:u w:val="single"/>
    </w:rPr>
  </w:style>
  <w:style w:type="character" w:customStyle="1" w:styleId="afffffffffff3">
    <w:name w:val="Список таблиц Знак"/>
    <w:basedOn w:val="a6"/>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qFormat/>
    <w:rsid w:val="00A06B18"/>
    <w:rPr>
      <w:rFonts w:ascii="Arial Narrow" w:hAnsi="Arial Narrow" w:cs="Arial Narrow"/>
      <w:spacing w:val="10"/>
      <w:sz w:val="20"/>
      <w:szCs w:val="20"/>
    </w:rPr>
  </w:style>
  <w:style w:type="character" w:customStyle="1" w:styleId="221">
    <w:name w:val="Заголовок №2 (2)_"/>
    <w:basedOn w:val="a6"/>
    <w:uiPriority w:val="99"/>
    <w:qFormat/>
    <w:rsid w:val="00A06B18"/>
    <w:rPr>
      <w:sz w:val="23"/>
      <w:szCs w:val="23"/>
      <w:shd w:val="clear" w:color="auto" w:fill="FFFFFF"/>
    </w:rPr>
  </w:style>
  <w:style w:type="character" w:customStyle="1" w:styleId="afffffffffff4">
    <w:name w:val="Абзац первого уровня Знак"/>
    <w:basedOn w:val="a6"/>
    <w:uiPriority w:val="99"/>
    <w:qFormat/>
    <w:rsid w:val="00A06B18"/>
    <w:rPr>
      <w:rFonts w:ascii="Calibri" w:eastAsia="Times New Roman" w:hAnsi="Calibri" w:cs="Times New Roman"/>
      <w:sz w:val="24"/>
      <w:szCs w:val="24"/>
      <w:lang w:val="en-GB" w:eastAsia="en-GB"/>
    </w:rPr>
  </w:style>
  <w:style w:type="character" w:customStyle="1" w:styleId="rcol">
    <w:name w:val="rcol"/>
    <w:basedOn w:val="a6"/>
    <w:qFormat/>
    <w:rsid w:val="00A06B18"/>
  </w:style>
  <w:style w:type="character" w:customStyle="1" w:styleId="64">
    <w:name w:val="[Ростех] Текст Подпункта подпункта (Уровень 6) Знак"/>
    <w:basedOn w:val="a6"/>
    <w:uiPriority w:val="99"/>
    <w:qFormat/>
    <w:rsid w:val="00A06B18"/>
    <w:rPr>
      <w:rFonts w:ascii="Proxima Nova ExCn Rg" w:eastAsia="Times New Roman" w:hAnsi="Proxima Nova ExCn Rg" w:cs="Times New Roman"/>
      <w:sz w:val="28"/>
      <w:szCs w:val="28"/>
      <w:lang w:eastAsia="ru-RU"/>
    </w:rPr>
  </w:style>
  <w:style w:type="character" w:customStyle="1" w:styleId="afffffffffff5">
    <w:name w:val="_основной Знак"/>
    <w:basedOn w:val="a6"/>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6"/>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6"/>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6"/>
    <w:qFormat/>
    <w:rsid w:val="00A06B18"/>
    <w:rPr>
      <w:spacing w:val="-2"/>
    </w:rPr>
  </w:style>
  <w:style w:type="character" w:customStyle="1" w:styleId="1fff5">
    <w:name w:val="_Текст_Перечисление_вид_1 Знак"/>
    <w:basedOn w:val="a6"/>
    <w:qFormat/>
    <w:rsid w:val="00A06B18"/>
    <w:rPr>
      <w:spacing w:val="-2"/>
    </w:rPr>
  </w:style>
  <w:style w:type="character" w:customStyle="1" w:styleId="afffffffffff6">
    <w:name w:val="Текст договораЖ"/>
    <w:basedOn w:val="a6"/>
    <w:qFormat/>
    <w:rsid w:val="00A06B18"/>
    <w:rPr>
      <w:rFonts w:ascii="Times New Roman" w:hAnsi="Times New Roman" w:cs="Times New Roman"/>
      <w:b/>
      <w:sz w:val="22"/>
      <w:szCs w:val="22"/>
    </w:rPr>
  </w:style>
  <w:style w:type="character" w:customStyle="1" w:styleId="afffffffffff7">
    <w:name w:val="_ТЕКСТ Знак"/>
    <w:basedOn w:val="a6"/>
    <w:qFormat/>
    <w:rsid w:val="00A06B18"/>
    <w:rPr>
      <w:rFonts w:ascii="Times New Roman" w:eastAsia="Times New Roman" w:hAnsi="Times New Roman" w:cs="Times New Roman"/>
      <w:sz w:val="24"/>
      <w:szCs w:val="24"/>
      <w:lang w:eastAsia="ru-RU"/>
    </w:rPr>
  </w:style>
  <w:style w:type="character" w:customStyle="1" w:styleId="afffffffffff8">
    <w:name w:val="Название таблицы Знак"/>
    <w:basedOn w:val="a6"/>
    <w:uiPriority w:val="1"/>
    <w:qFormat/>
    <w:rsid w:val="00A06B18"/>
    <w:rPr>
      <w:rFonts w:eastAsia="Calibri"/>
      <w:sz w:val="28"/>
      <w:szCs w:val="28"/>
    </w:rPr>
  </w:style>
  <w:style w:type="character" w:customStyle="1" w:styleId="afffffffffff9">
    <w:name w:val="Текст таблицы Знак"/>
    <w:qFormat/>
    <w:rsid w:val="00A06B18"/>
    <w:rPr>
      <w:rFonts w:ascii="Arial" w:eastAsia="Times New Roman" w:hAnsi="Arial" w:cs="Arial"/>
      <w:sz w:val="20"/>
      <w:szCs w:val="20"/>
      <w:lang w:eastAsia="ru-RU"/>
    </w:rPr>
  </w:style>
  <w:style w:type="character" w:customStyle="1" w:styleId="afffffffffffa">
    <w:name w:val="Список этапов Знак"/>
    <w:basedOn w:val="afffffffffff7"/>
    <w:qFormat/>
    <w:rsid w:val="00A06B18"/>
    <w:rPr>
      <w:rFonts w:ascii="Times New Roman" w:eastAsia="Times New Roman" w:hAnsi="Times New Roman" w:cs="Times New Roman"/>
      <w:sz w:val="24"/>
      <w:szCs w:val="24"/>
      <w:lang w:eastAsia="ru-RU"/>
    </w:rPr>
  </w:style>
  <w:style w:type="character" w:customStyle="1" w:styleId="afffffffffffb">
    <w:name w:val="СПИСОК Знак"/>
    <w:basedOn w:val="a6"/>
    <w:qFormat/>
    <w:rsid w:val="00A06B18"/>
    <w:rPr>
      <w:rFonts w:ascii="Times New Roman" w:eastAsia="Calibri" w:hAnsi="Times New Roman" w:cs="Times New Roman"/>
      <w:sz w:val="24"/>
      <w:szCs w:val="24"/>
    </w:rPr>
  </w:style>
  <w:style w:type="character" w:customStyle="1" w:styleId="afffffffffffc">
    <w:name w:val="Список Знак"/>
    <w:basedOn w:val="a6"/>
    <w:link w:val="afffffffffffd"/>
    <w:qFormat/>
    <w:rsid w:val="00A06B18"/>
    <w:rPr>
      <w:rFonts w:ascii="Times New Roman" w:eastAsia="Times New Roman" w:hAnsi="Times New Roman" w:cs="Times New Roman"/>
      <w:sz w:val="20"/>
      <w:szCs w:val="20"/>
      <w:lang w:eastAsia="ru-RU"/>
    </w:rPr>
  </w:style>
  <w:style w:type="character" w:customStyle="1" w:styleId="afffffffffffe">
    <w:name w:val="Список (нумерованный) Знак"/>
    <w:basedOn w:val="afffffffffffc"/>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e"/>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6"/>
    <w:uiPriority w:val="99"/>
    <w:semiHidden/>
    <w:unhideWhenUsed/>
    <w:qFormat/>
    <w:rsid w:val="00A06B18"/>
    <w:rPr>
      <w:color w:val="605E5C"/>
      <w:shd w:val="clear" w:color="auto" w:fill="E1DFDD"/>
    </w:rPr>
  </w:style>
  <w:style w:type="character" w:customStyle="1" w:styleId="ScrollInlineCode">
    <w:name w:val="Scroll Inline Code"/>
    <w:basedOn w:val="a6"/>
    <w:uiPriority w:val="1"/>
    <w:qFormat/>
    <w:rsid w:val="00A06B18"/>
    <w:rPr>
      <w:rFonts w:ascii="Courier New" w:hAnsi="Courier New" w:cs="Courier New"/>
      <w:shd w:val="clear" w:color="auto" w:fill="F4F5F7"/>
    </w:rPr>
  </w:style>
  <w:style w:type="character" w:customStyle="1" w:styleId="affffffffffff">
    <w:name w:val="Маркеры"/>
    <w:qFormat/>
    <w:rPr>
      <w:rFonts w:ascii="OpenSymbol" w:eastAsia="OpenSymbol" w:hAnsi="OpenSymbol" w:cs="OpenSymbol"/>
    </w:rPr>
  </w:style>
  <w:style w:type="character" w:customStyle="1" w:styleId="affffffffffff0">
    <w:name w:val="_Основной_текст Знак"/>
    <w:link w:val="affffffffffff1"/>
    <w:qFormat/>
    <w:rsid w:val="00C750E3"/>
    <w:rPr>
      <w:rFonts w:ascii="Times New Roman" w:eastAsia="Times New Roman" w:hAnsi="Times New Roman"/>
      <w:sz w:val="24"/>
      <w:szCs w:val="24"/>
    </w:rPr>
  </w:style>
  <w:style w:type="paragraph" w:styleId="af9">
    <w:name w:val="Title"/>
    <w:basedOn w:val="13"/>
    <w:next w:val="af0"/>
    <w:link w:val="af8"/>
    <w:uiPriority w:val="1"/>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f0">
    <w:name w:val="Body Text"/>
    <w:basedOn w:val="13"/>
    <w:link w:val="af"/>
    <w:uiPriority w:val="99"/>
    <w:unhideWhenUsed/>
    <w:qFormat/>
    <w:rsid w:val="00A52512"/>
    <w:pPr>
      <w:spacing w:after="120"/>
    </w:pPr>
  </w:style>
  <w:style w:type="paragraph" w:styleId="afffffffffffd">
    <w:name w:val="List"/>
    <w:basedOn w:val="13"/>
    <w:link w:val="afffffffffffc"/>
    <w:unhideWhenUsed/>
    <w:qFormat/>
    <w:rsid w:val="00CE33D6"/>
    <w:pPr>
      <w:ind w:left="283" w:hanging="283"/>
    </w:pPr>
  </w:style>
  <w:style w:type="paragraph" w:styleId="afffa">
    <w:name w:val="caption"/>
    <w:basedOn w:val="13"/>
    <w:next w:val="13"/>
    <w:link w:val="afff9"/>
    <w:qFormat/>
    <w:rsid w:val="00D718C2"/>
    <w:pPr>
      <w:keepNext/>
      <w:spacing w:before="120" w:after="120" w:line="312" w:lineRule="auto"/>
      <w:ind w:left="1474" w:hanging="907"/>
      <w:jc w:val="both"/>
    </w:pPr>
    <w:rPr>
      <w:b/>
      <w:bCs/>
      <w:sz w:val="24"/>
      <w:szCs w:val="24"/>
    </w:rPr>
  </w:style>
  <w:style w:type="paragraph" w:styleId="affffffffffff2">
    <w:name w:val="index heading"/>
    <w:basedOn w:val="af9"/>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d">
    <w:name w:val="Колонтитул"/>
    <w:basedOn w:val="13"/>
    <w:link w:val="affffffc"/>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5"/>
    <w:qFormat/>
  </w:style>
  <w:style w:type="paragraph" w:styleId="aa">
    <w:name w:val="header"/>
    <w:basedOn w:val="13"/>
    <w:link w:val="a9"/>
    <w:uiPriority w:val="99"/>
    <w:unhideWhenUsed/>
    <w:rsid w:val="00CE33D6"/>
    <w:pPr>
      <w:tabs>
        <w:tab w:val="center" w:pos="4677"/>
        <w:tab w:val="right" w:pos="9355"/>
      </w:tabs>
    </w:pPr>
  </w:style>
  <w:style w:type="paragraph" w:styleId="ac">
    <w:name w:val="footer"/>
    <w:basedOn w:val="13"/>
    <w:link w:val="ab"/>
    <w:uiPriority w:val="99"/>
    <w:unhideWhenUsed/>
    <w:rsid w:val="00CE33D6"/>
    <w:pPr>
      <w:tabs>
        <w:tab w:val="center" w:pos="4677"/>
        <w:tab w:val="right" w:pos="9355"/>
      </w:tabs>
    </w:pPr>
  </w:style>
  <w:style w:type="paragraph" w:styleId="aff2">
    <w:name w:val="List Paragraph"/>
    <w:aliases w:val="Use Case List Paragraph,ТЗ список,Маркер,Bullet List,FooterText,numbered,Paragraphe de liste1,Bulletr List Paragraph,lp1,Абзац нумерованного списка,ТЗОТ Текст 2 уровня. Без оглавления,Table-Normal,RSHB_Table-Normal,Num Bullet 1,UL,L,Булет1"/>
    <w:basedOn w:val="13"/>
    <w:link w:val="aff1"/>
    <w:uiPriority w:val="34"/>
    <w:qFormat/>
    <w:rsid w:val="00CE33D6"/>
    <w:pPr>
      <w:ind w:left="720"/>
      <w:contextualSpacing/>
    </w:pPr>
  </w:style>
  <w:style w:type="paragraph" w:styleId="ae">
    <w:name w:val="Body Text Indent"/>
    <w:basedOn w:val="13"/>
    <w:link w:val="ad"/>
    <w:unhideWhenUsed/>
    <w:rsid w:val="00137E89"/>
    <w:pPr>
      <w:spacing w:after="120"/>
      <w:ind w:left="283"/>
    </w:pPr>
  </w:style>
  <w:style w:type="paragraph" w:customStyle="1" w:styleId="affffffffffff3">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e">
    <w:name w:val="No Spacing"/>
    <w:link w:val="afffffd"/>
    <w:uiPriority w:val="1"/>
    <w:qFormat/>
    <w:rsid w:val="003A6657"/>
    <w:rPr>
      <w:rFonts w:ascii="Times New Roman" w:eastAsia="Times New Roman" w:hAnsi="Times New Roman" w:cs="Times New Roman"/>
      <w:sz w:val="20"/>
      <w:szCs w:val="20"/>
      <w:lang w:eastAsia="ru-RU"/>
    </w:rPr>
  </w:style>
  <w:style w:type="paragraph" w:styleId="af3">
    <w:name w:val="annotation text"/>
    <w:basedOn w:val="13"/>
    <w:link w:val="af2"/>
    <w:uiPriority w:val="99"/>
    <w:unhideWhenUsed/>
    <w:qFormat/>
    <w:rsid w:val="008072A8"/>
  </w:style>
  <w:style w:type="paragraph" w:styleId="af5">
    <w:name w:val="annotation subject"/>
    <w:basedOn w:val="af3"/>
    <w:next w:val="af3"/>
    <w:link w:val="af4"/>
    <w:uiPriority w:val="99"/>
    <w:unhideWhenUsed/>
    <w:qFormat/>
    <w:rsid w:val="008072A8"/>
    <w:rPr>
      <w:b/>
      <w:bCs/>
    </w:rPr>
  </w:style>
  <w:style w:type="paragraph" w:styleId="af7">
    <w:name w:val="Balloon Text"/>
    <w:basedOn w:val="13"/>
    <w:link w:val="af6"/>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4">
    <w:name w:val="Тендерные данные"/>
    <w:basedOn w:val="13"/>
    <w:qFormat/>
    <w:rsid w:val="00A974C3"/>
    <w:pPr>
      <w:tabs>
        <w:tab w:val="left" w:pos="1985"/>
      </w:tabs>
      <w:spacing w:before="120"/>
      <w:jc w:val="both"/>
    </w:pPr>
    <w:rPr>
      <w:b/>
      <w:sz w:val="24"/>
    </w:rPr>
  </w:style>
  <w:style w:type="paragraph" w:styleId="afb">
    <w:name w:val="footnote text"/>
    <w:basedOn w:val="13"/>
    <w:link w:val="afa"/>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5">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qFormat/>
    <w:rsid w:val="005A3B0D"/>
    <w:pPr>
      <w:ind w:left="720"/>
      <w:contextualSpacing/>
      <w:jc w:val="both"/>
    </w:pPr>
    <w:rPr>
      <w:rFonts w:ascii="Calibri" w:eastAsia="Calibri" w:hAnsi="Calibri"/>
      <w:lang w:val="en-US" w:eastAsia="en-US"/>
    </w:rPr>
  </w:style>
  <w:style w:type="paragraph" w:customStyle="1" w:styleId="affffffffffff6">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f0">
    <w:name w:val="_Основной с красной строки"/>
    <w:basedOn w:val="13"/>
    <w:link w:val="aff"/>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6">
    <w:name w:val="Normal (Web)"/>
    <w:basedOn w:val="13"/>
    <w:link w:val="afffffff5"/>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7">
    <w:name w:val="Текст с отступом"/>
    <w:basedOn w:val="13"/>
    <w:qFormat/>
    <w:rsid w:val="006342A2"/>
    <w:pPr>
      <w:spacing w:before="60" w:line="360" w:lineRule="auto"/>
      <w:ind w:firstLine="709"/>
      <w:jc w:val="both"/>
    </w:pPr>
    <w:rPr>
      <w:sz w:val="28"/>
      <w:szCs w:val="24"/>
    </w:rPr>
  </w:style>
  <w:style w:type="paragraph" w:customStyle="1" w:styleId="aff4">
    <w:name w:val="Таблицы"/>
    <w:basedOn w:val="13"/>
    <w:link w:val="aff3"/>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7">
    <w:name w:val="Обычный.Текст"/>
    <w:link w:val="afffffffff6"/>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8">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9">
    <w:name w:val="_Текст таблицы"/>
    <w:basedOn w:val="13"/>
    <w:qFormat/>
    <w:rsid w:val="008A0A5D"/>
    <w:pPr>
      <w:jc w:val="both"/>
    </w:pPr>
    <w:rPr>
      <w:sz w:val="22"/>
    </w:rPr>
  </w:style>
  <w:style w:type="paragraph" w:customStyle="1" w:styleId="affffffffffffa">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6"/>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8">
    <w:name w:val="Обычный_ТТ"/>
    <w:basedOn w:val="13"/>
    <w:link w:val="aff7"/>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b">
    <w:name w:val="Document Map"/>
    <w:basedOn w:val="13"/>
    <w:link w:val="affa"/>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b">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c">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d">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f">
    <w:name w:val="Таблцы"/>
    <w:basedOn w:val="13"/>
    <w:link w:val="affe"/>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2"/>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f1">
    <w:name w:val="Plain Text"/>
    <w:basedOn w:val="13"/>
    <w:link w:val="afff0"/>
    <w:uiPriority w:val="99"/>
    <w:unhideWhenUsed/>
    <w:qFormat/>
    <w:rsid w:val="00D718C2"/>
    <w:pPr>
      <w:ind w:firstLine="709"/>
    </w:pPr>
    <w:rPr>
      <w:rFonts w:ascii="Calibri" w:eastAsia="Calibri" w:hAnsi="Calibri"/>
      <w:sz w:val="22"/>
      <w:szCs w:val="21"/>
      <w:lang w:eastAsia="en-US"/>
    </w:rPr>
  </w:style>
  <w:style w:type="paragraph" w:customStyle="1" w:styleId="affffffffffffe">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5"/>
    <w:next w:val="af0"/>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5"/>
    <w:qFormat/>
    <w:pPr>
      <w:spacing w:before="56"/>
      <w:ind w:left="56" w:right="56"/>
    </w:pPr>
    <w:rPr>
      <w:sz w:val="20"/>
      <w:szCs w:val="20"/>
    </w:rPr>
  </w:style>
  <w:style w:type="paragraph" w:customStyle="1" w:styleId="affffffffffff1">
    <w:name w:val="_Основной_текст"/>
    <w:link w:val="affffffffffff0"/>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f">
    <w:name w:val="Содержимое врезки"/>
    <w:basedOn w:val="a5"/>
    <w:qFormat/>
  </w:style>
  <w:style w:type="numbering" w:customStyle="1" w:styleId="afffffffffffff0">
    <w:name w:val="Без списка"/>
    <w:uiPriority w:val="99"/>
    <w:semiHidden/>
    <w:unhideWhenUsed/>
    <w:qFormat/>
  </w:style>
  <w:style w:type="table" w:customStyle="1" w:styleId="ScrollTableNormal">
    <w:name w:val="Scroll Table Normal"/>
    <w:basedOn w:val="a7"/>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1">
    <w:name w:val="Table Grid"/>
    <w:basedOn w:val="a7"/>
    <w:uiPriority w:val="59"/>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Термин"/>
    <w:basedOn w:val="a5"/>
    <w:link w:val="affff5"/>
    <w:rsid w:val="00240A97"/>
    <w:pPr>
      <w:suppressAutoHyphens w:val="0"/>
      <w:ind w:left="567"/>
      <w:jc w:val="both"/>
    </w:pPr>
    <w:rPr>
      <w:rFonts w:ascii="Times New Roman" w:eastAsia="Calibri" w:hAnsi="Times New Roman" w:cs="Times New Roman"/>
      <w:b/>
      <w:bCs/>
      <w:i/>
      <w:iCs/>
      <w:sz w:val="28"/>
      <w:szCs w:val="28"/>
      <w:lang w:eastAsia="ru-RU"/>
    </w:rPr>
  </w:style>
  <w:style w:type="paragraph" w:customStyle="1" w:styleId="3f7">
    <w:name w:val="Абзац списка3"/>
    <w:basedOn w:val="a5"/>
    <w:rsid w:val="00240A97"/>
    <w:pPr>
      <w:suppressAutoHyphens w:val="0"/>
      <w:ind w:left="720" w:firstLine="709"/>
      <w:jc w:val="both"/>
    </w:pPr>
    <w:rPr>
      <w:rFonts w:ascii="Calibri" w:eastAsia="Calibri" w:hAnsi="Calibri" w:cs="Calibri"/>
      <w:sz w:val="20"/>
      <w:szCs w:val="20"/>
      <w:lang w:eastAsia="ar-SA"/>
    </w:rPr>
  </w:style>
  <w:style w:type="paragraph" w:customStyle="1" w:styleId="Style6">
    <w:name w:val="Style6"/>
    <w:basedOn w:val="a5"/>
    <w:rsid w:val="00FC0FF6"/>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paragraph" w:customStyle="1" w:styleId="western">
    <w:name w:val="western"/>
    <w:basedOn w:val="a5"/>
    <w:rsid w:val="00FC0FF6"/>
    <w:pPr>
      <w:suppressAutoHyphens w:val="0"/>
      <w:spacing w:before="100" w:beforeAutospacing="1" w:after="142" w:line="276" w:lineRule="auto"/>
    </w:pPr>
    <w:rPr>
      <w:rFonts w:ascii="Calibri" w:eastAsia="Times New Roman" w:hAnsi="Calibri" w:cs="Calibri"/>
      <w:color w:val="000000"/>
      <w:lang w:eastAsia="ru-RU"/>
    </w:rPr>
  </w:style>
  <w:style w:type="character" w:customStyle="1" w:styleId="2ffa">
    <w:name w:val="Неразрешенное упоминание2"/>
    <w:basedOn w:val="a6"/>
    <w:uiPriority w:val="99"/>
    <w:semiHidden/>
    <w:unhideWhenUsed/>
    <w:rsid w:val="00D35934"/>
    <w:rPr>
      <w:color w:val="605E5C"/>
      <w:shd w:val="clear" w:color="auto" w:fill="E1DFDD"/>
    </w:rPr>
  </w:style>
  <w:style w:type="paragraph" w:customStyle="1" w:styleId="ConsNonformat0">
    <w:name w:val="ConsNonformat"/>
    <w:link w:val="ConsNonformat"/>
    <w:uiPriority w:val="6"/>
    <w:rsid w:val="00FA3AAE"/>
    <w:pPr>
      <w:widowControl w:val="0"/>
      <w:suppressAutoHyphens w:val="0"/>
      <w:autoSpaceDE w:val="0"/>
      <w:autoSpaceDN w:val="0"/>
      <w:adjustRightInd w:val="0"/>
      <w:ind w:right="19772"/>
    </w:pPr>
    <w:rPr>
      <w:rFonts w:ascii="Courier New" w:eastAsia="Times New Roman" w:hAnsi="Courier New" w:cs="Courier New"/>
      <w:sz w:val="20"/>
      <w:szCs w:val="20"/>
      <w:lang w:eastAsia="ru-RU"/>
    </w:rPr>
  </w:style>
  <w:style w:type="paragraph" w:customStyle="1" w:styleId="afffffffffffff2">
    <w:name w:val="Табличный_по ширине"/>
    <w:basedOn w:val="a5"/>
    <w:uiPriority w:val="67"/>
    <w:rsid w:val="00FA3AAE"/>
    <w:pPr>
      <w:jc w:val="both"/>
    </w:pPr>
    <w:rPr>
      <w:rFonts w:ascii="Times New Roman" w:eastAsia="Times New Roman" w:hAnsi="Times New Roman" w:cs="Times New Roman"/>
      <w:lang w:eastAsia="zh-CN"/>
    </w:rPr>
  </w:style>
  <w:style w:type="paragraph" w:customStyle="1" w:styleId="afffffffffffff3">
    <w:name w:val="Табличный_заголовки"/>
    <w:basedOn w:val="a5"/>
    <w:uiPriority w:val="67"/>
    <w:rsid w:val="00FA3AAE"/>
    <w:pPr>
      <w:keepNext/>
      <w:keepLines/>
      <w:jc w:val="center"/>
    </w:pPr>
    <w:rPr>
      <w:rFonts w:ascii="Times New Roman" w:eastAsia="Times New Roman" w:hAnsi="Times New Roman" w:cs="Times New Roman"/>
      <w:b/>
      <w:lang w:eastAsia="zh-CN"/>
    </w:rPr>
  </w:style>
  <w:style w:type="paragraph" w:customStyle="1" w:styleId="11d">
    <w:name w:val="Нумерованный 1.1"/>
    <w:link w:val="11e"/>
    <w:qFormat/>
    <w:rsid w:val="00FA3AAE"/>
    <w:pPr>
      <w:suppressAutoHyphens w:val="0"/>
      <w:ind w:left="1567" w:hanging="432"/>
      <w:jc w:val="both"/>
    </w:pPr>
    <w:rPr>
      <w:rFonts w:ascii="PT Sans" w:eastAsia="Times New Roman" w:hAnsi="PT Sans" w:cs="Times New Roman"/>
      <w:sz w:val="20"/>
      <w:szCs w:val="20"/>
      <w:lang w:eastAsia="ru-RU"/>
    </w:rPr>
  </w:style>
  <w:style w:type="character" w:customStyle="1" w:styleId="11e">
    <w:name w:val="Нумерованный 1.1 Знак"/>
    <w:link w:val="11d"/>
    <w:rsid w:val="00FA3AAE"/>
    <w:rPr>
      <w:rFonts w:ascii="PT Sans" w:eastAsia="Times New Roman" w:hAnsi="PT Sans" w:cs="Times New Roman"/>
      <w:sz w:val="20"/>
      <w:szCs w:val="20"/>
      <w:lang w:eastAsia="ru-RU"/>
    </w:rPr>
  </w:style>
  <w:style w:type="paragraph" w:customStyle="1" w:styleId="a2">
    <w:name w:val="Раздел контракта"/>
    <w:basedOn w:val="12"/>
    <w:next w:val="a5"/>
    <w:qFormat/>
    <w:rsid w:val="002B79AF"/>
    <w:pPr>
      <w:keepNext w:val="0"/>
      <w:keepLines w:val="0"/>
      <w:numPr>
        <w:numId w:val="23"/>
      </w:numPr>
      <w:snapToGrid/>
      <w:spacing w:before="120"/>
      <w:jc w:val="center"/>
    </w:pPr>
    <w:rPr>
      <w:rFonts w:ascii="Times New Roman" w:hAnsi="Times New Roman"/>
      <w:b w:val="0"/>
      <w:bCs w:val="0"/>
      <w:color w:val="auto"/>
      <w:sz w:val="24"/>
      <w:lang w:eastAsia="en-US"/>
    </w:rPr>
  </w:style>
  <w:style w:type="paragraph" w:customStyle="1" w:styleId="a3">
    <w:name w:val="Пункт контракта"/>
    <w:basedOn w:val="20"/>
    <w:qFormat/>
    <w:rsid w:val="002B79AF"/>
    <w:pPr>
      <w:keepNext w:val="0"/>
      <w:keepLines w:val="0"/>
      <w:numPr>
        <w:ilvl w:val="1"/>
        <w:numId w:val="23"/>
      </w:numPr>
      <w:snapToGrid/>
      <w:spacing w:before="0" w:after="0"/>
      <w:jc w:val="both"/>
    </w:pPr>
    <w:rPr>
      <w:rFonts w:ascii="Times New Roman" w:hAnsi="Times New Roman"/>
      <w:b w:val="0"/>
      <w:bCs w:val="0"/>
      <w:color w:val="auto"/>
      <w:sz w:val="24"/>
      <w:lang w:eastAsia="ar-SA"/>
    </w:rPr>
  </w:style>
  <w:style w:type="paragraph" w:customStyle="1" w:styleId="a4">
    <w:name w:val="Подпункт контракта"/>
    <w:basedOn w:val="3"/>
    <w:qFormat/>
    <w:rsid w:val="002B79AF"/>
    <w:pPr>
      <w:keepNext w:val="0"/>
      <w:keepLines w:val="0"/>
      <w:numPr>
        <w:ilvl w:val="2"/>
        <w:numId w:val="23"/>
      </w:numPr>
      <w:snapToGrid/>
      <w:spacing w:before="0" w:after="0"/>
      <w:jc w:val="both"/>
    </w:pPr>
    <w:rPr>
      <w:rFonts w:ascii="Times New Roman" w:hAnsi="Times New Roman"/>
      <w:b w:val="0"/>
      <w:bCs w:val="0"/>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60655-2FCD-4665-B216-2536C6911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11049</Words>
  <Characters>62985</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3</cp:revision>
  <cp:lastPrinted>2016-05-17T06:31:00Z</cp:lastPrinted>
  <dcterms:created xsi:type="dcterms:W3CDTF">2026-10-09T12:13:00Z</dcterms:created>
  <dcterms:modified xsi:type="dcterms:W3CDTF">2026-10-09T12:33:00Z</dcterms:modified>
  <dc:language>ru-RU</dc:language>
</cp:coreProperties>
</file>