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EFF705" w14:textId="77777777" w:rsidR="00181DBD" w:rsidRPr="00621DB2" w:rsidRDefault="00181DBD" w:rsidP="00181DBD">
      <w:pPr>
        <w:spacing w:line="240" w:lineRule="auto"/>
        <w:ind w:firstLine="0"/>
        <w:jc w:val="right"/>
        <w:rPr>
          <w:rFonts w:eastAsia="Times New Roman" w:cs="Times New Roman"/>
          <w:color w:val="auto"/>
          <w:sz w:val="22"/>
          <w:szCs w:val="22"/>
          <w:lang w:bidi="ar-SA"/>
        </w:rPr>
      </w:pPr>
      <w:r w:rsidRPr="00621DB2">
        <w:rPr>
          <w:rFonts w:eastAsia="Times New Roman" w:cs="Times New Roman"/>
          <w:color w:val="auto"/>
          <w:sz w:val="22"/>
          <w:szCs w:val="22"/>
          <w:lang w:bidi="ar-SA"/>
        </w:rPr>
        <w:t xml:space="preserve">Приложение №1 </w:t>
      </w:r>
      <w:r w:rsidRPr="00621DB2">
        <w:rPr>
          <w:rFonts w:eastAsia="Times New Roman" w:cs="Times New Roman"/>
          <w:sz w:val="22"/>
          <w:szCs w:val="22"/>
          <w:lang w:bidi="ar-SA"/>
        </w:rPr>
        <w:t>к извещению о проведении</w:t>
      </w:r>
    </w:p>
    <w:p w14:paraId="3CE441ED" w14:textId="6C36621F" w:rsidR="00181DBD" w:rsidRPr="00621DB2" w:rsidRDefault="007B5B07" w:rsidP="00181DBD">
      <w:pPr>
        <w:spacing w:line="240" w:lineRule="auto"/>
        <w:ind w:firstLine="0"/>
        <w:jc w:val="right"/>
        <w:rPr>
          <w:rFonts w:eastAsia="Times New Roman" w:cs="Times New Roman"/>
          <w:sz w:val="22"/>
          <w:szCs w:val="22"/>
          <w:lang w:bidi="ar-SA"/>
        </w:rPr>
      </w:pPr>
      <w:r>
        <w:rPr>
          <w:rFonts w:eastAsia="Times New Roman" w:cs="Times New Roman"/>
          <w:sz w:val="22"/>
          <w:szCs w:val="22"/>
          <w:lang w:bidi="ar-SA"/>
        </w:rPr>
        <w:t>редукциона в электронной форме</w:t>
      </w:r>
    </w:p>
    <w:p w14:paraId="1BC1E309" w14:textId="77777777" w:rsidR="00181DBD" w:rsidRPr="00621DB2" w:rsidRDefault="00181DBD" w:rsidP="00181DBD">
      <w:pPr>
        <w:spacing w:line="240" w:lineRule="auto"/>
        <w:ind w:firstLine="0"/>
        <w:jc w:val="left"/>
        <w:rPr>
          <w:rFonts w:eastAsia="Times New Roman" w:cs="Times New Roman"/>
          <w:sz w:val="22"/>
          <w:szCs w:val="22"/>
          <w:lang w:bidi="ar-SA"/>
        </w:rPr>
      </w:pPr>
    </w:p>
    <w:tbl>
      <w:tblPr>
        <w:tblW w:w="1590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2"/>
        <w:gridCol w:w="5101"/>
      </w:tblGrid>
      <w:tr w:rsidR="00181DBD" w:rsidRPr="00621DB2" w14:paraId="113E41AC" w14:textId="77777777" w:rsidTr="007B5B07">
        <w:tc>
          <w:tcPr>
            <w:tcW w:w="108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782FA41C" w14:textId="77777777" w:rsidR="00181DBD" w:rsidRPr="00621DB2" w:rsidRDefault="00181DBD" w:rsidP="00181DBD">
            <w:pPr>
              <w:spacing w:line="240" w:lineRule="auto"/>
              <w:ind w:firstLine="0"/>
              <w:jc w:val="left"/>
              <w:rPr>
                <w:rFonts w:eastAsia="Calibri" w:cs="Times New Roman"/>
                <w:b/>
                <w:bCs/>
                <w:color w:val="auto"/>
                <w:sz w:val="22"/>
                <w:szCs w:val="22"/>
                <w:lang w:eastAsia="ar-SA" w:bidi="ar-SA"/>
              </w:rPr>
            </w:pPr>
          </w:p>
        </w:tc>
        <w:tc>
          <w:tcPr>
            <w:tcW w:w="5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56B7D030" w14:textId="77777777" w:rsidR="00181DBD" w:rsidRPr="00621DB2" w:rsidRDefault="00181DBD" w:rsidP="00181DBD">
            <w:pPr>
              <w:spacing w:line="240" w:lineRule="auto"/>
              <w:ind w:firstLine="0"/>
              <w:jc w:val="left"/>
              <w:rPr>
                <w:rFonts w:eastAsia="Calibri" w:cs="Times New Roman"/>
                <w:bCs/>
                <w:color w:val="auto"/>
                <w:sz w:val="22"/>
                <w:szCs w:val="22"/>
                <w:lang w:eastAsia="ar-SA" w:bidi="ar-SA"/>
              </w:rPr>
            </w:pPr>
            <w:r w:rsidRPr="00621DB2">
              <w:rPr>
                <w:rFonts w:eastAsia="Calibri" w:cs="Times New Roman"/>
                <w:b/>
                <w:bCs/>
                <w:color w:val="auto"/>
                <w:sz w:val="22"/>
                <w:szCs w:val="22"/>
                <w:lang w:eastAsia="ar-SA" w:bidi="ar-SA"/>
              </w:rPr>
              <w:t>УТВЕРЖДАЮ</w:t>
            </w:r>
            <w:r w:rsidRPr="00621DB2">
              <w:rPr>
                <w:rFonts w:eastAsia="Calibri" w:cs="Times New Roman"/>
                <w:bCs/>
                <w:color w:val="auto"/>
                <w:sz w:val="22"/>
                <w:szCs w:val="22"/>
                <w:lang w:eastAsia="ar-SA" w:bidi="ar-SA"/>
              </w:rPr>
              <w:t>:</w:t>
            </w:r>
          </w:p>
          <w:p w14:paraId="64BAB1C1" w14:textId="019AFE22" w:rsidR="00181DBD" w:rsidRPr="00621DB2" w:rsidRDefault="004A15F6" w:rsidP="00181DBD">
            <w:pPr>
              <w:spacing w:line="240" w:lineRule="auto"/>
              <w:ind w:firstLine="0"/>
              <w:jc w:val="left"/>
              <w:rPr>
                <w:rFonts w:eastAsia="Calibri" w:cs="Times New Roman"/>
                <w:bCs/>
                <w:color w:val="auto"/>
                <w:sz w:val="22"/>
                <w:szCs w:val="22"/>
                <w:lang w:eastAsia="ar-SA" w:bidi="ar-SA"/>
              </w:rPr>
            </w:pPr>
            <w:r>
              <w:rPr>
                <w:rFonts w:eastAsia="Calibri" w:cs="Times New Roman"/>
                <w:bCs/>
                <w:color w:val="auto"/>
                <w:sz w:val="22"/>
                <w:szCs w:val="22"/>
                <w:lang w:eastAsia="ar-SA" w:bidi="ar-SA"/>
              </w:rPr>
              <w:t>АНО</w:t>
            </w:r>
            <w:r w:rsidR="00181DBD" w:rsidRPr="00621DB2">
              <w:rPr>
                <w:rFonts w:eastAsia="Calibri" w:cs="Times New Roman"/>
                <w:bCs/>
                <w:color w:val="auto"/>
                <w:sz w:val="22"/>
                <w:szCs w:val="22"/>
                <w:lang w:eastAsia="ar-SA" w:bidi="ar-SA"/>
              </w:rPr>
              <w:t xml:space="preserve"> «</w:t>
            </w:r>
            <w:r>
              <w:rPr>
                <w:rFonts w:eastAsia="Calibri" w:cs="Times New Roman"/>
                <w:bCs/>
                <w:color w:val="auto"/>
                <w:sz w:val="22"/>
                <w:szCs w:val="22"/>
                <w:lang w:eastAsia="ar-SA" w:bidi="ar-SA"/>
              </w:rPr>
              <w:t>Фонд развития города Иннополис</w:t>
            </w:r>
            <w:r w:rsidR="00181DBD" w:rsidRPr="00621DB2">
              <w:rPr>
                <w:rFonts w:eastAsia="Calibri" w:cs="Times New Roman"/>
                <w:bCs/>
                <w:color w:val="auto"/>
                <w:sz w:val="22"/>
                <w:szCs w:val="22"/>
                <w:lang w:eastAsia="ar-SA" w:bidi="ar-SA"/>
              </w:rPr>
              <w:t>»</w:t>
            </w:r>
          </w:p>
          <w:p w14:paraId="69421DAA" w14:textId="1950D2FF" w:rsidR="00181DBD" w:rsidRPr="00621DB2" w:rsidRDefault="004A15F6" w:rsidP="00181DBD">
            <w:pPr>
              <w:spacing w:line="240" w:lineRule="auto"/>
              <w:ind w:firstLine="0"/>
              <w:jc w:val="left"/>
              <w:rPr>
                <w:rFonts w:eastAsia="Calibri" w:cs="Times New Roman"/>
                <w:bCs/>
                <w:color w:val="auto"/>
                <w:sz w:val="22"/>
                <w:szCs w:val="22"/>
                <w:lang w:eastAsia="ar-SA" w:bidi="ar-SA"/>
              </w:rPr>
            </w:pPr>
            <w:r>
              <w:rPr>
                <w:rFonts w:eastAsia="Calibri" w:cs="Times New Roman"/>
                <w:bCs/>
                <w:color w:val="auto"/>
                <w:sz w:val="22"/>
                <w:szCs w:val="22"/>
                <w:lang w:eastAsia="ar-SA" w:bidi="ar-SA"/>
              </w:rPr>
              <w:t>Директор</w:t>
            </w:r>
          </w:p>
          <w:p w14:paraId="2878F9D2" w14:textId="77777777" w:rsidR="00181DBD" w:rsidRPr="00621DB2" w:rsidRDefault="00181DBD" w:rsidP="00181DBD">
            <w:pPr>
              <w:spacing w:line="240" w:lineRule="auto"/>
              <w:ind w:firstLine="0"/>
              <w:jc w:val="left"/>
              <w:rPr>
                <w:rFonts w:eastAsia="Calibri" w:cs="Times New Roman"/>
                <w:bCs/>
                <w:color w:val="auto"/>
                <w:sz w:val="22"/>
                <w:szCs w:val="22"/>
                <w:lang w:eastAsia="ar-SA" w:bidi="ar-SA"/>
              </w:rPr>
            </w:pPr>
          </w:p>
          <w:p w14:paraId="4414B8D1" w14:textId="1E77CC61" w:rsidR="00181DBD" w:rsidRPr="00621DB2" w:rsidRDefault="00181DBD" w:rsidP="00181DBD">
            <w:pPr>
              <w:spacing w:line="240" w:lineRule="auto"/>
              <w:ind w:firstLine="0"/>
              <w:jc w:val="left"/>
              <w:rPr>
                <w:rFonts w:eastAsia="Calibri" w:cs="Times New Roman"/>
                <w:bCs/>
                <w:color w:val="auto"/>
                <w:sz w:val="22"/>
                <w:szCs w:val="22"/>
                <w:lang w:eastAsia="ar-SA" w:bidi="ar-SA"/>
              </w:rPr>
            </w:pPr>
            <w:r w:rsidRPr="00621DB2">
              <w:rPr>
                <w:rFonts w:eastAsia="Calibri" w:cs="Times New Roman"/>
                <w:bCs/>
                <w:color w:val="auto"/>
                <w:sz w:val="22"/>
                <w:szCs w:val="22"/>
                <w:lang w:eastAsia="ar-SA" w:bidi="ar-SA"/>
              </w:rPr>
              <w:t xml:space="preserve">______________________ </w:t>
            </w:r>
            <w:r w:rsidR="004A15F6">
              <w:rPr>
                <w:rFonts w:eastAsia="Calibri" w:cs="Times New Roman"/>
                <w:bCs/>
                <w:color w:val="auto"/>
                <w:sz w:val="22"/>
                <w:szCs w:val="22"/>
                <w:lang w:eastAsia="ar-SA" w:bidi="ar-SA"/>
              </w:rPr>
              <w:t>Хабибуллин</w:t>
            </w:r>
            <w:r w:rsidR="007B6DAF">
              <w:rPr>
                <w:rFonts w:eastAsia="Calibri" w:cs="Times New Roman"/>
                <w:bCs/>
                <w:color w:val="auto"/>
                <w:sz w:val="22"/>
                <w:szCs w:val="22"/>
                <w:lang w:eastAsia="ar-SA" w:bidi="ar-SA"/>
              </w:rPr>
              <w:t xml:space="preserve"> </w:t>
            </w:r>
            <w:r w:rsidR="004A15F6">
              <w:rPr>
                <w:rFonts w:eastAsia="Calibri" w:cs="Times New Roman"/>
                <w:bCs/>
                <w:color w:val="auto"/>
                <w:sz w:val="22"/>
                <w:szCs w:val="22"/>
                <w:lang w:eastAsia="ar-SA" w:bidi="ar-SA"/>
              </w:rPr>
              <w:t>А</w:t>
            </w:r>
            <w:r w:rsidR="007B6DAF">
              <w:rPr>
                <w:rFonts w:eastAsia="Calibri" w:cs="Times New Roman"/>
                <w:bCs/>
                <w:color w:val="auto"/>
                <w:sz w:val="22"/>
                <w:szCs w:val="22"/>
                <w:lang w:eastAsia="ar-SA" w:bidi="ar-SA"/>
              </w:rPr>
              <w:t>.</w:t>
            </w:r>
            <w:r w:rsidR="004A15F6">
              <w:rPr>
                <w:rFonts w:eastAsia="Calibri" w:cs="Times New Roman"/>
                <w:bCs/>
                <w:color w:val="auto"/>
                <w:sz w:val="22"/>
                <w:szCs w:val="22"/>
                <w:lang w:eastAsia="ar-SA" w:bidi="ar-SA"/>
              </w:rPr>
              <w:t>Р</w:t>
            </w:r>
            <w:r w:rsidR="007B6DAF">
              <w:rPr>
                <w:rFonts w:eastAsia="Calibri" w:cs="Times New Roman"/>
                <w:bCs/>
                <w:color w:val="auto"/>
                <w:sz w:val="22"/>
                <w:szCs w:val="22"/>
                <w:lang w:eastAsia="ar-SA" w:bidi="ar-SA"/>
              </w:rPr>
              <w:t>.</w:t>
            </w:r>
          </w:p>
          <w:p w14:paraId="6A03075C" w14:textId="77777777" w:rsidR="00181DBD" w:rsidRPr="00621DB2" w:rsidRDefault="00181DBD" w:rsidP="00181DBD">
            <w:pPr>
              <w:spacing w:line="240" w:lineRule="auto"/>
              <w:ind w:firstLine="0"/>
              <w:jc w:val="left"/>
              <w:rPr>
                <w:rFonts w:eastAsia="Calibri" w:cs="Times New Roman"/>
                <w:b/>
                <w:bCs/>
                <w:color w:val="auto"/>
                <w:sz w:val="22"/>
                <w:szCs w:val="22"/>
                <w:lang w:eastAsia="ar-SA" w:bidi="ar-SA"/>
              </w:rPr>
            </w:pPr>
            <w:r w:rsidRPr="00621DB2">
              <w:rPr>
                <w:rFonts w:eastAsia="Calibri" w:cs="Times New Roman"/>
                <w:bCs/>
                <w:color w:val="auto"/>
                <w:sz w:val="22"/>
                <w:szCs w:val="22"/>
                <w:lang w:eastAsia="ar-SA" w:bidi="ar-SA"/>
              </w:rPr>
              <w:t>м.п.</w:t>
            </w:r>
          </w:p>
        </w:tc>
      </w:tr>
    </w:tbl>
    <w:p w14:paraId="2C08782A" w14:textId="77777777" w:rsidR="00181DBD" w:rsidRPr="00621DB2" w:rsidRDefault="00181DBD" w:rsidP="00181DBD">
      <w:pPr>
        <w:shd w:val="clear" w:color="auto" w:fill="FFFFFF"/>
        <w:suppressAutoHyphens w:val="0"/>
        <w:spacing w:line="240" w:lineRule="auto"/>
        <w:ind w:firstLine="0"/>
        <w:jc w:val="center"/>
        <w:rPr>
          <w:rFonts w:eastAsia="Times New Roman" w:cs="Times New Roman"/>
          <w:b/>
          <w:caps/>
          <w:spacing w:val="-3"/>
          <w:sz w:val="22"/>
          <w:szCs w:val="22"/>
          <w:lang w:eastAsia="ru-RU" w:bidi="ar-SA"/>
        </w:rPr>
      </w:pPr>
      <w:r w:rsidRPr="00621DB2">
        <w:rPr>
          <w:rFonts w:eastAsia="Times New Roman" w:cs="Times New Roman"/>
          <w:b/>
          <w:caps/>
          <w:spacing w:val="-3"/>
          <w:sz w:val="22"/>
          <w:szCs w:val="22"/>
          <w:lang w:eastAsia="ru-RU" w:bidi="ar-SA"/>
        </w:rPr>
        <w:t>оПИСАНИЕ ОБЪЕКТА ЗАКУПКИ</w:t>
      </w:r>
    </w:p>
    <w:p w14:paraId="5BF69F6D" w14:textId="77777777" w:rsidR="00181DBD" w:rsidRPr="00621DB2" w:rsidRDefault="00181DBD" w:rsidP="00181DBD">
      <w:pPr>
        <w:shd w:val="clear" w:color="auto" w:fill="FFFFFF"/>
        <w:suppressAutoHyphens w:val="0"/>
        <w:spacing w:line="240" w:lineRule="auto"/>
        <w:ind w:firstLine="0"/>
        <w:jc w:val="center"/>
        <w:rPr>
          <w:rFonts w:eastAsia="Times New Roman" w:cs="Times New Roman"/>
          <w:b/>
          <w:caps/>
          <w:spacing w:val="-3"/>
          <w:sz w:val="22"/>
          <w:szCs w:val="22"/>
          <w:lang w:eastAsia="ru-RU" w:bidi="ar-SA"/>
        </w:rPr>
      </w:pPr>
      <w:r w:rsidRPr="00621DB2">
        <w:rPr>
          <w:rFonts w:eastAsia="Times New Roman" w:cs="Times New Roman"/>
          <w:b/>
          <w:caps/>
          <w:spacing w:val="-3"/>
          <w:sz w:val="22"/>
          <w:szCs w:val="22"/>
          <w:lang w:eastAsia="ru-RU" w:bidi="ar-SA"/>
        </w:rPr>
        <w:t>(ЗАДАНИЕ)</w:t>
      </w:r>
    </w:p>
    <w:p w14:paraId="1F4EECF8" w14:textId="77777777" w:rsidR="00181DBD" w:rsidRPr="00621DB2" w:rsidRDefault="00181DBD" w:rsidP="00181DBD">
      <w:pPr>
        <w:pBdr>
          <w:top w:val="nil"/>
          <w:left w:val="nil"/>
          <w:bottom w:val="nil"/>
          <w:right w:val="nil"/>
          <w:between w:val="nil"/>
        </w:pBdr>
        <w:suppressAutoHyphens w:val="0"/>
        <w:overflowPunct w:val="0"/>
        <w:adjustRightInd w:val="0"/>
        <w:spacing w:line="240" w:lineRule="auto"/>
        <w:ind w:firstLine="0"/>
        <w:jc w:val="left"/>
        <w:textAlignment w:val="baseline"/>
        <w:rPr>
          <w:rFonts w:eastAsia="Times New Roman" w:cs="Times New Roman"/>
          <w:b/>
          <w:vanish/>
          <w:color w:val="auto"/>
          <w:sz w:val="22"/>
          <w:szCs w:val="22"/>
          <w:lang w:eastAsia="ru-RU" w:bidi="ar-SA"/>
        </w:rPr>
      </w:pPr>
    </w:p>
    <w:p w14:paraId="534964CB" w14:textId="588248A8" w:rsidR="00181DBD" w:rsidRPr="003B7F73" w:rsidRDefault="00181DBD" w:rsidP="007B5B07">
      <w:pPr>
        <w:widowControl w:val="0"/>
        <w:numPr>
          <w:ilvl w:val="0"/>
          <w:numId w:val="7"/>
        </w:numPr>
        <w:tabs>
          <w:tab w:val="left" w:pos="851"/>
        </w:tabs>
        <w:suppressAutoHyphens w:val="0"/>
        <w:spacing w:line="240" w:lineRule="auto"/>
        <w:ind w:left="0" w:firstLine="567"/>
        <w:contextualSpacing/>
        <w:rPr>
          <w:rFonts w:eastAsia="Times New Roman" w:cs="Times New Roman"/>
          <w:b/>
          <w:color w:val="0D0D0D"/>
          <w:sz w:val="22"/>
          <w:szCs w:val="22"/>
          <w:lang w:eastAsia="ru-RU" w:bidi="ar-SA"/>
        </w:rPr>
      </w:pPr>
      <w:r w:rsidRPr="003B7F73">
        <w:rPr>
          <w:rFonts w:eastAsia="Times New Roman" w:cs="Times New Roman"/>
          <w:b/>
          <w:color w:val="auto"/>
          <w:sz w:val="22"/>
          <w:szCs w:val="22"/>
          <w:lang w:eastAsia="ru-RU" w:bidi="ar-SA"/>
        </w:rPr>
        <w:t>Наименование услуг:</w:t>
      </w:r>
      <w:r w:rsidR="003B7F73">
        <w:rPr>
          <w:rFonts w:eastAsia="Times New Roman" w:cs="Times New Roman"/>
          <w:color w:val="auto"/>
          <w:sz w:val="22"/>
          <w:szCs w:val="22"/>
          <w:lang w:eastAsia="ru-RU" w:bidi="ar-SA"/>
        </w:rPr>
        <w:t xml:space="preserve"> </w:t>
      </w:r>
      <w:r w:rsidR="005C14A7" w:rsidRPr="003B7F73">
        <w:rPr>
          <w:rFonts w:eastAsia="Times New Roman" w:cs="Times New Roman"/>
          <w:color w:val="auto"/>
          <w:sz w:val="22"/>
          <w:szCs w:val="22"/>
          <w:lang w:eastAsia="ru-RU" w:bidi="ar-SA"/>
        </w:rPr>
        <w:t>У</w:t>
      </w:r>
      <w:r w:rsidRPr="003B7F73">
        <w:rPr>
          <w:rFonts w:eastAsia="Times New Roman" w:cs="Times New Roman"/>
          <w:color w:val="auto"/>
          <w:sz w:val="22"/>
          <w:szCs w:val="22"/>
          <w:lang w:eastAsia="ru-RU" w:bidi="ar-SA"/>
        </w:rPr>
        <w:t xml:space="preserve">слуги по предоставлению виртуальных вычислительных </w:t>
      </w:r>
      <w:r w:rsidR="00BC77DB" w:rsidRPr="003B7F73">
        <w:rPr>
          <w:rFonts w:eastAsia="Times New Roman" w:cs="Times New Roman"/>
          <w:color w:val="auto"/>
          <w:sz w:val="22"/>
          <w:szCs w:val="22"/>
          <w:lang w:eastAsia="ru-RU" w:bidi="ar-SA"/>
        </w:rPr>
        <w:t>ресурсов</w:t>
      </w:r>
      <w:r w:rsidR="00BC77DB">
        <w:rPr>
          <w:rFonts w:eastAsia="Times New Roman" w:cs="Times New Roman"/>
          <w:color w:val="auto"/>
          <w:sz w:val="22"/>
          <w:szCs w:val="22"/>
          <w:lang w:eastAsia="ru-RU" w:bidi="ar-SA"/>
        </w:rPr>
        <w:t xml:space="preserve"> </w:t>
      </w:r>
      <w:r w:rsidR="00BC77DB">
        <w:rPr>
          <w:rFonts w:cs="Times New Roman"/>
          <w:bCs/>
        </w:rPr>
        <w:t>для размещение информационных систем Заказчика</w:t>
      </w:r>
      <w:r w:rsidR="00BC77DB">
        <w:rPr>
          <w:rFonts w:eastAsia="Times New Roman" w:cs="Times New Roman"/>
          <w:color w:val="auto"/>
          <w:sz w:val="22"/>
          <w:szCs w:val="22"/>
          <w:lang w:eastAsia="ru-RU" w:bidi="ar-SA"/>
        </w:rPr>
        <w:t>.</w:t>
      </w:r>
    </w:p>
    <w:p w14:paraId="2A55BA1C" w14:textId="489C7CCB" w:rsidR="007B5B07" w:rsidRPr="007B5B07" w:rsidRDefault="007B5B07" w:rsidP="007B5B07">
      <w:pPr>
        <w:pStyle w:val="ac"/>
        <w:numPr>
          <w:ilvl w:val="0"/>
          <w:numId w:val="7"/>
        </w:numPr>
        <w:tabs>
          <w:tab w:val="left" w:pos="851"/>
        </w:tabs>
        <w:spacing w:line="240" w:lineRule="auto"/>
        <w:ind w:left="0" w:firstLine="567"/>
        <w:rPr>
          <w:rFonts w:eastAsia="Times New Roman" w:cs="Times New Roman"/>
          <w:color w:val="0D0D0D"/>
          <w:sz w:val="22"/>
          <w:szCs w:val="22"/>
          <w:lang w:eastAsia="ru-RU" w:bidi="ar-SA"/>
        </w:rPr>
      </w:pPr>
      <w:r w:rsidRPr="007B5B07">
        <w:rPr>
          <w:rFonts w:eastAsia="Times New Roman" w:cs="Times New Roman"/>
          <w:b/>
          <w:color w:val="0D0D0D"/>
          <w:sz w:val="22"/>
          <w:szCs w:val="22"/>
          <w:lang w:eastAsia="ru-RU" w:bidi="ar-SA"/>
        </w:rPr>
        <w:t>Сроки оказания услуг:</w:t>
      </w:r>
      <w:r w:rsidRPr="007B5B07">
        <w:rPr>
          <w:rFonts w:eastAsia="Times New Roman" w:cs="Times New Roman"/>
          <w:color w:val="0D0D0D"/>
          <w:sz w:val="22"/>
          <w:szCs w:val="22"/>
          <w:lang w:eastAsia="ru-RU" w:bidi="ar-SA"/>
        </w:rPr>
        <w:t xml:space="preserve"> с </w:t>
      </w:r>
      <w:r w:rsidR="00B820BD">
        <w:rPr>
          <w:rFonts w:eastAsia="Times New Roman" w:cs="Times New Roman"/>
          <w:color w:val="0D0D0D"/>
          <w:sz w:val="22"/>
          <w:szCs w:val="22"/>
          <w:lang w:eastAsia="ru-RU" w:bidi="ar-SA"/>
        </w:rPr>
        <w:t>момента заключения договора</w:t>
      </w:r>
      <w:bookmarkStart w:id="0" w:name="_GoBack"/>
      <w:bookmarkEnd w:id="0"/>
      <w:r w:rsidRPr="007B5B07">
        <w:rPr>
          <w:rFonts w:eastAsia="Times New Roman" w:cs="Times New Roman"/>
          <w:color w:val="0D0D0D"/>
          <w:sz w:val="22"/>
          <w:szCs w:val="22"/>
          <w:lang w:eastAsia="ru-RU" w:bidi="ar-SA"/>
        </w:rPr>
        <w:t xml:space="preserve"> по 31.10.2027 г.</w:t>
      </w:r>
    </w:p>
    <w:p w14:paraId="7EA3871E" w14:textId="1DDC5FD9" w:rsidR="00181DBD" w:rsidRPr="007B5B07" w:rsidRDefault="00181DBD" w:rsidP="007B5B07">
      <w:pPr>
        <w:widowControl w:val="0"/>
        <w:numPr>
          <w:ilvl w:val="0"/>
          <w:numId w:val="7"/>
        </w:numPr>
        <w:tabs>
          <w:tab w:val="left" w:pos="851"/>
        </w:tabs>
        <w:suppressAutoHyphens w:val="0"/>
        <w:spacing w:line="240" w:lineRule="auto"/>
        <w:ind w:left="0" w:firstLine="567"/>
        <w:contextualSpacing/>
        <w:rPr>
          <w:rFonts w:eastAsia="Times New Roman" w:cs="Times New Roman"/>
          <w:color w:val="0D0D0D"/>
          <w:sz w:val="22"/>
          <w:szCs w:val="22"/>
          <w:lang w:eastAsia="ru-RU" w:bidi="ar-SA"/>
        </w:rPr>
      </w:pPr>
      <w:r w:rsidRPr="007B5B07">
        <w:rPr>
          <w:rFonts w:eastAsia="Times New Roman" w:cs="Times New Roman"/>
          <w:b/>
          <w:color w:val="0D0D0D"/>
          <w:sz w:val="22"/>
          <w:szCs w:val="22"/>
          <w:lang w:eastAsia="ru-RU" w:bidi="ar-SA"/>
        </w:rPr>
        <w:t>Место оказания услуг:</w:t>
      </w:r>
      <w:r w:rsidR="007B5B07" w:rsidRPr="007B5B07">
        <w:rPr>
          <w:rFonts w:eastAsia="Times New Roman" w:cs="Times New Roman"/>
          <w:b/>
          <w:color w:val="0D0D0D"/>
          <w:sz w:val="22"/>
          <w:szCs w:val="22"/>
          <w:lang w:eastAsia="ru-RU" w:bidi="ar-SA"/>
        </w:rPr>
        <w:t xml:space="preserve"> </w:t>
      </w:r>
      <w:r w:rsidRPr="007B5B07">
        <w:rPr>
          <w:rFonts w:eastAsia="Times New Roman" w:cs="Times New Roman"/>
          <w:color w:val="0D0D0D"/>
          <w:sz w:val="22"/>
          <w:szCs w:val="22"/>
          <w:lang w:eastAsia="ru-RU" w:bidi="ar-SA"/>
        </w:rPr>
        <w:t>Российская Федерация, по месту нахождения Исполнителя.</w:t>
      </w:r>
    </w:p>
    <w:p w14:paraId="4CF540AE" w14:textId="41E0C999" w:rsidR="003B7F73" w:rsidRDefault="003B7F73" w:rsidP="007B5B07">
      <w:pPr>
        <w:pStyle w:val="ac"/>
        <w:widowControl w:val="0"/>
        <w:numPr>
          <w:ilvl w:val="0"/>
          <w:numId w:val="7"/>
        </w:numPr>
        <w:tabs>
          <w:tab w:val="left" w:pos="851"/>
        </w:tabs>
        <w:suppressAutoHyphens w:val="0"/>
        <w:spacing w:line="240" w:lineRule="auto"/>
        <w:ind w:left="0" w:firstLine="567"/>
        <w:rPr>
          <w:rFonts w:eastAsia="Times New Roman" w:cs="Times New Roman"/>
          <w:b/>
          <w:bCs/>
          <w:color w:val="0D0D0D"/>
          <w:sz w:val="22"/>
          <w:szCs w:val="22"/>
          <w:lang w:eastAsia="ru-RU" w:bidi="ar-SA"/>
        </w:rPr>
      </w:pPr>
      <w:r w:rsidRPr="0004163B">
        <w:rPr>
          <w:rFonts w:eastAsia="Times New Roman" w:cs="Times New Roman"/>
          <w:b/>
          <w:bCs/>
          <w:color w:val="0D0D0D"/>
          <w:sz w:val="22"/>
          <w:szCs w:val="22"/>
          <w:lang w:eastAsia="ru-RU" w:bidi="ar-SA"/>
        </w:rPr>
        <w:t>Объем оказываемых услуг:</w:t>
      </w:r>
    </w:p>
    <w:p w14:paraId="67A2DB7B" w14:textId="77777777" w:rsidR="007B5B07" w:rsidRDefault="007B5B07" w:rsidP="007B5B07">
      <w:pPr>
        <w:pStyle w:val="ac"/>
        <w:widowControl w:val="0"/>
        <w:tabs>
          <w:tab w:val="left" w:pos="710"/>
          <w:tab w:val="left" w:pos="851"/>
        </w:tabs>
        <w:suppressAutoHyphens w:val="0"/>
        <w:spacing w:line="240" w:lineRule="auto"/>
        <w:ind w:left="567" w:firstLine="0"/>
        <w:rPr>
          <w:rFonts w:eastAsia="Times New Roman" w:cs="Times New Roman"/>
          <w:b/>
          <w:bCs/>
          <w:color w:val="0D0D0D"/>
          <w:sz w:val="22"/>
          <w:szCs w:val="22"/>
          <w:lang w:eastAsia="ru-RU" w:bidi="ar-SA"/>
        </w:rPr>
      </w:pPr>
    </w:p>
    <w:tbl>
      <w:tblPr>
        <w:tblW w:w="15042" w:type="dxa"/>
        <w:tblInd w:w="-5" w:type="dxa"/>
        <w:tblLook w:val="04A0" w:firstRow="1" w:lastRow="0" w:firstColumn="1" w:lastColumn="0" w:noHBand="0" w:noVBand="1"/>
      </w:tblPr>
      <w:tblGrid>
        <w:gridCol w:w="531"/>
        <w:gridCol w:w="5990"/>
        <w:gridCol w:w="1272"/>
        <w:gridCol w:w="1392"/>
        <w:gridCol w:w="1392"/>
        <w:gridCol w:w="1731"/>
        <w:gridCol w:w="1300"/>
        <w:gridCol w:w="1434"/>
      </w:tblGrid>
      <w:tr w:rsidR="007B5B07" w:rsidRPr="007B5B07" w14:paraId="350C52AC" w14:textId="7EDAD166" w:rsidTr="007B5B07">
        <w:trPr>
          <w:trHeight w:val="5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EEAF6"/>
            <w:hideMark/>
          </w:tcPr>
          <w:p w14:paraId="4012601F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ru-RU" w:bidi="ar-SA"/>
              </w:rPr>
            </w:pPr>
            <w:r w:rsidRPr="007B5B07">
              <w:rPr>
                <w:rFonts w:eastAsia="Times New Roman" w:cs="Times New Roman"/>
                <w:b/>
                <w:bCs/>
                <w:sz w:val="22"/>
                <w:szCs w:val="22"/>
                <w:lang w:eastAsia="ru-RU" w:bidi="ar-SA"/>
              </w:rPr>
              <w:t>№     п/п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EEAF6"/>
            <w:hideMark/>
          </w:tcPr>
          <w:p w14:paraId="1BFE536A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b/>
                <w:bCs/>
                <w:sz w:val="22"/>
                <w:szCs w:val="22"/>
                <w:lang w:eastAsia="ru-RU" w:bidi="ar-SA"/>
              </w:rPr>
            </w:pPr>
            <w:r w:rsidRPr="007B5B07">
              <w:rPr>
                <w:rFonts w:eastAsia="Times New Roman" w:cs="Times New Roman"/>
                <w:b/>
                <w:bCs/>
                <w:sz w:val="22"/>
                <w:szCs w:val="22"/>
                <w:lang w:eastAsia="ru-RU" w:bidi="ar-SA"/>
              </w:rPr>
              <w:t>Наименование товара (работы, услуги)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EEAF6"/>
            <w:hideMark/>
          </w:tcPr>
          <w:p w14:paraId="06D2CE4C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ru-RU" w:bidi="ar-SA"/>
              </w:rPr>
            </w:pPr>
            <w:r w:rsidRPr="007B5B07">
              <w:rPr>
                <w:rFonts w:eastAsia="Times New Roman" w:cs="Times New Roman"/>
                <w:b/>
                <w:bCs/>
                <w:sz w:val="22"/>
                <w:szCs w:val="22"/>
                <w:lang w:eastAsia="ru-RU" w:bidi="ar-SA"/>
              </w:rPr>
              <w:t>Единица измерения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EEAF6"/>
            <w:hideMark/>
          </w:tcPr>
          <w:p w14:paraId="6040E358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ru-RU" w:bidi="ar-SA"/>
              </w:rPr>
            </w:pPr>
            <w:r w:rsidRPr="007B5B07">
              <w:rPr>
                <w:rFonts w:eastAsia="Times New Roman" w:cs="Times New Roman"/>
                <w:b/>
                <w:bCs/>
                <w:sz w:val="22"/>
                <w:szCs w:val="22"/>
                <w:lang w:eastAsia="ru-RU" w:bidi="ar-SA"/>
              </w:rPr>
              <w:t>Количество услуг в месяц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EEAF6"/>
            <w:hideMark/>
          </w:tcPr>
          <w:p w14:paraId="345E877A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ru-RU" w:bidi="ar-SA"/>
              </w:rPr>
            </w:pPr>
            <w:r w:rsidRPr="007B5B07">
              <w:rPr>
                <w:rFonts w:eastAsia="Times New Roman" w:cs="Times New Roman"/>
                <w:b/>
                <w:bCs/>
                <w:sz w:val="22"/>
                <w:szCs w:val="22"/>
                <w:lang w:eastAsia="ru-RU" w:bidi="ar-SA"/>
              </w:rPr>
              <w:t>Количество месяцев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EEAF6"/>
            <w:hideMark/>
          </w:tcPr>
          <w:p w14:paraId="29802B5D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ru-RU" w:bidi="ar-SA"/>
              </w:rPr>
            </w:pPr>
            <w:r w:rsidRPr="007B5B07">
              <w:rPr>
                <w:rFonts w:eastAsia="Times New Roman" w:cs="Times New Roman"/>
                <w:b/>
                <w:bCs/>
                <w:sz w:val="22"/>
                <w:szCs w:val="22"/>
                <w:lang w:eastAsia="ru-RU" w:bidi="ar-SA"/>
              </w:rPr>
              <w:t>Количество услуг с учетом периодичности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EEAF6"/>
          </w:tcPr>
          <w:p w14:paraId="2BA039A1" w14:textId="2EA82A84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sz w:val="22"/>
                <w:szCs w:val="22"/>
                <w:lang w:eastAsia="ru-RU" w:bidi="ar-SA"/>
              </w:rPr>
              <w:t>Цена за ед, руб.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EEAF6"/>
          </w:tcPr>
          <w:p w14:paraId="3CCFADD4" w14:textId="752D1D12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sz w:val="22"/>
                <w:szCs w:val="22"/>
                <w:lang w:eastAsia="ru-RU" w:bidi="ar-SA"/>
              </w:rPr>
              <w:t>Сумма, руб.</w:t>
            </w:r>
          </w:p>
        </w:tc>
      </w:tr>
      <w:tr w:rsidR="007B5B07" w:rsidRPr="007B5B07" w14:paraId="42EE2E7F" w14:textId="455C6AE5" w:rsidTr="007B5B07">
        <w:trPr>
          <w:trHeight w:val="57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C8E5D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7B5B07">
              <w:rPr>
                <w:rFonts w:eastAsia="Times New Roman" w:cs="Times New Roman"/>
                <w:sz w:val="22"/>
                <w:szCs w:val="22"/>
                <w:lang w:eastAsia="ru-RU" w:bidi="ar-SA"/>
              </w:rPr>
              <w:t>1</w:t>
            </w:r>
          </w:p>
        </w:tc>
        <w:tc>
          <w:tcPr>
            <w:tcW w:w="5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E435F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7B5B07">
              <w:rPr>
                <w:rFonts w:eastAsia="Times New Roman" w:cs="Times New Roman"/>
                <w:sz w:val="22"/>
                <w:szCs w:val="22"/>
                <w:lang w:eastAsia="ru-RU" w:bidi="ar-SA"/>
              </w:rPr>
              <w:t>Виртуальная инфраструктура: процессор (виртуализация V)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B9F8D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7B5B07">
              <w:rPr>
                <w:rFonts w:eastAsia="Times New Roman" w:cs="Times New Roman"/>
                <w:sz w:val="22"/>
                <w:szCs w:val="22"/>
                <w:lang w:eastAsia="ru-RU" w:bidi="ar-SA"/>
              </w:rPr>
              <w:t>шт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4D0CC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7B5B07">
              <w:rPr>
                <w:rFonts w:eastAsia="Times New Roman" w:cs="Times New Roman"/>
                <w:sz w:val="22"/>
                <w:szCs w:val="22"/>
                <w:lang w:eastAsia="ru-RU" w:bidi="ar-SA"/>
              </w:rPr>
              <w:t>24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ADD3B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7B5B07">
              <w:rPr>
                <w:rFonts w:eastAsia="Times New Roman" w:cs="Times New Roman"/>
                <w:sz w:val="22"/>
                <w:szCs w:val="22"/>
                <w:lang w:eastAsia="ru-RU" w:bidi="ar-SA"/>
              </w:rPr>
              <w:t>12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5DFF8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7B5B07">
              <w:rPr>
                <w:rFonts w:eastAsia="Times New Roman" w:cs="Times New Roman"/>
                <w:sz w:val="22"/>
                <w:szCs w:val="22"/>
                <w:lang w:eastAsia="ru-RU" w:bidi="ar-SA"/>
              </w:rPr>
              <w:t>288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7DBBB8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97443B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</w:p>
        </w:tc>
      </w:tr>
      <w:tr w:rsidR="007B5B07" w:rsidRPr="007B5B07" w14:paraId="5586C76F" w14:textId="1D2162BA" w:rsidTr="007B5B07">
        <w:trPr>
          <w:trHeight w:val="57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A8C49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7B5B07">
              <w:rPr>
                <w:rFonts w:eastAsia="Times New Roman" w:cs="Times New Roman"/>
                <w:sz w:val="22"/>
                <w:szCs w:val="22"/>
                <w:lang w:eastAsia="ru-RU" w:bidi="ar-SA"/>
              </w:rPr>
              <w:t>2</w:t>
            </w:r>
          </w:p>
        </w:tc>
        <w:tc>
          <w:tcPr>
            <w:tcW w:w="5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4B7AA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7B5B07">
              <w:rPr>
                <w:rFonts w:eastAsia="Times New Roman" w:cs="Times New Roman"/>
                <w:sz w:val="22"/>
                <w:szCs w:val="22"/>
                <w:lang w:eastAsia="ru-RU" w:bidi="ar-SA"/>
              </w:rPr>
              <w:t>Виртуальная инфраструктура: память (виртуализация V)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6EB38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7B5B07">
              <w:rPr>
                <w:rFonts w:eastAsia="Times New Roman" w:cs="Times New Roman"/>
                <w:sz w:val="22"/>
                <w:szCs w:val="22"/>
                <w:lang w:eastAsia="ru-RU" w:bidi="ar-SA"/>
              </w:rPr>
              <w:t>гб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AA3D9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7B5B07">
              <w:rPr>
                <w:rFonts w:eastAsia="Times New Roman" w:cs="Times New Roman"/>
                <w:sz w:val="22"/>
                <w:szCs w:val="22"/>
                <w:lang w:eastAsia="ru-RU" w:bidi="ar-SA"/>
              </w:rPr>
              <w:t>42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CBA3C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7B5B07">
              <w:rPr>
                <w:rFonts w:eastAsia="Times New Roman" w:cs="Times New Roman"/>
                <w:sz w:val="22"/>
                <w:szCs w:val="22"/>
                <w:lang w:eastAsia="ru-RU" w:bidi="ar-SA"/>
              </w:rPr>
              <w:t>12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17A1F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7B5B07">
              <w:rPr>
                <w:rFonts w:eastAsia="Times New Roman" w:cs="Times New Roman"/>
                <w:sz w:val="22"/>
                <w:szCs w:val="22"/>
                <w:lang w:eastAsia="ru-RU" w:bidi="ar-SA"/>
              </w:rPr>
              <w:t>504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D54480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B1AE8E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</w:p>
        </w:tc>
      </w:tr>
      <w:tr w:rsidR="007B5B07" w:rsidRPr="007B5B07" w14:paraId="5FF24767" w14:textId="4F823F13" w:rsidTr="007B5B07">
        <w:trPr>
          <w:trHeight w:val="57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DD4CD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7B5B07">
              <w:rPr>
                <w:rFonts w:eastAsia="Times New Roman" w:cs="Times New Roman"/>
                <w:sz w:val="22"/>
                <w:szCs w:val="22"/>
                <w:lang w:eastAsia="ru-RU" w:bidi="ar-SA"/>
              </w:rPr>
              <w:t>3</w:t>
            </w:r>
          </w:p>
        </w:tc>
        <w:tc>
          <w:tcPr>
            <w:tcW w:w="5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99064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7B5B07">
              <w:rPr>
                <w:rFonts w:eastAsia="Times New Roman" w:cs="Times New Roman"/>
                <w:sz w:val="22"/>
                <w:szCs w:val="22"/>
                <w:lang w:eastAsia="ru-RU" w:bidi="ar-SA"/>
              </w:rPr>
              <w:t>Виртуальная инфраструктура: дисковое пространство - SSD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536F4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7B5B07">
              <w:rPr>
                <w:rFonts w:eastAsia="Times New Roman" w:cs="Times New Roman"/>
                <w:sz w:val="22"/>
                <w:szCs w:val="22"/>
                <w:lang w:eastAsia="ru-RU" w:bidi="ar-SA"/>
              </w:rPr>
              <w:t>гб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9F465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7B5B07">
              <w:rPr>
                <w:rFonts w:eastAsia="Times New Roman" w:cs="Times New Roman"/>
                <w:sz w:val="22"/>
                <w:szCs w:val="22"/>
                <w:lang w:eastAsia="ru-RU" w:bidi="ar-SA"/>
              </w:rPr>
              <w:t>620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1CB04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7B5B07">
              <w:rPr>
                <w:rFonts w:eastAsia="Times New Roman" w:cs="Times New Roman"/>
                <w:sz w:val="22"/>
                <w:szCs w:val="22"/>
                <w:lang w:eastAsia="ru-RU" w:bidi="ar-SA"/>
              </w:rPr>
              <w:t>12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629E6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7B5B07">
              <w:rPr>
                <w:rFonts w:eastAsia="Times New Roman" w:cs="Times New Roman"/>
                <w:sz w:val="22"/>
                <w:szCs w:val="22"/>
                <w:lang w:eastAsia="ru-RU" w:bidi="ar-SA"/>
              </w:rPr>
              <w:t>7440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BA8C4D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A53BFD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</w:p>
        </w:tc>
      </w:tr>
      <w:tr w:rsidR="007B5B07" w:rsidRPr="007B5B07" w14:paraId="428AF804" w14:textId="32FB46D5" w:rsidTr="007B5B07">
        <w:trPr>
          <w:trHeight w:val="57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A1501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7B5B07">
              <w:rPr>
                <w:rFonts w:eastAsia="Times New Roman" w:cs="Times New Roman"/>
                <w:sz w:val="22"/>
                <w:szCs w:val="22"/>
                <w:lang w:eastAsia="ru-RU" w:bidi="ar-SA"/>
              </w:rPr>
              <w:t>4</w:t>
            </w:r>
          </w:p>
        </w:tc>
        <w:tc>
          <w:tcPr>
            <w:tcW w:w="5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4B85B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7B5B07">
              <w:rPr>
                <w:rFonts w:eastAsia="Times New Roman" w:cs="Times New Roman"/>
                <w:sz w:val="22"/>
                <w:szCs w:val="22"/>
                <w:lang w:eastAsia="ru-RU" w:bidi="ar-SA"/>
              </w:rPr>
              <w:t>Сетевые сервисы: IP-адрес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15199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7B5B07">
              <w:rPr>
                <w:rFonts w:eastAsia="Times New Roman" w:cs="Times New Roman"/>
                <w:sz w:val="22"/>
                <w:szCs w:val="22"/>
                <w:lang w:eastAsia="ru-RU" w:bidi="ar-SA"/>
              </w:rPr>
              <w:t>шт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452EB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7B5B07">
              <w:rPr>
                <w:rFonts w:eastAsia="Times New Roman" w:cs="Times New Roman"/>
                <w:sz w:val="22"/>
                <w:szCs w:val="22"/>
                <w:lang w:eastAsia="ru-RU" w:bidi="ar-SA"/>
              </w:rPr>
              <w:t>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DD06B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7B5B07">
              <w:rPr>
                <w:rFonts w:eastAsia="Times New Roman" w:cs="Times New Roman"/>
                <w:sz w:val="22"/>
                <w:szCs w:val="22"/>
                <w:lang w:eastAsia="ru-RU" w:bidi="ar-SA"/>
              </w:rPr>
              <w:t>12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18AEA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7B5B07">
              <w:rPr>
                <w:rFonts w:eastAsia="Times New Roman" w:cs="Times New Roman"/>
                <w:sz w:val="22"/>
                <w:szCs w:val="22"/>
                <w:lang w:eastAsia="ru-RU" w:bidi="ar-SA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D91EC3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7E0052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</w:p>
        </w:tc>
      </w:tr>
      <w:tr w:rsidR="007B5B07" w:rsidRPr="007B5B07" w14:paraId="510FD379" w14:textId="5CDF2FC4" w:rsidTr="007B5B07">
        <w:trPr>
          <w:trHeight w:val="57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99674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7B5B07">
              <w:rPr>
                <w:rFonts w:eastAsia="Times New Roman" w:cs="Times New Roman"/>
                <w:sz w:val="22"/>
                <w:szCs w:val="22"/>
                <w:lang w:eastAsia="ru-RU" w:bidi="ar-SA"/>
              </w:rPr>
              <w:t>5</w:t>
            </w:r>
          </w:p>
        </w:tc>
        <w:tc>
          <w:tcPr>
            <w:tcW w:w="5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DDAA6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7B5B07">
              <w:rPr>
                <w:rFonts w:eastAsia="Times New Roman" w:cs="Times New Roman"/>
                <w:sz w:val="22"/>
                <w:szCs w:val="22"/>
                <w:lang w:eastAsia="ru-RU" w:bidi="ar-SA"/>
              </w:rPr>
              <w:t>Резервное копирование V: резервное копирование (СХД)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9EB77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7B5B07">
              <w:rPr>
                <w:rFonts w:eastAsia="Times New Roman" w:cs="Times New Roman"/>
                <w:sz w:val="22"/>
                <w:szCs w:val="22"/>
                <w:lang w:eastAsia="ru-RU" w:bidi="ar-SA"/>
              </w:rPr>
              <w:t>гб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B3A48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7B5B07">
              <w:rPr>
                <w:rFonts w:eastAsia="Times New Roman" w:cs="Times New Roman"/>
                <w:sz w:val="22"/>
                <w:szCs w:val="22"/>
                <w:lang w:eastAsia="ru-RU" w:bidi="ar-SA"/>
              </w:rPr>
              <w:t>1000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78DFC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7B5B07">
              <w:rPr>
                <w:rFonts w:eastAsia="Times New Roman" w:cs="Times New Roman"/>
                <w:sz w:val="22"/>
                <w:szCs w:val="22"/>
                <w:lang w:eastAsia="ru-RU" w:bidi="ar-SA"/>
              </w:rPr>
              <w:t>12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ECE5F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7B5B07">
              <w:rPr>
                <w:rFonts w:eastAsia="Times New Roman" w:cs="Times New Roman"/>
                <w:sz w:val="22"/>
                <w:szCs w:val="22"/>
                <w:lang w:eastAsia="ru-RU" w:bidi="ar-SA"/>
              </w:rPr>
              <w:t>12000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385435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036593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</w:p>
        </w:tc>
      </w:tr>
      <w:tr w:rsidR="007B5B07" w:rsidRPr="007B5B07" w14:paraId="28DA1452" w14:textId="7A5C76AA" w:rsidTr="007B5B07">
        <w:trPr>
          <w:trHeight w:val="57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0B54D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7B5B07">
              <w:rPr>
                <w:rFonts w:eastAsia="Times New Roman" w:cs="Times New Roman"/>
                <w:sz w:val="22"/>
                <w:szCs w:val="22"/>
                <w:lang w:eastAsia="ru-RU" w:bidi="ar-SA"/>
              </w:rPr>
              <w:t>6</w:t>
            </w:r>
          </w:p>
        </w:tc>
        <w:tc>
          <w:tcPr>
            <w:tcW w:w="5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83DD6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7B5B07">
              <w:rPr>
                <w:rFonts w:eastAsia="Times New Roman" w:cs="Times New Roman"/>
                <w:sz w:val="22"/>
                <w:szCs w:val="22"/>
                <w:lang w:eastAsia="ru-RU" w:bidi="ar-SA"/>
              </w:rPr>
              <w:t>Объектное хранилище: фиксированное хранение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9260B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7B5B07">
              <w:rPr>
                <w:rFonts w:eastAsia="Times New Roman" w:cs="Times New Roman"/>
                <w:sz w:val="22"/>
                <w:szCs w:val="22"/>
                <w:lang w:eastAsia="ru-RU" w:bidi="ar-SA"/>
              </w:rPr>
              <w:t>гб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52BAB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7B5B07">
              <w:rPr>
                <w:rFonts w:eastAsia="Times New Roman" w:cs="Times New Roman"/>
                <w:sz w:val="22"/>
                <w:szCs w:val="22"/>
                <w:lang w:eastAsia="ru-RU" w:bidi="ar-SA"/>
              </w:rPr>
              <w:t>100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91763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7B5B07">
              <w:rPr>
                <w:rFonts w:eastAsia="Times New Roman" w:cs="Times New Roman"/>
                <w:sz w:val="22"/>
                <w:szCs w:val="22"/>
                <w:lang w:eastAsia="ru-RU" w:bidi="ar-SA"/>
              </w:rPr>
              <w:t>12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309C1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7B5B07">
              <w:rPr>
                <w:rFonts w:eastAsia="Times New Roman" w:cs="Times New Roman"/>
                <w:sz w:val="22"/>
                <w:szCs w:val="22"/>
                <w:lang w:eastAsia="ru-RU" w:bidi="ar-SA"/>
              </w:rPr>
              <w:t>1200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4155CA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84F955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</w:p>
        </w:tc>
      </w:tr>
      <w:tr w:rsidR="007B5B07" w:rsidRPr="007B5B07" w14:paraId="31DBCED0" w14:textId="415DE847" w:rsidTr="007B5B07">
        <w:trPr>
          <w:trHeight w:val="5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A5425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b/>
                <w:bCs/>
                <w:sz w:val="22"/>
                <w:szCs w:val="22"/>
                <w:u w:val="single"/>
                <w:lang w:eastAsia="ru-RU" w:bidi="ar-SA"/>
              </w:rPr>
            </w:pPr>
            <w:r w:rsidRPr="007B5B07">
              <w:rPr>
                <w:rFonts w:eastAsia="Times New Roman" w:cs="Times New Roman"/>
                <w:b/>
                <w:bCs/>
                <w:sz w:val="22"/>
                <w:szCs w:val="22"/>
                <w:u w:val="single"/>
                <w:lang w:eastAsia="ru-RU" w:bidi="ar-SA"/>
              </w:rPr>
              <w:t> </w:t>
            </w:r>
          </w:p>
        </w:tc>
        <w:tc>
          <w:tcPr>
            <w:tcW w:w="5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AFEC9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b/>
                <w:bCs/>
                <w:sz w:val="22"/>
                <w:szCs w:val="22"/>
                <w:u w:val="single"/>
                <w:lang w:eastAsia="ru-RU" w:bidi="ar-SA"/>
              </w:rPr>
            </w:pPr>
            <w:r w:rsidRPr="007B5B07">
              <w:rPr>
                <w:rFonts w:eastAsia="Times New Roman" w:cs="Times New Roman"/>
                <w:b/>
                <w:bCs/>
                <w:sz w:val="22"/>
                <w:szCs w:val="22"/>
                <w:u w:val="single"/>
                <w:lang w:eastAsia="ru-RU" w:bidi="ar-SA"/>
              </w:rPr>
              <w:t>ИТОГО: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D3BB7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u w:val="single"/>
                <w:lang w:eastAsia="ru-RU" w:bidi="ar-SA"/>
              </w:rPr>
            </w:pPr>
            <w:r w:rsidRPr="007B5B07">
              <w:rPr>
                <w:rFonts w:eastAsia="Times New Roman" w:cs="Times New Roman"/>
                <w:b/>
                <w:bCs/>
                <w:sz w:val="22"/>
                <w:szCs w:val="22"/>
                <w:u w:val="single"/>
                <w:lang w:eastAsia="ru-RU" w:bidi="ar-SA"/>
              </w:rPr>
              <w:t> 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89507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u w:val="single"/>
                <w:lang w:eastAsia="ru-RU" w:bidi="ar-SA"/>
              </w:rPr>
            </w:pPr>
            <w:r w:rsidRPr="007B5B07">
              <w:rPr>
                <w:rFonts w:eastAsia="Times New Roman" w:cs="Times New Roman"/>
                <w:b/>
                <w:bCs/>
                <w:sz w:val="22"/>
                <w:szCs w:val="22"/>
                <w:u w:val="single"/>
                <w:lang w:eastAsia="ru-RU" w:bidi="ar-SA"/>
              </w:rPr>
              <w:t> 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9F434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u w:val="single"/>
                <w:lang w:eastAsia="ru-RU" w:bidi="ar-SA"/>
              </w:rPr>
            </w:pPr>
            <w:r w:rsidRPr="007B5B07">
              <w:rPr>
                <w:rFonts w:eastAsia="Times New Roman" w:cs="Times New Roman"/>
                <w:b/>
                <w:bCs/>
                <w:sz w:val="22"/>
                <w:szCs w:val="22"/>
                <w:u w:val="single"/>
                <w:lang w:eastAsia="ru-RU" w:bidi="ar-SA"/>
              </w:rPr>
              <w:t> 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A2D62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u w:val="single"/>
                <w:lang w:eastAsia="ru-RU" w:bidi="ar-SA"/>
              </w:rPr>
            </w:pPr>
            <w:r w:rsidRPr="007B5B07">
              <w:rPr>
                <w:rFonts w:eastAsia="Times New Roman" w:cs="Times New Roman"/>
                <w:b/>
                <w:bCs/>
                <w:sz w:val="22"/>
                <w:szCs w:val="22"/>
                <w:u w:val="single"/>
                <w:lang w:eastAsia="ru-RU" w:bidi="ar-SA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A4C0B0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u w:val="single"/>
                <w:lang w:eastAsia="ru-RU" w:bidi="ar-SA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80F20F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u w:val="single"/>
                <w:lang w:eastAsia="ru-RU" w:bidi="ar-SA"/>
              </w:rPr>
            </w:pPr>
          </w:p>
        </w:tc>
      </w:tr>
      <w:tr w:rsidR="007B5B07" w:rsidRPr="007B5B07" w14:paraId="6FFD13BD" w14:textId="77777777" w:rsidTr="007B5B07">
        <w:trPr>
          <w:trHeight w:val="5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F65BA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b/>
                <w:bCs/>
                <w:sz w:val="22"/>
                <w:szCs w:val="22"/>
                <w:u w:val="single"/>
                <w:lang w:eastAsia="ru-RU" w:bidi="ar-SA"/>
              </w:rPr>
            </w:pPr>
          </w:p>
        </w:tc>
        <w:tc>
          <w:tcPr>
            <w:tcW w:w="5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E3A3A" w14:textId="3BF0A843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b/>
                <w:bCs/>
                <w:sz w:val="22"/>
                <w:szCs w:val="22"/>
                <w:u w:val="single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sz w:val="22"/>
                <w:szCs w:val="22"/>
                <w:u w:val="single"/>
                <w:lang w:eastAsia="ru-RU" w:bidi="ar-SA"/>
              </w:rPr>
              <w:t>В т.ч. НДС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CC2F8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u w:val="single"/>
                <w:lang w:eastAsia="ru-RU" w:bidi="ar-SA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0A6B1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u w:val="single"/>
                <w:lang w:eastAsia="ru-RU" w:bidi="ar-SA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7C538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u w:val="single"/>
                <w:lang w:eastAsia="ru-RU" w:bidi="ar-SA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5C4EB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u w:val="single"/>
                <w:lang w:eastAsia="ru-RU" w:bidi="ar-SA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D04177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u w:val="single"/>
                <w:lang w:eastAsia="ru-RU" w:bidi="ar-SA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6C40C1" w14:textId="77777777" w:rsidR="007B5B07" w:rsidRPr="007B5B07" w:rsidRDefault="007B5B07" w:rsidP="007B5B07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u w:val="single"/>
                <w:lang w:eastAsia="ru-RU" w:bidi="ar-SA"/>
              </w:rPr>
            </w:pPr>
          </w:p>
        </w:tc>
      </w:tr>
    </w:tbl>
    <w:p w14:paraId="74F0A966" w14:textId="77777777" w:rsidR="00253793" w:rsidRPr="0004163B" w:rsidRDefault="00253793" w:rsidP="0004163B">
      <w:pPr>
        <w:pStyle w:val="ac"/>
        <w:widowControl w:val="0"/>
        <w:tabs>
          <w:tab w:val="left" w:pos="710"/>
          <w:tab w:val="left" w:pos="851"/>
        </w:tabs>
        <w:suppressAutoHyphens w:val="0"/>
        <w:spacing w:line="240" w:lineRule="auto"/>
        <w:ind w:left="567" w:firstLine="0"/>
        <w:rPr>
          <w:rFonts w:eastAsia="Times New Roman" w:cs="Times New Roman"/>
          <w:b/>
          <w:bCs/>
          <w:color w:val="0D0D0D"/>
          <w:sz w:val="22"/>
          <w:szCs w:val="22"/>
          <w:lang w:eastAsia="ru-RU" w:bidi="ar-SA"/>
        </w:rPr>
      </w:pPr>
    </w:p>
    <w:p w14:paraId="628393FD" w14:textId="33F907FC" w:rsidR="005C14A7" w:rsidRPr="00621DB2" w:rsidRDefault="007B6DAF" w:rsidP="005C14A7">
      <w:pPr>
        <w:widowControl w:val="0"/>
        <w:numPr>
          <w:ilvl w:val="0"/>
          <w:numId w:val="7"/>
        </w:numPr>
        <w:tabs>
          <w:tab w:val="left" w:pos="851"/>
        </w:tabs>
        <w:suppressAutoHyphens w:val="0"/>
        <w:spacing w:line="240" w:lineRule="auto"/>
        <w:ind w:left="0" w:firstLine="567"/>
        <w:contextualSpacing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>О</w:t>
      </w:r>
      <w:r w:rsidR="00F6073C" w:rsidRPr="00F90F56">
        <w:rPr>
          <w:rFonts w:cs="Times New Roman"/>
          <w:b/>
          <w:sz w:val="22"/>
          <w:szCs w:val="22"/>
        </w:rPr>
        <w:t>бщие положения</w:t>
      </w:r>
      <w:r w:rsidR="00181DBD" w:rsidRPr="00C45953">
        <w:rPr>
          <w:rFonts w:cs="Times New Roman"/>
          <w:b/>
          <w:sz w:val="22"/>
          <w:szCs w:val="22"/>
        </w:rPr>
        <w:t xml:space="preserve">: </w:t>
      </w:r>
    </w:p>
    <w:p w14:paraId="6CD1481E" w14:textId="77777777" w:rsidR="00F6073C" w:rsidRPr="00621DB2" w:rsidRDefault="00F6073C" w:rsidP="005C14A7">
      <w:pPr>
        <w:widowControl w:val="0"/>
        <w:tabs>
          <w:tab w:val="left" w:pos="710"/>
          <w:tab w:val="left" w:pos="851"/>
        </w:tabs>
        <w:suppressAutoHyphens w:val="0"/>
        <w:spacing w:line="240" w:lineRule="auto"/>
        <w:contextualSpacing/>
        <w:rPr>
          <w:rFonts w:cs="Times New Roman"/>
          <w:sz w:val="22"/>
          <w:szCs w:val="22"/>
        </w:rPr>
      </w:pPr>
      <w:r w:rsidRPr="00621DB2">
        <w:rPr>
          <w:rFonts w:cs="Times New Roman"/>
          <w:sz w:val="22"/>
          <w:szCs w:val="22"/>
        </w:rPr>
        <w:t>Настоящее задание определяет требования к услугам по предоставлению виртуальной инфраструктуры (далее – ОБЛАКО) от Исполнителя (облачного провайдера), необходимой для развертывания и функционирования программного решения Заказчика. Целью оказания услуг является предоставление виртуальной инфраструктуры защищенной, в соответствии с Федеральным законом от 27.07.2006 № 152-ФЗ «О персональных данных» и приказом ФСТЭК России от 18 февраля 2013 года № 21. Облачная платформа должна соответствовать требованиям по защите персональных данных (например, ФИО, серия и номер паспорта, дата рождения) на у</w:t>
      </w:r>
      <w:r w:rsidR="00181DBD" w:rsidRPr="00621DB2">
        <w:rPr>
          <w:rFonts w:cs="Times New Roman"/>
          <w:sz w:val="22"/>
          <w:szCs w:val="22"/>
        </w:rPr>
        <w:t>ровне защищенности не ниже УЗ-1</w:t>
      </w:r>
      <w:r w:rsidRPr="00621DB2">
        <w:rPr>
          <w:rFonts w:cs="Times New Roman"/>
          <w:sz w:val="22"/>
          <w:szCs w:val="22"/>
        </w:rPr>
        <w:t>.</w:t>
      </w:r>
    </w:p>
    <w:p w14:paraId="33C8A6BA" w14:textId="3288484E" w:rsidR="00F6073C" w:rsidRPr="00F90F56" w:rsidRDefault="00F6073C" w:rsidP="0004163B">
      <w:pPr>
        <w:widowControl w:val="0"/>
        <w:tabs>
          <w:tab w:val="left" w:pos="710"/>
          <w:tab w:val="left" w:pos="851"/>
        </w:tabs>
        <w:suppressAutoHyphens w:val="0"/>
        <w:spacing w:line="240" w:lineRule="auto"/>
        <w:contextualSpacing/>
        <w:rPr>
          <w:rFonts w:cs="Times New Roman"/>
          <w:sz w:val="22"/>
          <w:szCs w:val="22"/>
        </w:rPr>
      </w:pPr>
      <w:r w:rsidRPr="00F90F56">
        <w:rPr>
          <w:rFonts w:cs="Times New Roman"/>
          <w:sz w:val="22"/>
          <w:szCs w:val="22"/>
        </w:rPr>
        <w:t>Состав предоставляемых облачных ресурсов: выделенный тенант с полным управлением ресурсами Заказчиком.</w:t>
      </w:r>
    </w:p>
    <w:p w14:paraId="28C9A094" w14:textId="7CCBDA43" w:rsidR="00F6073C" w:rsidRPr="00122B62" w:rsidRDefault="00F6073C" w:rsidP="00181DBD">
      <w:pPr>
        <w:pStyle w:val="12"/>
        <w:spacing w:line="240" w:lineRule="auto"/>
        <w:ind w:firstLine="567"/>
        <w:rPr>
          <w:rFonts w:cs="Times New Roman"/>
          <w:sz w:val="22"/>
        </w:rPr>
      </w:pPr>
      <w:r w:rsidRPr="00122B62">
        <w:rPr>
          <w:rFonts w:cs="Times New Roman"/>
          <w:sz w:val="22"/>
        </w:rPr>
        <w:lastRenderedPageBreak/>
        <w:t xml:space="preserve">Облачный провайдер предоставляет выделенный тенант, на котором будут разворачиваться все компоненты программного решения Заказчика. </w:t>
      </w:r>
      <w:r w:rsidR="008323CC" w:rsidRPr="00122B62">
        <w:rPr>
          <w:rFonts w:cs="Times New Roman"/>
          <w:sz w:val="22"/>
        </w:rPr>
        <w:t>Заказчик (</w:t>
      </w:r>
      <w:r w:rsidR="00BF60E2" w:rsidRPr="00122B62">
        <w:rPr>
          <w:rFonts w:cs="Times New Roman"/>
          <w:sz w:val="22"/>
        </w:rPr>
        <w:t>П</w:t>
      </w:r>
      <w:r w:rsidRPr="00122B62">
        <w:rPr>
          <w:rFonts w:cs="Times New Roman"/>
          <w:sz w:val="22"/>
        </w:rPr>
        <w:t>одрядчик по разработке</w:t>
      </w:r>
      <w:r w:rsidR="008323CC" w:rsidRPr="00122B62">
        <w:rPr>
          <w:rFonts w:cs="Times New Roman"/>
          <w:sz w:val="22"/>
        </w:rPr>
        <w:t>)</w:t>
      </w:r>
      <w:r w:rsidRPr="00122B62">
        <w:rPr>
          <w:rFonts w:cs="Times New Roman"/>
          <w:sz w:val="22"/>
        </w:rPr>
        <w:t xml:space="preserve"> осуществляет развертывание и управление следующими виртуальными машинами (ВМ) и сопутствующими сервисами:</w:t>
      </w:r>
    </w:p>
    <w:p w14:paraId="5A2211E0" w14:textId="77777777" w:rsidR="00F6073C" w:rsidRPr="00122B62" w:rsidRDefault="00F6073C" w:rsidP="00181DBD">
      <w:pPr>
        <w:pStyle w:val="10"/>
        <w:tabs>
          <w:tab w:val="clear" w:pos="360"/>
        </w:tabs>
        <w:spacing w:after="0" w:line="240" w:lineRule="auto"/>
        <w:ind w:firstLine="567"/>
        <w:rPr>
          <w:rFonts w:cs="Times New Roman"/>
          <w:sz w:val="22"/>
        </w:rPr>
      </w:pPr>
      <w:r w:rsidRPr="00122B62">
        <w:rPr>
          <w:rFonts w:cs="Times New Roman"/>
          <w:sz w:val="22"/>
        </w:rPr>
        <w:t>ВМ прикладного назначения — 2 шт., каждая: 6 vCPU / 12 ГБ RAM / 150 ГБ SSD, ОС Ubuntu Server 24.04 LTS.</w:t>
      </w:r>
    </w:p>
    <w:p w14:paraId="74173ED3" w14:textId="77777777" w:rsidR="00F6073C" w:rsidRPr="00122B62" w:rsidRDefault="00F6073C" w:rsidP="00181DBD">
      <w:pPr>
        <w:pStyle w:val="10"/>
        <w:tabs>
          <w:tab w:val="clear" w:pos="360"/>
        </w:tabs>
        <w:spacing w:after="0" w:line="240" w:lineRule="auto"/>
        <w:ind w:firstLine="567"/>
        <w:rPr>
          <w:rFonts w:cs="Times New Roman"/>
          <w:sz w:val="22"/>
        </w:rPr>
      </w:pPr>
      <w:r w:rsidRPr="00122B62">
        <w:rPr>
          <w:rFonts w:cs="Times New Roman"/>
          <w:sz w:val="22"/>
        </w:rPr>
        <w:t>ВМ сервисного (инфраструктурного) назначения — 1 шт.: 6 vCPU / 8 ГБ RAM / 160 ГБ SSD, ОС Ubuntu Server 24.04 LTS.</w:t>
      </w:r>
    </w:p>
    <w:p w14:paraId="5BA86EAC" w14:textId="250EB5A0" w:rsidR="00F6073C" w:rsidRPr="00122B62" w:rsidRDefault="00F6073C" w:rsidP="00181DBD">
      <w:pPr>
        <w:pStyle w:val="10"/>
        <w:tabs>
          <w:tab w:val="clear" w:pos="360"/>
        </w:tabs>
        <w:spacing w:after="0" w:line="240" w:lineRule="auto"/>
        <w:ind w:firstLine="567"/>
        <w:rPr>
          <w:rFonts w:cs="Times New Roman"/>
          <w:sz w:val="22"/>
        </w:rPr>
      </w:pPr>
      <w:r w:rsidRPr="00122B62">
        <w:rPr>
          <w:rFonts w:cs="Times New Roman"/>
          <w:sz w:val="22"/>
        </w:rPr>
        <w:t>ВМ для СУБД PostgreSQL — 1 шт.: 4 vCPU / 8 ГБ RAM / 140 ГБ SSD (гарантированная производительность диска</w:t>
      </w:r>
      <w:r w:rsidR="001D2BEE">
        <w:rPr>
          <w:rFonts w:cs="Times New Roman"/>
          <w:sz w:val="22"/>
        </w:rPr>
        <w:t xml:space="preserve"> </w:t>
      </w:r>
      <w:r w:rsidR="001D2BEE" w:rsidRPr="001D2BEE">
        <w:rPr>
          <w:rFonts w:cs="Times New Roman"/>
          <w:sz w:val="22"/>
        </w:rPr>
        <w:t>не меньше 3000 IOPS на чтение/запись</w:t>
      </w:r>
      <w:r w:rsidRPr="00122B62">
        <w:rPr>
          <w:rFonts w:cs="Times New Roman"/>
          <w:sz w:val="22"/>
        </w:rPr>
        <w:t>), ОС Ubuntu Server 24.04 LTS.</w:t>
      </w:r>
    </w:p>
    <w:p w14:paraId="1FE0B5CC" w14:textId="77777777" w:rsidR="00F6073C" w:rsidRPr="00122B62" w:rsidRDefault="00F6073C" w:rsidP="00181DBD">
      <w:pPr>
        <w:pStyle w:val="10"/>
        <w:tabs>
          <w:tab w:val="clear" w:pos="360"/>
        </w:tabs>
        <w:spacing w:after="0" w:line="240" w:lineRule="auto"/>
        <w:ind w:firstLine="567"/>
        <w:rPr>
          <w:rFonts w:cs="Times New Roman"/>
          <w:sz w:val="22"/>
        </w:rPr>
      </w:pPr>
      <w:r w:rsidRPr="00122B62">
        <w:rPr>
          <w:rFonts w:cs="Times New Roman"/>
          <w:sz w:val="22"/>
        </w:rPr>
        <w:t>ВМ для сервера кэширования Redis — 1 шт.: 2 vCPU / 2 ГБ RAM / 20 ГБ SSD, ОС Ubuntu Server 24.04 LTS.</w:t>
      </w:r>
    </w:p>
    <w:p w14:paraId="6F449F5A" w14:textId="77777777" w:rsidR="00F6073C" w:rsidRPr="00122B62" w:rsidRDefault="00F6073C" w:rsidP="00181DBD">
      <w:pPr>
        <w:pStyle w:val="10"/>
        <w:tabs>
          <w:tab w:val="clear" w:pos="360"/>
        </w:tabs>
        <w:spacing w:after="0" w:line="240" w:lineRule="auto"/>
        <w:ind w:firstLine="567"/>
        <w:rPr>
          <w:rFonts w:cs="Times New Roman"/>
          <w:sz w:val="22"/>
        </w:rPr>
      </w:pPr>
      <w:r w:rsidRPr="00122B62">
        <w:rPr>
          <w:rFonts w:cs="Times New Roman"/>
          <w:sz w:val="22"/>
        </w:rPr>
        <w:t>Объектное S3-хранилище (сервис облачного провайдера): S3-совместимый API, начальный объём 100 ГБ с масштабированием до 500 ГБ, оплата фактически занятого объёма, размещение данных на территории РФ (ФЗ-152, УЗ-1).</w:t>
      </w:r>
    </w:p>
    <w:p w14:paraId="06C28B9A" w14:textId="77777777" w:rsidR="00F6073C" w:rsidRPr="00122B62" w:rsidRDefault="00F6073C" w:rsidP="00181DBD">
      <w:pPr>
        <w:pStyle w:val="1"/>
        <w:tabs>
          <w:tab w:val="clear" w:pos="360"/>
        </w:tabs>
        <w:spacing w:after="0" w:line="240" w:lineRule="auto"/>
        <w:ind w:firstLine="567"/>
        <w:rPr>
          <w:rFonts w:cs="Times New Roman"/>
          <w:sz w:val="22"/>
        </w:rPr>
      </w:pPr>
      <w:r w:rsidRPr="00122B62">
        <w:rPr>
          <w:rFonts w:cs="Times New Roman"/>
          <w:sz w:val="22"/>
        </w:rPr>
        <w:t>Итого: 5 ВМ — 24 vCPU / 42 ГБ RAM / 620 ГБ SSD; объектное хранилище 100 ГБ; резервное копирование ВМ во внешнее хранилище 1 ТБ; 2 публичных IPv4-адреса; ОС на всех ВМ — Ubuntu Server 24.04 LTS.</w:t>
      </w:r>
    </w:p>
    <w:p w14:paraId="74F9F570" w14:textId="314A94F4" w:rsidR="005C14A7" w:rsidRPr="00621DB2" w:rsidRDefault="00F6073C" w:rsidP="0004163B">
      <w:pPr>
        <w:pStyle w:val="a9"/>
        <w:numPr>
          <w:ilvl w:val="0"/>
          <w:numId w:val="7"/>
        </w:numPr>
        <w:spacing w:before="0" w:after="0" w:line="240" w:lineRule="auto"/>
        <w:jc w:val="both"/>
        <w:rPr>
          <w:rFonts w:cs="Times New Roman"/>
          <w:sz w:val="22"/>
        </w:rPr>
      </w:pPr>
      <w:r w:rsidRPr="00621DB2">
        <w:rPr>
          <w:rFonts w:cs="Times New Roman"/>
          <w:sz w:val="22"/>
        </w:rPr>
        <w:t>Требования к ЦОД и физическим серверам</w:t>
      </w:r>
      <w:r w:rsidR="00181DBD" w:rsidRPr="00621DB2">
        <w:rPr>
          <w:rFonts w:cs="Times New Roman"/>
          <w:sz w:val="22"/>
        </w:rPr>
        <w:t>:</w:t>
      </w:r>
    </w:p>
    <w:p w14:paraId="3449B223" w14:textId="77777777" w:rsidR="00F6073C" w:rsidRPr="00621DB2" w:rsidRDefault="00F6073C" w:rsidP="005C14A7">
      <w:pPr>
        <w:pStyle w:val="a9"/>
        <w:numPr>
          <w:ilvl w:val="0"/>
          <w:numId w:val="0"/>
        </w:numPr>
        <w:spacing w:before="0" w:after="0" w:line="240" w:lineRule="auto"/>
        <w:ind w:firstLine="567"/>
        <w:jc w:val="both"/>
        <w:rPr>
          <w:rFonts w:cs="Times New Roman"/>
          <w:sz w:val="22"/>
        </w:rPr>
      </w:pPr>
      <w:r w:rsidRPr="00621DB2">
        <w:rPr>
          <w:rFonts w:cs="Times New Roman"/>
          <w:b w:val="0"/>
          <w:sz w:val="22"/>
        </w:rPr>
        <w:t>Уровень надежности ЦОД: Не ниже Tier III по классификации Uptime Institute, подтвержденный сертификатом.</w:t>
      </w:r>
    </w:p>
    <w:p w14:paraId="0A43CAA6" w14:textId="77777777" w:rsidR="00F6073C" w:rsidRPr="00621DB2" w:rsidRDefault="00F6073C" w:rsidP="00181DBD">
      <w:pPr>
        <w:spacing w:line="240" w:lineRule="auto"/>
        <w:rPr>
          <w:rFonts w:cs="Times New Roman"/>
          <w:sz w:val="22"/>
          <w:szCs w:val="22"/>
        </w:rPr>
      </w:pPr>
      <w:r w:rsidRPr="00621DB2">
        <w:rPr>
          <w:rFonts w:cs="Times New Roman"/>
          <w:sz w:val="22"/>
          <w:szCs w:val="22"/>
        </w:rPr>
        <w:t>Доступность ЦОД: Уровень доступности не менее 99,982% в год (не более 1 часа 39 минут и 56 секунд простоя в год, согласно стандарту Tier III).</w:t>
      </w:r>
    </w:p>
    <w:p w14:paraId="65C2054A" w14:textId="77777777" w:rsidR="00F6073C" w:rsidRPr="00621DB2" w:rsidRDefault="00F6073C" w:rsidP="00181DBD">
      <w:pPr>
        <w:spacing w:line="240" w:lineRule="auto"/>
        <w:rPr>
          <w:rFonts w:cs="Times New Roman"/>
          <w:sz w:val="22"/>
          <w:szCs w:val="22"/>
        </w:rPr>
      </w:pPr>
      <w:r w:rsidRPr="00621DB2">
        <w:rPr>
          <w:rFonts w:cs="Times New Roman"/>
          <w:sz w:val="22"/>
          <w:szCs w:val="22"/>
        </w:rPr>
        <w:t>Электропитание и охлаждение: Режим 24х7 по схеме N+1. Время автономной работы систем электроснабжения и охлаждения в случае отказа городского электроснабжения — не менее 15 минут.</w:t>
      </w:r>
    </w:p>
    <w:p w14:paraId="5F51D08E" w14:textId="77777777" w:rsidR="00F6073C" w:rsidRPr="00621DB2" w:rsidRDefault="00F6073C" w:rsidP="00181DBD">
      <w:pPr>
        <w:spacing w:line="240" w:lineRule="auto"/>
        <w:rPr>
          <w:rFonts w:cs="Times New Roman"/>
          <w:sz w:val="22"/>
          <w:szCs w:val="22"/>
        </w:rPr>
      </w:pPr>
      <w:r w:rsidRPr="00621DB2">
        <w:rPr>
          <w:rFonts w:cs="Times New Roman"/>
          <w:sz w:val="22"/>
          <w:szCs w:val="22"/>
        </w:rPr>
        <w:t>Круглосуточная работа: Оборудование, на котором предоставляются услуги, должно функционировать 24 часа 7 дней в неделю.</w:t>
      </w:r>
    </w:p>
    <w:p w14:paraId="60BACE45" w14:textId="77777777" w:rsidR="00F6073C" w:rsidRPr="00621DB2" w:rsidRDefault="00F6073C" w:rsidP="00181DBD">
      <w:pPr>
        <w:spacing w:line="240" w:lineRule="auto"/>
        <w:rPr>
          <w:rFonts w:cs="Times New Roman"/>
          <w:sz w:val="22"/>
          <w:szCs w:val="22"/>
        </w:rPr>
      </w:pPr>
      <w:r w:rsidRPr="00621DB2">
        <w:rPr>
          <w:rFonts w:cs="Times New Roman"/>
          <w:sz w:val="22"/>
          <w:szCs w:val="22"/>
        </w:rPr>
        <w:t>Безопасность ЦОД:</w:t>
      </w:r>
    </w:p>
    <w:p w14:paraId="7988227A" w14:textId="77777777" w:rsidR="00F6073C" w:rsidRPr="00621DB2" w:rsidRDefault="00F6073C" w:rsidP="00181DBD">
      <w:pPr>
        <w:pStyle w:val="1"/>
        <w:tabs>
          <w:tab w:val="clear" w:pos="360"/>
        </w:tabs>
        <w:spacing w:after="0" w:line="240" w:lineRule="auto"/>
        <w:ind w:firstLine="567"/>
        <w:rPr>
          <w:rFonts w:cs="Times New Roman"/>
          <w:sz w:val="22"/>
        </w:rPr>
      </w:pPr>
      <w:r w:rsidRPr="00621DB2">
        <w:rPr>
          <w:rFonts w:cs="Times New Roman"/>
          <w:sz w:val="22"/>
        </w:rPr>
        <w:t>Защита от несанкционированного доступа к серверному оборудованию.</w:t>
      </w:r>
    </w:p>
    <w:p w14:paraId="769F945C" w14:textId="77777777" w:rsidR="00F6073C" w:rsidRPr="00621DB2" w:rsidRDefault="00F6073C" w:rsidP="00181DBD">
      <w:pPr>
        <w:pStyle w:val="1"/>
        <w:tabs>
          <w:tab w:val="clear" w:pos="360"/>
        </w:tabs>
        <w:spacing w:after="0" w:line="240" w:lineRule="auto"/>
        <w:ind w:firstLine="567"/>
        <w:rPr>
          <w:rFonts w:cs="Times New Roman"/>
          <w:sz w:val="22"/>
        </w:rPr>
      </w:pPr>
      <w:r w:rsidRPr="00621DB2">
        <w:rPr>
          <w:rFonts w:cs="Times New Roman"/>
          <w:sz w:val="22"/>
        </w:rPr>
        <w:t>Журналирование/фиксация доступа к серверному оборудованию.</w:t>
      </w:r>
    </w:p>
    <w:p w14:paraId="630B78F1" w14:textId="687CF2C3" w:rsidR="00F6073C" w:rsidRPr="00621DB2" w:rsidRDefault="00F6073C" w:rsidP="00181DBD">
      <w:pPr>
        <w:pStyle w:val="1"/>
        <w:tabs>
          <w:tab w:val="clear" w:pos="360"/>
        </w:tabs>
        <w:spacing w:after="0" w:line="240" w:lineRule="auto"/>
        <w:ind w:firstLine="567"/>
        <w:rPr>
          <w:rFonts w:cs="Times New Roman"/>
          <w:sz w:val="22"/>
        </w:rPr>
      </w:pPr>
      <w:r w:rsidRPr="00621DB2">
        <w:rPr>
          <w:rFonts w:cs="Times New Roman"/>
          <w:sz w:val="22"/>
        </w:rPr>
        <w:t>Контроль и фиксация действий персонала в</w:t>
      </w:r>
      <w:r w:rsidR="00122B62">
        <w:rPr>
          <w:rFonts w:cs="Times New Roman"/>
          <w:sz w:val="22"/>
        </w:rPr>
        <w:t xml:space="preserve">о всех технических помещениях </w:t>
      </w:r>
      <w:r w:rsidRPr="00621DB2">
        <w:rPr>
          <w:rFonts w:cs="Times New Roman"/>
          <w:sz w:val="22"/>
        </w:rPr>
        <w:t>ЦОД.</w:t>
      </w:r>
    </w:p>
    <w:p w14:paraId="4A2BA891" w14:textId="77777777" w:rsidR="00F6073C" w:rsidRPr="00621DB2" w:rsidRDefault="00F6073C" w:rsidP="00181DBD">
      <w:pPr>
        <w:pStyle w:val="1"/>
        <w:tabs>
          <w:tab w:val="clear" w:pos="360"/>
        </w:tabs>
        <w:spacing w:after="0" w:line="240" w:lineRule="auto"/>
        <w:ind w:firstLine="567"/>
        <w:rPr>
          <w:rFonts w:cs="Times New Roman"/>
          <w:sz w:val="22"/>
        </w:rPr>
      </w:pPr>
      <w:r w:rsidRPr="00621DB2">
        <w:rPr>
          <w:rFonts w:cs="Times New Roman"/>
          <w:sz w:val="22"/>
        </w:rPr>
        <w:t>Длительность хранения видеозаписей/журналов доступа — не менее 6 месяцев.</w:t>
      </w:r>
    </w:p>
    <w:p w14:paraId="07EE958D" w14:textId="77777777" w:rsidR="00F6073C" w:rsidRPr="00621DB2" w:rsidRDefault="00F6073C" w:rsidP="00181DBD">
      <w:pPr>
        <w:pStyle w:val="1"/>
        <w:tabs>
          <w:tab w:val="clear" w:pos="360"/>
        </w:tabs>
        <w:spacing w:after="0" w:line="240" w:lineRule="auto"/>
        <w:ind w:firstLine="567"/>
        <w:rPr>
          <w:rFonts w:cs="Times New Roman"/>
          <w:sz w:val="22"/>
        </w:rPr>
      </w:pPr>
      <w:r w:rsidRPr="00621DB2">
        <w:rPr>
          <w:rFonts w:cs="Times New Roman"/>
          <w:sz w:val="22"/>
        </w:rPr>
        <w:t>ЦОД должен быть оборудован биометрической системой контроля и управления доступом.</w:t>
      </w:r>
    </w:p>
    <w:p w14:paraId="66EBF1A6" w14:textId="77777777" w:rsidR="00F6073C" w:rsidRPr="00621DB2" w:rsidRDefault="00F6073C" w:rsidP="00181DBD">
      <w:pPr>
        <w:pStyle w:val="1"/>
        <w:tabs>
          <w:tab w:val="clear" w:pos="360"/>
        </w:tabs>
        <w:spacing w:after="0" w:line="240" w:lineRule="auto"/>
        <w:ind w:firstLine="567"/>
        <w:rPr>
          <w:rFonts w:cs="Times New Roman"/>
          <w:sz w:val="22"/>
        </w:rPr>
      </w:pPr>
      <w:r w:rsidRPr="00621DB2">
        <w:rPr>
          <w:rFonts w:cs="Times New Roman"/>
          <w:sz w:val="22"/>
        </w:rPr>
        <w:t>Здание ЦОД должно находиться на обособленной охраняемой территории с круглосуточным пропускным режимом, с дополнительным оснащенным системами безопасности периметром. Каждый периметр должен быть оснащен независимой системой видеонаблюдения с единым пультом управления и наблюдения на посту охраны.</w:t>
      </w:r>
    </w:p>
    <w:p w14:paraId="04A26CB0" w14:textId="77777777" w:rsidR="00F6073C" w:rsidRPr="00621DB2" w:rsidRDefault="00F6073C" w:rsidP="00181DBD">
      <w:pPr>
        <w:spacing w:line="240" w:lineRule="auto"/>
        <w:rPr>
          <w:rFonts w:cs="Times New Roman"/>
          <w:sz w:val="22"/>
          <w:szCs w:val="22"/>
        </w:rPr>
      </w:pPr>
      <w:r w:rsidRPr="00621DB2">
        <w:rPr>
          <w:rFonts w:cs="Times New Roman"/>
          <w:sz w:val="22"/>
          <w:szCs w:val="22"/>
        </w:rPr>
        <w:t>Собственность оборудования: ЦОД и оборудование, на базе которого размещена облачная платформа Исполнителя, должны находиться в собственности или на условиях эксклюзивного использования Исполнителя.</w:t>
      </w:r>
    </w:p>
    <w:p w14:paraId="66304752" w14:textId="1DEE9CD9" w:rsidR="005C14A7" w:rsidRPr="00621DB2" w:rsidRDefault="00F6073C" w:rsidP="0004163B">
      <w:pPr>
        <w:pStyle w:val="210"/>
        <w:numPr>
          <w:ilvl w:val="0"/>
          <w:numId w:val="7"/>
        </w:numPr>
        <w:spacing w:before="0" w:after="0" w:line="240" w:lineRule="auto"/>
        <w:jc w:val="both"/>
        <w:rPr>
          <w:rFonts w:cs="Times New Roman"/>
          <w:sz w:val="22"/>
        </w:rPr>
      </w:pPr>
      <w:r w:rsidRPr="00621DB2">
        <w:rPr>
          <w:rFonts w:cs="Times New Roman"/>
          <w:sz w:val="22"/>
        </w:rPr>
        <w:t>Требования к среде виртуализации и облачной платформе</w:t>
      </w:r>
      <w:r w:rsidR="005C14A7" w:rsidRPr="00621DB2">
        <w:rPr>
          <w:rFonts w:cs="Times New Roman"/>
          <w:sz w:val="22"/>
        </w:rPr>
        <w:t xml:space="preserve">: </w:t>
      </w:r>
    </w:p>
    <w:p w14:paraId="652CF525" w14:textId="77777777" w:rsidR="00F6073C" w:rsidRPr="00621DB2" w:rsidRDefault="00F6073C" w:rsidP="005C14A7">
      <w:pPr>
        <w:pStyle w:val="210"/>
        <w:numPr>
          <w:ilvl w:val="0"/>
          <w:numId w:val="0"/>
        </w:numPr>
        <w:spacing w:before="0" w:after="0" w:line="240" w:lineRule="auto"/>
        <w:ind w:firstLine="567"/>
        <w:jc w:val="both"/>
        <w:rPr>
          <w:rFonts w:cs="Times New Roman"/>
          <w:sz w:val="22"/>
        </w:rPr>
      </w:pPr>
      <w:r w:rsidRPr="00621DB2">
        <w:rPr>
          <w:rFonts w:cs="Times New Roman"/>
          <w:b w:val="0"/>
          <w:sz w:val="22"/>
        </w:rPr>
        <w:t>Лицензирование: Наличие лицензии на программное обеспечение виртуализации для создания облачных инфраструктур.</w:t>
      </w:r>
    </w:p>
    <w:p w14:paraId="08C57CEA" w14:textId="77777777" w:rsidR="00F6073C" w:rsidRPr="00621DB2" w:rsidRDefault="00F6073C" w:rsidP="00181DBD">
      <w:pPr>
        <w:spacing w:line="240" w:lineRule="auto"/>
        <w:rPr>
          <w:rFonts w:cs="Times New Roman"/>
          <w:sz w:val="22"/>
          <w:szCs w:val="22"/>
        </w:rPr>
      </w:pPr>
      <w:r w:rsidRPr="00621DB2">
        <w:rPr>
          <w:rFonts w:cs="Times New Roman"/>
          <w:sz w:val="22"/>
          <w:szCs w:val="22"/>
        </w:rPr>
        <w:t>Консолидация: Система должна обеспечивать возможность консолидации 15 или более виртуальных машин на одном физическом сервере при условии отсутствия взаимного влияния на производительность.</w:t>
      </w:r>
    </w:p>
    <w:p w14:paraId="1B55C2C6" w14:textId="77777777" w:rsidR="00F6073C" w:rsidRPr="00621DB2" w:rsidRDefault="00F6073C" w:rsidP="00181DBD">
      <w:pPr>
        <w:spacing w:line="240" w:lineRule="auto"/>
        <w:rPr>
          <w:rFonts w:cs="Times New Roman"/>
          <w:sz w:val="22"/>
          <w:szCs w:val="22"/>
        </w:rPr>
      </w:pPr>
      <w:r w:rsidRPr="00621DB2">
        <w:rPr>
          <w:rFonts w:cs="Times New Roman"/>
          <w:sz w:val="22"/>
          <w:szCs w:val="22"/>
        </w:rPr>
        <w:t>Виртуализация ресурсов: Виртуализация ресурсов серверов x86 и их объединение в логические пулы, которые можно выделить нескольким рабочим нагрузкам.</w:t>
      </w:r>
    </w:p>
    <w:p w14:paraId="441DEE63" w14:textId="77777777" w:rsidR="00F6073C" w:rsidRPr="00621DB2" w:rsidRDefault="00F6073C" w:rsidP="00181DBD">
      <w:pPr>
        <w:spacing w:line="240" w:lineRule="auto"/>
        <w:rPr>
          <w:rFonts w:cs="Times New Roman"/>
          <w:sz w:val="22"/>
          <w:szCs w:val="22"/>
        </w:rPr>
      </w:pPr>
      <w:r w:rsidRPr="00621DB2">
        <w:rPr>
          <w:rFonts w:cs="Times New Roman"/>
          <w:sz w:val="22"/>
          <w:szCs w:val="22"/>
        </w:rPr>
        <w:t>Управление ресурсами:</w:t>
      </w:r>
    </w:p>
    <w:p w14:paraId="4B4F183E" w14:textId="058ECDBF" w:rsidR="00F6073C" w:rsidRPr="00621DB2" w:rsidRDefault="00122B62" w:rsidP="00181DBD">
      <w:pPr>
        <w:pStyle w:val="1"/>
        <w:tabs>
          <w:tab w:val="clear" w:pos="360"/>
        </w:tabs>
        <w:spacing w:after="0" w:line="240" w:lineRule="auto"/>
        <w:ind w:firstLine="567"/>
        <w:rPr>
          <w:rFonts w:cs="Times New Roman"/>
          <w:sz w:val="22"/>
        </w:rPr>
      </w:pPr>
      <w:r>
        <w:rPr>
          <w:rFonts w:cs="Times New Roman"/>
          <w:sz w:val="22"/>
        </w:rPr>
        <w:t>Возможность в</w:t>
      </w:r>
      <w:r w:rsidR="00F6073C" w:rsidRPr="00621DB2">
        <w:rPr>
          <w:rFonts w:cs="Times New Roman"/>
          <w:sz w:val="22"/>
        </w:rPr>
        <w:t>ыделени</w:t>
      </w:r>
      <w:r>
        <w:rPr>
          <w:rFonts w:cs="Times New Roman"/>
          <w:sz w:val="22"/>
        </w:rPr>
        <w:t>я</w:t>
      </w:r>
      <w:r w:rsidR="00F6073C" w:rsidRPr="00621DB2">
        <w:rPr>
          <w:rFonts w:cs="Times New Roman"/>
          <w:sz w:val="22"/>
        </w:rPr>
        <w:t xml:space="preserve"> вычислительных ресурсов (виртуальные ядра, оперативная память) должно осуществляться гарантированным образом, исключающим возможность взаимного влияния виртуальных серверов Заказчика, размещенных на одном физическом узле.</w:t>
      </w:r>
    </w:p>
    <w:p w14:paraId="3461D8EB" w14:textId="0E40BD27" w:rsidR="00F6073C" w:rsidRPr="00621DB2" w:rsidRDefault="00122B62" w:rsidP="00181DBD">
      <w:pPr>
        <w:pStyle w:val="1"/>
        <w:tabs>
          <w:tab w:val="clear" w:pos="360"/>
        </w:tabs>
        <w:spacing w:after="0" w:line="240" w:lineRule="auto"/>
        <w:ind w:firstLine="567"/>
        <w:rPr>
          <w:rFonts w:cs="Times New Roman"/>
          <w:sz w:val="22"/>
        </w:rPr>
      </w:pPr>
      <w:r w:rsidRPr="00122B62">
        <w:rPr>
          <w:rFonts w:cs="Times New Roman"/>
          <w:sz w:val="22"/>
        </w:rPr>
        <w:lastRenderedPageBreak/>
        <w:t>Интеллектуальное размещение виртуальных машин на основе показателей нагрузки хостов виртуализации</w:t>
      </w:r>
      <w:r w:rsidR="00F6073C" w:rsidRPr="00621DB2">
        <w:rPr>
          <w:rFonts w:cs="Times New Roman"/>
          <w:sz w:val="22"/>
        </w:rPr>
        <w:t>.</w:t>
      </w:r>
    </w:p>
    <w:p w14:paraId="201733ED" w14:textId="6842DCDD" w:rsidR="00F6073C" w:rsidRPr="00621DB2" w:rsidRDefault="00F6073C" w:rsidP="00181DBD">
      <w:pPr>
        <w:pStyle w:val="1"/>
        <w:tabs>
          <w:tab w:val="clear" w:pos="360"/>
        </w:tabs>
        <w:spacing w:after="0" w:line="240" w:lineRule="auto"/>
        <w:ind w:firstLine="567"/>
        <w:rPr>
          <w:rFonts w:cs="Times New Roman"/>
          <w:sz w:val="22"/>
        </w:rPr>
      </w:pPr>
      <w:r w:rsidRPr="00621DB2">
        <w:rPr>
          <w:rFonts w:cs="Times New Roman"/>
          <w:sz w:val="22"/>
        </w:rPr>
        <w:t xml:space="preserve">Наличие </w:t>
      </w:r>
      <w:r w:rsidR="00122B62">
        <w:rPr>
          <w:rFonts w:cs="Times New Roman"/>
          <w:sz w:val="22"/>
        </w:rPr>
        <w:t>возможности настройки ограничений операций ввода-вывода информации для дисков виртуальных машин</w:t>
      </w:r>
      <w:r w:rsidRPr="00621DB2">
        <w:rPr>
          <w:rFonts w:cs="Times New Roman"/>
          <w:sz w:val="22"/>
        </w:rPr>
        <w:t>, позволяющей гарантировать уровни обслуживания для приложений по вводу-выводу информации.</w:t>
      </w:r>
    </w:p>
    <w:p w14:paraId="352FC817" w14:textId="77777777" w:rsidR="00F6073C" w:rsidRPr="00621DB2" w:rsidRDefault="00F6073C" w:rsidP="00181DBD">
      <w:pPr>
        <w:pStyle w:val="1"/>
        <w:tabs>
          <w:tab w:val="clear" w:pos="360"/>
        </w:tabs>
        <w:spacing w:after="0" w:line="240" w:lineRule="auto"/>
        <w:ind w:firstLine="567"/>
        <w:rPr>
          <w:rFonts w:cs="Times New Roman"/>
          <w:sz w:val="22"/>
        </w:rPr>
      </w:pPr>
      <w:r w:rsidRPr="00621DB2">
        <w:rPr>
          <w:rFonts w:cs="Times New Roman"/>
          <w:sz w:val="22"/>
        </w:rPr>
        <w:t>Балансировка нагрузки на логических накопителях на основании параметров производительности дисковой подсистемы системы хранения данных.</w:t>
      </w:r>
    </w:p>
    <w:p w14:paraId="051BEEA7" w14:textId="77777777" w:rsidR="00F6073C" w:rsidRPr="00621DB2" w:rsidRDefault="00F6073C" w:rsidP="00181DBD">
      <w:pPr>
        <w:pStyle w:val="1"/>
        <w:tabs>
          <w:tab w:val="clear" w:pos="360"/>
        </w:tabs>
        <w:spacing w:after="0" w:line="240" w:lineRule="auto"/>
        <w:ind w:firstLine="567"/>
        <w:rPr>
          <w:rFonts w:cs="Times New Roman"/>
          <w:sz w:val="22"/>
        </w:rPr>
      </w:pPr>
      <w:r w:rsidRPr="00621DB2">
        <w:rPr>
          <w:rFonts w:cs="Times New Roman"/>
          <w:sz w:val="22"/>
        </w:rPr>
        <w:t>Максимальный лимит оперативной памяти для ВМ — не менее 128 ГБ, в зависимости от доступных ресурсов платформы.</w:t>
      </w:r>
    </w:p>
    <w:p w14:paraId="1B9F3D69" w14:textId="190ACEB2" w:rsidR="00F6073C" w:rsidRPr="00621DB2" w:rsidRDefault="00F6073C" w:rsidP="00181DBD">
      <w:pPr>
        <w:pStyle w:val="1"/>
        <w:tabs>
          <w:tab w:val="clear" w:pos="360"/>
        </w:tabs>
        <w:spacing w:after="0" w:line="240" w:lineRule="auto"/>
        <w:ind w:firstLine="567"/>
        <w:rPr>
          <w:rFonts w:cs="Times New Roman"/>
          <w:sz w:val="22"/>
        </w:rPr>
      </w:pPr>
      <w:r w:rsidRPr="00621DB2">
        <w:rPr>
          <w:rFonts w:cs="Times New Roman"/>
          <w:sz w:val="22"/>
        </w:rPr>
        <w:t xml:space="preserve">Лимит на виртуальные центральные процессоры — </w:t>
      </w:r>
      <w:r w:rsidR="00122B62">
        <w:rPr>
          <w:rFonts w:cs="Times New Roman"/>
          <w:sz w:val="22"/>
        </w:rPr>
        <w:t>64</w:t>
      </w:r>
      <w:r w:rsidRPr="00621DB2">
        <w:rPr>
          <w:rFonts w:cs="Times New Roman"/>
          <w:sz w:val="22"/>
        </w:rPr>
        <w:t xml:space="preserve"> потоков.</w:t>
      </w:r>
    </w:p>
    <w:p w14:paraId="47039639" w14:textId="77777777" w:rsidR="00F6073C" w:rsidRPr="00621DB2" w:rsidRDefault="00F6073C" w:rsidP="00181DBD">
      <w:pPr>
        <w:spacing w:line="240" w:lineRule="auto"/>
        <w:rPr>
          <w:rFonts w:cs="Times New Roman"/>
          <w:sz w:val="22"/>
          <w:szCs w:val="22"/>
        </w:rPr>
      </w:pPr>
      <w:r w:rsidRPr="00621DB2">
        <w:rPr>
          <w:rFonts w:cs="Times New Roman"/>
          <w:sz w:val="22"/>
          <w:szCs w:val="22"/>
        </w:rPr>
        <w:t>Хранение данных:</w:t>
      </w:r>
    </w:p>
    <w:p w14:paraId="51156566" w14:textId="7A347A05" w:rsidR="00FA0D5D" w:rsidRDefault="00F6073C" w:rsidP="00FA0D5D">
      <w:pPr>
        <w:pStyle w:val="1"/>
        <w:tabs>
          <w:tab w:val="clear" w:pos="360"/>
        </w:tabs>
        <w:spacing w:after="0" w:line="240" w:lineRule="auto"/>
        <w:ind w:firstLine="567"/>
        <w:rPr>
          <w:rFonts w:cs="Times New Roman"/>
          <w:sz w:val="22"/>
        </w:rPr>
      </w:pPr>
      <w:r w:rsidRPr="00621DB2">
        <w:rPr>
          <w:rFonts w:cs="Times New Roman"/>
          <w:sz w:val="22"/>
        </w:rPr>
        <w:t>Высокопроизводительная кластерная файловая система, оптимизированная для работы с виртуальными машинами.</w:t>
      </w:r>
    </w:p>
    <w:p w14:paraId="4A3A182A" w14:textId="4CC05146" w:rsidR="009D6029" w:rsidRPr="00FA0D5D" w:rsidRDefault="009D6029" w:rsidP="00FA0D5D">
      <w:pPr>
        <w:pStyle w:val="1"/>
        <w:tabs>
          <w:tab w:val="clear" w:pos="360"/>
        </w:tabs>
        <w:spacing w:after="0" w:line="240" w:lineRule="auto"/>
        <w:ind w:firstLine="567"/>
        <w:rPr>
          <w:rFonts w:cs="Times New Roman"/>
          <w:sz w:val="22"/>
        </w:rPr>
      </w:pPr>
      <w:r w:rsidRPr="009D6029">
        <w:rPr>
          <w:rFonts w:cs="Times New Roman"/>
          <w:sz w:val="22"/>
        </w:rPr>
        <w:t>Отказоустойчивость системы хранения данных обеспечивает облачный провайдер.</w:t>
      </w:r>
    </w:p>
    <w:p w14:paraId="03F3D5A6" w14:textId="55EBC5F0" w:rsidR="00F6073C" w:rsidRPr="00621DB2" w:rsidRDefault="00F6073C" w:rsidP="00181DBD">
      <w:pPr>
        <w:spacing w:line="240" w:lineRule="auto"/>
        <w:rPr>
          <w:rFonts w:cs="Times New Roman"/>
          <w:sz w:val="22"/>
          <w:szCs w:val="22"/>
        </w:rPr>
      </w:pPr>
      <w:r w:rsidRPr="00621DB2">
        <w:rPr>
          <w:rFonts w:cs="Times New Roman"/>
          <w:sz w:val="22"/>
          <w:szCs w:val="22"/>
        </w:rPr>
        <w:t>Управление ВМ:</w:t>
      </w:r>
    </w:p>
    <w:p w14:paraId="3C57F0F6" w14:textId="77777777" w:rsidR="00F6073C" w:rsidRPr="00621DB2" w:rsidRDefault="00F6073C" w:rsidP="00181DBD">
      <w:pPr>
        <w:pStyle w:val="1"/>
        <w:tabs>
          <w:tab w:val="clear" w:pos="360"/>
        </w:tabs>
        <w:spacing w:after="0" w:line="240" w:lineRule="auto"/>
        <w:ind w:firstLine="567"/>
        <w:rPr>
          <w:rFonts w:cs="Times New Roman"/>
          <w:sz w:val="22"/>
        </w:rPr>
      </w:pPr>
      <w:r w:rsidRPr="00621DB2">
        <w:rPr>
          <w:rFonts w:cs="Times New Roman"/>
          <w:sz w:val="22"/>
        </w:rPr>
        <w:t>Наличие средства централизованного обновления хостов виртуальных машин.</w:t>
      </w:r>
    </w:p>
    <w:p w14:paraId="14C3D4ED" w14:textId="1FBB88B7" w:rsidR="00F6073C" w:rsidRPr="00621DB2" w:rsidRDefault="00F6073C" w:rsidP="00181DBD">
      <w:pPr>
        <w:pStyle w:val="1"/>
        <w:tabs>
          <w:tab w:val="clear" w:pos="360"/>
        </w:tabs>
        <w:spacing w:after="0" w:line="240" w:lineRule="auto"/>
        <w:ind w:firstLine="567"/>
        <w:rPr>
          <w:rFonts w:cs="Times New Roman"/>
          <w:sz w:val="22"/>
        </w:rPr>
      </w:pPr>
      <w:r w:rsidRPr="00621DB2">
        <w:rPr>
          <w:rFonts w:cs="Times New Roman"/>
          <w:sz w:val="22"/>
        </w:rPr>
        <w:t>Наличие средства резервного копирования и восстановления виртуальных машин и файлов. Поддержка автоматического создания резервных копий ВМ с возможностью настройки расписания (не реже одного раза в сутки), хранения копий не менее 30 дней и восстановления через веб-интерфейс или API. Резервные копии должны храниться в хранилище, отличном от хранилища дисков ВМ.</w:t>
      </w:r>
    </w:p>
    <w:p w14:paraId="37CC4D7B" w14:textId="77777777" w:rsidR="00F6073C" w:rsidRPr="00621DB2" w:rsidRDefault="00F6073C" w:rsidP="00181DBD">
      <w:pPr>
        <w:pStyle w:val="1"/>
        <w:tabs>
          <w:tab w:val="clear" w:pos="360"/>
        </w:tabs>
        <w:spacing w:after="0" w:line="240" w:lineRule="auto"/>
        <w:ind w:firstLine="567"/>
        <w:rPr>
          <w:rFonts w:cs="Times New Roman"/>
          <w:sz w:val="22"/>
        </w:rPr>
      </w:pPr>
      <w:r w:rsidRPr="00621DB2">
        <w:rPr>
          <w:rFonts w:cs="Times New Roman"/>
          <w:sz w:val="22"/>
        </w:rPr>
        <w:t>Наличие средства отказоустойчивости виртуальных машин, позволяющего в случае отказа физического хост-сервера автоматически перезапустить его виртуальные машины с общего хранилища.</w:t>
      </w:r>
    </w:p>
    <w:p w14:paraId="33C5492B" w14:textId="77777777" w:rsidR="00F6073C" w:rsidRPr="00621DB2" w:rsidRDefault="00F6073C" w:rsidP="00181DBD">
      <w:pPr>
        <w:pStyle w:val="1"/>
        <w:tabs>
          <w:tab w:val="clear" w:pos="360"/>
        </w:tabs>
        <w:spacing w:after="0" w:line="240" w:lineRule="auto"/>
        <w:ind w:firstLine="567"/>
        <w:rPr>
          <w:rFonts w:cs="Times New Roman"/>
          <w:sz w:val="22"/>
        </w:rPr>
      </w:pPr>
      <w:r w:rsidRPr="00621DB2">
        <w:rPr>
          <w:rFonts w:cs="Times New Roman"/>
          <w:sz w:val="22"/>
        </w:rPr>
        <w:t>Возможность перемещения виртуальных машин между физическими серверами без прерывания их работы и сетевых соединений.</w:t>
      </w:r>
    </w:p>
    <w:p w14:paraId="06F3245F" w14:textId="38C7117A" w:rsidR="00344C02" w:rsidRDefault="00344C02" w:rsidP="00181DBD">
      <w:pPr>
        <w:pStyle w:val="1"/>
        <w:tabs>
          <w:tab w:val="clear" w:pos="360"/>
        </w:tabs>
        <w:spacing w:after="0" w:line="240" w:lineRule="auto"/>
        <w:ind w:firstLine="567"/>
        <w:rPr>
          <w:rFonts w:cs="Times New Roman"/>
          <w:sz w:val="22"/>
        </w:rPr>
      </w:pPr>
      <w:r w:rsidRPr="00344C02">
        <w:rPr>
          <w:rFonts w:cs="Times New Roman"/>
          <w:sz w:val="22"/>
        </w:rPr>
        <w:t>Возможность добавления дисков и сетевых устройств без отключения ВМ</w:t>
      </w:r>
      <w:r>
        <w:rPr>
          <w:rFonts w:cs="Times New Roman"/>
          <w:sz w:val="22"/>
        </w:rPr>
        <w:t>.</w:t>
      </w:r>
      <w:r w:rsidRPr="00344C02">
        <w:rPr>
          <w:rFonts w:cs="Times New Roman"/>
          <w:sz w:val="22"/>
        </w:rPr>
        <w:t xml:space="preserve"> </w:t>
      </w:r>
    </w:p>
    <w:p w14:paraId="0E1227E7" w14:textId="77777777" w:rsidR="00F6073C" w:rsidRPr="00621DB2" w:rsidRDefault="00F6073C" w:rsidP="00181DBD">
      <w:pPr>
        <w:pStyle w:val="1"/>
        <w:tabs>
          <w:tab w:val="clear" w:pos="360"/>
        </w:tabs>
        <w:spacing w:after="0" w:line="240" w:lineRule="auto"/>
        <w:ind w:firstLine="567"/>
        <w:rPr>
          <w:rFonts w:cs="Times New Roman"/>
          <w:sz w:val="22"/>
        </w:rPr>
      </w:pPr>
      <w:r w:rsidRPr="00621DB2">
        <w:rPr>
          <w:rFonts w:cs="Times New Roman"/>
          <w:sz w:val="22"/>
        </w:rPr>
        <w:t>В случае аппаратного сбоя физических машин, на которых размещаются виртуальные серверы, должен быть обеспечен автоматический перезапуск виртуальных серверов на альтернативных работоспособных физических машинах с автоматическим уведомлением Заказчика о факте перезапуска.</w:t>
      </w:r>
    </w:p>
    <w:p w14:paraId="699186BB" w14:textId="77777777" w:rsidR="00F6073C" w:rsidRPr="00621DB2" w:rsidRDefault="00F6073C" w:rsidP="00181DBD">
      <w:pPr>
        <w:pStyle w:val="1"/>
        <w:tabs>
          <w:tab w:val="clear" w:pos="360"/>
        </w:tabs>
        <w:spacing w:after="0" w:line="240" w:lineRule="auto"/>
        <w:ind w:firstLine="567"/>
        <w:rPr>
          <w:rFonts w:cs="Times New Roman"/>
          <w:sz w:val="22"/>
        </w:rPr>
      </w:pPr>
      <w:r w:rsidRPr="00621DB2">
        <w:rPr>
          <w:rFonts w:cs="Times New Roman"/>
          <w:sz w:val="22"/>
        </w:rPr>
        <w:t>Возможность создания снимков дисков без необходимости останавливать ВМ.</w:t>
      </w:r>
    </w:p>
    <w:p w14:paraId="0EEAAE85" w14:textId="77777777" w:rsidR="00F6073C" w:rsidRPr="00621DB2" w:rsidRDefault="00F6073C" w:rsidP="00181DBD">
      <w:pPr>
        <w:pStyle w:val="1"/>
        <w:tabs>
          <w:tab w:val="clear" w:pos="360"/>
        </w:tabs>
        <w:spacing w:after="0" w:line="240" w:lineRule="auto"/>
        <w:ind w:firstLine="567"/>
        <w:rPr>
          <w:rFonts w:cs="Times New Roman"/>
          <w:sz w:val="22"/>
        </w:rPr>
      </w:pPr>
      <w:r w:rsidRPr="00621DB2">
        <w:rPr>
          <w:rFonts w:cs="Times New Roman"/>
          <w:sz w:val="22"/>
        </w:rPr>
        <w:t>Возможность создания образов ВМ, содержащих снимки всех дисков ВМ, без необходимости останавливать ВМ.</w:t>
      </w:r>
    </w:p>
    <w:p w14:paraId="1995CD8F" w14:textId="77777777" w:rsidR="00F6073C" w:rsidRPr="00621DB2" w:rsidRDefault="00F6073C" w:rsidP="00181DBD">
      <w:pPr>
        <w:pStyle w:val="1"/>
        <w:tabs>
          <w:tab w:val="clear" w:pos="360"/>
        </w:tabs>
        <w:spacing w:after="0" w:line="240" w:lineRule="auto"/>
        <w:ind w:firstLine="567"/>
        <w:rPr>
          <w:rFonts w:cs="Times New Roman"/>
          <w:sz w:val="22"/>
        </w:rPr>
      </w:pPr>
      <w:r w:rsidRPr="00621DB2">
        <w:rPr>
          <w:rFonts w:cs="Times New Roman"/>
          <w:sz w:val="22"/>
        </w:rPr>
        <w:t>Процесс создания образа ВМ не должен влиять на возможность выполнения операций с данной ВМ.</w:t>
      </w:r>
    </w:p>
    <w:p w14:paraId="292C5B99" w14:textId="77777777" w:rsidR="00F6073C" w:rsidRPr="00621DB2" w:rsidRDefault="00F6073C" w:rsidP="00181DBD">
      <w:pPr>
        <w:spacing w:line="240" w:lineRule="auto"/>
        <w:rPr>
          <w:rFonts w:cs="Times New Roman"/>
          <w:sz w:val="22"/>
          <w:szCs w:val="22"/>
        </w:rPr>
      </w:pPr>
      <w:r w:rsidRPr="00621DB2">
        <w:rPr>
          <w:rFonts w:cs="Times New Roman"/>
          <w:sz w:val="22"/>
          <w:szCs w:val="22"/>
        </w:rPr>
        <w:t>Доступ к ВМ: Доступ к виртуальным вычислительным ресурсам должен осуществляться через веб-клиент (удаленно из любого браузера). Должна быть обеспечена возможность доступа к графической консоли серверов, запущенных на базе облачной платформы, при помощи веб-браузера.</w:t>
      </w:r>
    </w:p>
    <w:p w14:paraId="25C2D36D" w14:textId="77777777" w:rsidR="00F6073C" w:rsidRPr="00621DB2" w:rsidRDefault="00F6073C" w:rsidP="00181DBD">
      <w:pPr>
        <w:spacing w:line="240" w:lineRule="auto"/>
        <w:rPr>
          <w:rFonts w:cs="Times New Roman"/>
          <w:sz w:val="22"/>
          <w:szCs w:val="22"/>
        </w:rPr>
      </w:pPr>
      <w:r w:rsidRPr="00621DB2">
        <w:rPr>
          <w:rFonts w:cs="Times New Roman"/>
          <w:sz w:val="22"/>
          <w:szCs w:val="22"/>
        </w:rPr>
        <w:t>Сетевые возможности:</w:t>
      </w:r>
    </w:p>
    <w:p w14:paraId="3E35C414" w14:textId="77777777" w:rsidR="00F6073C" w:rsidRPr="00621DB2" w:rsidRDefault="00F6073C" w:rsidP="00181DBD">
      <w:pPr>
        <w:pStyle w:val="1"/>
        <w:tabs>
          <w:tab w:val="clear" w:pos="360"/>
        </w:tabs>
        <w:spacing w:after="0" w:line="240" w:lineRule="auto"/>
        <w:ind w:firstLine="567"/>
        <w:rPr>
          <w:rFonts w:cs="Times New Roman"/>
          <w:sz w:val="22"/>
        </w:rPr>
      </w:pPr>
      <w:r w:rsidRPr="00621DB2">
        <w:rPr>
          <w:rFonts w:cs="Times New Roman"/>
          <w:sz w:val="22"/>
        </w:rPr>
        <w:t>Централизованная инициализация, администрирование и мониторинг сети за счет объединения сети на уровне центра обработки данных Исполнителя.</w:t>
      </w:r>
    </w:p>
    <w:p w14:paraId="73092A1B" w14:textId="77777777" w:rsidR="00F6073C" w:rsidRPr="00621DB2" w:rsidRDefault="00F6073C" w:rsidP="00181DBD">
      <w:pPr>
        <w:pStyle w:val="1"/>
        <w:tabs>
          <w:tab w:val="clear" w:pos="360"/>
        </w:tabs>
        <w:spacing w:after="0" w:line="240" w:lineRule="auto"/>
        <w:ind w:firstLine="567"/>
        <w:rPr>
          <w:rFonts w:cs="Times New Roman"/>
          <w:sz w:val="22"/>
        </w:rPr>
      </w:pPr>
      <w:r w:rsidRPr="00621DB2">
        <w:rPr>
          <w:rFonts w:cs="Times New Roman"/>
          <w:sz w:val="22"/>
        </w:rPr>
        <w:t>Облачная платформа должна позволять организовывать изолированные сетевые окружения, недоступные для других Заказчиков облачной платформы.</w:t>
      </w:r>
    </w:p>
    <w:p w14:paraId="41A152BB" w14:textId="77777777" w:rsidR="00F6073C" w:rsidRPr="00621DB2" w:rsidRDefault="00F6073C" w:rsidP="00181DBD">
      <w:pPr>
        <w:pStyle w:val="1"/>
        <w:tabs>
          <w:tab w:val="clear" w:pos="360"/>
        </w:tabs>
        <w:spacing w:after="0" w:line="240" w:lineRule="auto"/>
        <w:ind w:firstLine="567"/>
        <w:rPr>
          <w:rFonts w:cs="Times New Roman"/>
          <w:sz w:val="22"/>
        </w:rPr>
      </w:pPr>
      <w:r w:rsidRPr="00621DB2">
        <w:rPr>
          <w:rFonts w:cs="Times New Roman"/>
          <w:sz w:val="22"/>
        </w:rPr>
        <w:t>Облачная платформа должна обладать функциональностью по подключению внешних выделенных каналов связи Заказчиков.</w:t>
      </w:r>
    </w:p>
    <w:p w14:paraId="64EFB2C3" w14:textId="77777777" w:rsidR="00F6073C" w:rsidRPr="00621DB2" w:rsidRDefault="00F6073C" w:rsidP="00181DBD">
      <w:pPr>
        <w:pStyle w:val="1"/>
        <w:tabs>
          <w:tab w:val="clear" w:pos="360"/>
        </w:tabs>
        <w:spacing w:after="0" w:line="240" w:lineRule="auto"/>
        <w:ind w:firstLine="567"/>
        <w:rPr>
          <w:rFonts w:cs="Times New Roman"/>
          <w:sz w:val="22"/>
        </w:rPr>
      </w:pPr>
      <w:r w:rsidRPr="00621DB2">
        <w:rPr>
          <w:rFonts w:cs="Times New Roman"/>
          <w:sz w:val="22"/>
        </w:rPr>
        <w:t>Назначение или удаление внешних IP-адресов ВМ при помощи облачной платформы.</w:t>
      </w:r>
    </w:p>
    <w:p w14:paraId="5AA9D315" w14:textId="77777777" w:rsidR="00F6073C" w:rsidRPr="00621DB2" w:rsidRDefault="00F6073C" w:rsidP="00181DBD">
      <w:pPr>
        <w:pStyle w:val="1"/>
        <w:tabs>
          <w:tab w:val="clear" w:pos="360"/>
        </w:tabs>
        <w:spacing w:after="0" w:line="240" w:lineRule="auto"/>
        <w:ind w:firstLine="567"/>
        <w:rPr>
          <w:rFonts w:cs="Times New Roman"/>
          <w:sz w:val="22"/>
        </w:rPr>
      </w:pPr>
      <w:r w:rsidRPr="00621DB2">
        <w:rPr>
          <w:rFonts w:cs="Times New Roman"/>
          <w:sz w:val="22"/>
        </w:rPr>
        <w:t>Возможность зарегистрировать в облачной платформе собственный пул IP-адресов и использовать адреса в качестве внешних IP-адресов ВМ.</w:t>
      </w:r>
    </w:p>
    <w:p w14:paraId="4013AA37" w14:textId="77777777" w:rsidR="00F6073C" w:rsidRPr="00621DB2" w:rsidRDefault="00F6073C" w:rsidP="00181DBD">
      <w:pPr>
        <w:pStyle w:val="1"/>
        <w:tabs>
          <w:tab w:val="clear" w:pos="360"/>
        </w:tabs>
        <w:spacing w:after="0" w:line="240" w:lineRule="auto"/>
        <w:ind w:firstLine="567"/>
        <w:rPr>
          <w:rFonts w:cs="Times New Roman"/>
          <w:sz w:val="22"/>
        </w:rPr>
      </w:pPr>
      <w:r w:rsidRPr="00621DB2">
        <w:rPr>
          <w:rFonts w:cs="Times New Roman"/>
          <w:sz w:val="22"/>
        </w:rPr>
        <w:t>Облачная платформа должна иметь встроенные DNS и DHCP сервисы.</w:t>
      </w:r>
    </w:p>
    <w:p w14:paraId="4D75D4CC" w14:textId="77777777" w:rsidR="00F6073C" w:rsidRPr="00621DB2" w:rsidRDefault="00F6073C" w:rsidP="00181DBD">
      <w:pPr>
        <w:pStyle w:val="1"/>
        <w:tabs>
          <w:tab w:val="clear" w:pos="360"/>
        </w:tabs>
        <w:spacing w:after="0" w:line="240" w:lineRule="auto"/>
        <w:ind w:firstLine="567"/>
        <w:rPr>
          <w:rFonts w:cs="Times New Roman"/>
          <w:sz w:val="22"/>
        </w:rPr>
      </w:pPr>
      <w:r w:rsidRPr="00621DB2">
        <w:rPr>
          <w:rFonts w:cs="Times New Roman"/>
          <w:sz w:val="22"/>
        </w:rPr>
        <w:t>Облачная платформа должна предоставлять возможность создать отказоустойчивое IPSec VPN-соединение (не менее 2-х туннелей) с изолированным сетевым окружением Заказчика без необходимости выделения под данный сервис отдельной ВМ.</w:t>
      </w:r>
    </w:p>
    <w:p w14:paraId="3C7187A0" w14:textId="77777777" w:rsidR="00F6073C" w:rsidRPr="00621DB2" w:rsidRDefault="00F6073C" w:rsidP="00181DBD">
      <w:pPr>
        <w:spacing w:line="240" w:lineRule="auto"/>
        <w:rPr>
          <w:rFonts w:cs="Times New Roman"/>
          <w:sz w:val="22"/>
          <w:szCs w:val="22"/>
        </w:rPr>
      </w:pPr>
      <w:r w:rsidRPr="00621DB2">
        <w:rPr>
          <w:rFonts w:cs="Times New Roman"/>
          <w:sz w:val="22"/>
          <w:szCs w:val="22"/>
        </w:rPr>
        <w:lastRenderedPageBreak/>
        <w:t>Гибкость управления: Пользователи должны иметь возможность самостоятельного управления составом и параметрами услуг, предоставляемых на базе облачной платформы. Услуги облачной платформы должны предоставляться и оплачиваться по факту использования. Гранулярность учета услуг должна составлять не более одного часа. Должна быть доступна отчетность о фактических потребленных ресурсах за различный период времени (день, неделя, месяц, квартал, год). Облачная платформа должна иметь справочную информацию на весь функционал, доступный Заказчику.</w:t>
      </w:r>
    </w:p>
    <w:p w14:paraId="6A6CE614" w14:textId="77777777" w:rsidR="00F6073C" w:rsidRPr="00621DB2" w:rsidRDefault="00F6073C" w:rsidP="00181DBD">
      <w:pPr>
        <w:spacing w:line="240" w:lineRule="auto"/>
        <w:rPr>
          <w:rFonts w:cs="Times New Roman"/>
          <w:sz w:val="22"/>
          <w:szCs w:val="22"/>
        </w:rPr>
      </w:pPr>
      <w:r w:rsidRPr="00621DB2">
        <w:rPr>
          <w:rFonts w:cs="Times New Roman"/>
          <w:sz w:val="22"/>
          <w:szCs w:val="22"/>
        </w:rPr>
        <w:t>Мониторинг:</w:t>
      </w:r>
    </w:p>
    <w:p w14:paraId="6EC38F1D" w14:textId="4C4DEBD6" w:rsidR="00F6073C" w:rsidRPr="00621DB2" w:rsidRDefault="00F6073C" w:rsidP="00181DBD">
      <w:pPr>
        <w:pStyle w:val="1"/>
        <w:tabs>
          <w:tab w:val="clear" w:pos="360"/>
        </w:tabs>
        <w:spacing w:after="0" w:line="240" w:lineRule="auto"/>
        <w:ind w:firstLine="567"/>
        <w:rPr>
          <w:rFonts w:cs="Times New Roman"/>
          <w:sz w:val="22"/>
        </w:rPr>
      </w:pPr>
      <w:r w:rsidRPr="00621DB2">
        <w:rPr>
          <w:rFonts w:cs="Times New Roman"/>
          <w:sz w:val="22"/>
        </w:rPr>
        <w:t>Мониторинг динамических виртуальных элементов в реальном времени: предоставление информации обо всех виртуальных элементах.</w:t>
      </w:r>
    </w:p>
    <w:p w14:paraId="5F56436B" w14:textId="77777777" w:rsidR="00F6073C" w:rsidRPr="00621DB2" w:rsidRDefault="00F6073C" w:rsidP="00181DBD">
      <w:pPr>
        <w:pStyle w:val="1"/>
        <w:tabs>
          <w:tab w:val="clear" w:pos="360"/>
        </w:tabs>
        <w:spacing w:after="0" w:line="240" w:lineRule="auto"/>
        <w:ind w:firstLine="567"/>
        <w:rPr>
          <w:rFonts w:cs="Times New Roman"/>
          <w:sz w:val="22"/>
        </w:rPr>
      </w:pPr>
      <w:r w:rsidRPr="00621DB2">
        <w:rPr>
          <w:rFonts w:cs="Times New Roman"/>
          <w:sz w:val="22"/>
        </w:rPr>
        <w:t>Наличие триггеров событий и оповещений, которые упрощают мониторинг среды, диагностику, поиск и устранение неполадок.</w:t>
      </w:r>
    </w:p>
    <w:p w14:paraId="78B897C8" w14:textId="77777777" w:rsidR="00F6073C" w:rsidRPr="00621DB2" w:rsidRDefault="00F6073C" w:rsidP="00181DBD">
      <w:pPr>
        <w:pStyle w:val="1"/>
        <w:tabs>
          <w:tab w:val="clear" w:pos="360"/>
        </w:tabs>
        <w:spacing w:after="0" w:line="240" w:lineRule="auto"/>
        <w:ind w:firstLine="567"/>
        <w:rPr>
          <w:rFonts w:cs="Times New Roman"/>
          <w:sz w:val="22"/>
        </w:rPr>
      </w:pPr>
      <w:r w:rsidRPr="00621DB2">
        <w:rPr>
          <w:rFonts w:cs="Times New Roman"/>
          <w:sz w:val="22"/>
        </w:rPr>
        <w:t>Облачная платформа должна предоставлять возможность мониторинга основных параметров ВМ: загрузка vCPU, %; загрузка сети, получено/передано Б/с; загрузка сети, получено/передано сетевых пакетов/с; диск, операции чтения/записи, IOPS; диск, чтение/записи, Б/с.</w:t>
      </w:r>
    </w:p>
    <w:p w14:paraId="5CA3CD0A" w14:textId="77777777" w:rsidR="00F6073C" w:rsidRPr="00621DB2" w:rsidRDefault="00F6073C" w:rsidP="00181DBD">
      <w:pPr>
        <w:pStyle w:val="1"/>
        <w:tabs>
          <w:tab w:val="clear" w:pos="360"/>
        </w:tabs>
        <w:spacing w:after="0" w:line="240" w:lineRule="auto"/>
        <w:ind w:firstLine="567"/>
        <w:rPr>
          <w:rFonts w:cs="Times New Roman"/>
          <w:sz w:val="22"/>
        </w:rPr>
      </w:pPr>
      <w:r w:rsidRPr="00621DB2">
        <w:rPr>
          <w:rFonts w:cs="Times New Roman"/>
          <w:sz w:val="22"/>
        </w:rPr>
        <w:t>Облачная платформа должна предоставлять API сервиса мониторинга инфраструктуры Заказчика для управления метриками и триггерами.</w:t>
      </w:r>
    </w:p>
    <w:p w14:paraId="12FDDC5E" w14:textId="77777777" w:rsidR="00F6073C" w:rsidRPr="00621DB2" w:rsidRDefault="00F6073C" w:rsidP="00181DBD">
      <w:pPr>
        <w:spacing w:line="240" w:lineRule="auto"/>
        <w:rPr>
          <w:rFonts w:cs="Times New Roman"/>
          <w:sz w:val="22"/>
          <w:szCs w:val="22"/>
        </w:rPr>
      </w:pPr>
      <w:r w:rsidRPr="00621DB2">
        <w:rPr>
          <w:rFonts w:cs="Times New Roman"/>
          <w:sz w:val="22"/>
          <w:szCs w:val="22"/>
        </w:rPr>
        <w:t>Устранение неполадок: Возможность быстрого анализа и устранения неполадок.</w:t>
      </w:r>
    </w:p>
    <w:p w14:paraId="2FFBAC8F" w14:textId="77777777" w:rsidR="00F6073C" w:rsidRPr="00621DB2" w:rsidRDefault="00F6073C" w:rsidP="00181DBD">
      <w:pPr>
        <w:spacing w:line="240" w:lineRule="auto"/>
        <w:rPr>
          <w:rFonts w:cs="Times New Roman"/>
          <w:sz w:val="22"/>
          <w:szCs w:val="22"/>
        </w:rPr>
      </w:pPr>
      <w:r w:rsidRPr="00621DB2">
        <w:rPr>
          <w:rFonts w:cs="Times New Roman"/>
          <w:sz w:val="22"/>
          <w:szCs w:val="22"/>
        </w:rPr>
        <w:t xml:space="preserve">Инструменты автоматизации: Облачная платформа должна обладать публичными, документированными программными интерфейсами управления (API) инфраструктурой. </w:t>
      </w:r>
    </w:p>
    <w:p w14:paraId="6517BC71" w14:textId="350B07F7" w:rsidR="00F6073C" w:rsidRPr="00621DB2" w:rsidRDefault="00F6073C" w:rsidP="0004163B">
      <w:pPr>
        <w:pStyle w:val="210"/>
        <w:numPr>
          <w:ilvl w:val="0"/>
          <w:numId w:val="7"/>
        </w:numPr>
        <w:spacing w:before="0" w:after="0" w:line="240" w:lineRule="auto"/>
        <w:jc w:val="both"/>
        <w:rPr>
          <w:rFonts w:cs="Times New Roman"/>
          <w:sz w:val="22"/>
        </w:rPr>
      </w:pPr>
      <w:r w:rsidRPr="00621DB2">
        <w:rPr>
          <w:rFonts w:cs="Times New Roman"/>
          <w:sz w:val="22"/>
        </w:rPr>
        <w:t>Требования к сетевой части</w:t>
      </w:r>
      <w:r w:rsidR="005C14A7" w:rsidRPr="00621DB2">
        <w:rPr>
          <w:rFonts w:cs="Times New Roman"/>
          <w:sz w:val="22"/>
        </w:rPr>
        <w:t>:</w:t>
      </w:r>
    </w:p>
    <w:p w14:paraId="5AA53ABA" w14:textId="77777777" w:rsidR="00F6073C" w:rsidRPr="00621DB2" w:rsidRDefault="00F6073C" w:rsidP="00181DBD">
      <w:pPr>
        <w:spacing w:line="240" w:lineRule="auto"/>
        <w:rPr>
          <w:rFonts w:cs="Times New Roman"/>
          <w:sz w:val="22"/>
          <w:szCs w:val="22"/>
        </w:rPr>
      </w:pPr>
      <w:r w:rsidRPr="00621DB2">
        <w:rPr>
          <w:rFonts w:cs="Times New Roman"/>
          <w:sz w:val="22"/>
          <w:szCs w:val="22"/>
        </w:rPr>
        <w:t>Изоляция: Облачная платформа должна позволять организовывать изолированные сетевые окружения, недоступные для других Заказчиков облачной платформы.</w:t>
      </w:r>
    </w:p>
    <w:p w14:paraId="0FCADF32" w14:textId="77777777" w:rsidR="00F6073C" w:rsidRPr="00621DB2" w:rsidRDefault="00F6073C" w:rsidP="00181DBD">
      <w:pPr>
        <w:spacing w:line="240" w:lineRule="auto"/>
        <w:rPr>
          <w:rFonts w:cs="Times New Roman"/>
          <w:sz w:val="22"/>
          <w:szCs w:val="22"/>
        </w:rPr>
      </w:pPr>
      <w:r w:rsidRPr="00621DB2">
        <w:rPr>
          <w:rFonts w:cs="Times New Roman"/>
          <w:sz w:val="22"/>
          <w:szCs w:val="22"/>
        </w:rPr>
        <w:t>Сетевая безопасность: Наличие средства обеспечения сетевой безопасности виртуальной инфраструктуры, включая контроль различных типов трафика. Должна быть возможность настройки правил сетевой безопасности на основе адресов, портов, протоколов, срабатывающих как на интерфейсах ВМ, так и на границах виртуальных сетей. В облачную платформу должен быть встроен межсетевой экран, настраиваемый отдельно для каждой виртуальной сети, а также для виртуальных сетей изолированных облачных окружений.</w:t>
      </w:r>
    </w:p>
    <w:p w14:paraId="74E12AAC" w14:textId="77777777" w:rsidR="00F6073C" w:rsidRPr="00621DB2" w:rsidRDefault="00F6073C" w:rsidP="00181DBD">
      <w:pPr>
        <w:spacing w:line="240" w:lineRule="auto"/>
        <w:rPr>
          <w:rFonts w:cs="Times New Roman"/>
          <w:sz w:val="22"/>
          <w:szCs w:val="22"/>
        </w:rPr>
      </w:pPr>
      <w:r w:rsidRPr="00621DB2">
        <w:rPr>
          <w:rFonts w:cs="Times New Roman"/>
          <w:sz w:val="22"/>
          <w:szCs w:val="22"/>
        </w:rPr>
        <w:t>Подключение по ГОСТ VPN: Подключение к облачной виртуальной инфраструктуре по шифрованному по ГОСТ каналу связи на базе оборудования Континент. Подключение на данный момент не требуется, но облачная платформа должна обеспечивать техническую возможность такого подключения.</w:t>
      </w:r>
    </w:p>
    <w:p w14:paraId="7D2EFA72" w14:textId="66EF8998" w:rsidR="00F6073C" w:rsidRPr="00531F77" w:rsidRDefault="00F6073C" w:rsidP="00181DBD">
      <w:pPr>
        <w:spacing w:line="240" w:lineRule="auto"/>
        <w:rPr>
          <w:rFonts w:cs="Times New Roman"/>
          <w:color w:val="auto"/>
          <w:sz w:val="22"/>
          <w:szCs w:val="22"/>
        </w:rPr>
      </w:pPr>
      <w:r w:rsidRPr="00180C6C">
        <w:rPr>
          <w:rFonts w:cs="Times New Roman"/>
          <w:color w:val="auto"/>
          <w:sz w:val="22"/>
          <w:szCs w:val="22"/>
        </w:rPr>
        <w:t xml:space="preserve">Подключение к ГИСТ РТ: Подключение к ГИСТ РТ (Единая сеть передачи данных органов государственного управления, научно-образовательных организаций и учреждений бюджетной сферы Республики Татарстан) не требуется на текущий момент, но облачная платформа должна обеспечивать техническую возможность подключения к ГИСТ РТ в будущем с пропускной способностью не менее 10 Гбит/с и IPTD </w:t>
      </w:r>
      <w:r w:rsidR="00180C6C" w:rsidRPr="00180C6C">
        <w:rPr>
          <w:rFonts w:cs="Times New Roman"/>
          <w:color w:val="auto"/>
          <w:sz w:val="22"/>
          <w:szCs w:val="22"/>
        </w:rPr>
        <w:t xml:space="preserve">до ядра ГИСТ РТ </w:t>
      </w:r>
      <w:r w:rsidRPr="00180C6C">
        <w:rPr>
          <w:rFonts w:cs="Times New Roman"/>
          <w:color w:val="auto"/>
          <w:sz w:val="22"/>
          <w:szCs w:val="22"/>
        </w:rPr>
        <w:t>не более 5 мс по согласованию с Заказчиком. Допускается использование VPN в качестве резервного варианта.</w:t>
      </w:r>
      <w:r w:rsidR="00531F77" w:rsidRPr="00180C6C">
        <w:rPr>
          <w:rFonts w:cs="Times New Roman"/>
          <w:color w:val="auto"/>
          <w:sz w:val="22"/>
          <w:szCs w:val="22"/>
        </w:rPr>
        <w:t xml:space="preserve"> </w:t>
      </w:r>
    </w:p>
    <w:p w14:paraId="0E4AF242" w14:textId="67F63B60" w:rsidR="00F6073C" w:rsidRPr="00621DB2" w:rsidRDefault="00F6073C" w:rsidP="00181DBD">
      <w:pPr>
        <w:spacing w:line="240" w:lineRule="auto"/>
        <w:rPr>
          <w:rFonts w:cs="Times New Roman"/>
          <w:sz w:val="22"/>
          <w:szCs w:val="22"/>
        </w:rPr>
      </w:pPr>
      <w:r w:rsidRPr="00621DB2">
        <w:rPr>
          <w:rFonts w:cs="Times New Roman"/>
          <w:sz w:val="22"/>
          <w:szCs w:val="22"/>
        </w:rPr>
        <w:t xml:space="preserve">Публичный IPv4: Услуга по предоставлению публичного </w:t>
      </w:r>
      <w:r w:rsidRPr="00180C6C">
        <w:rPr>
          <w:rFonts w:cs="Times New Roman"/>
          <w:sz w:val="22"/>
          <w:szCs w:val="22"/>
        </w:rPr>
        <w:t xml:space="preserve">IPv4 адреса: </w:t>
      </w:r>
      <w:r w:rsidR="004A15F6" w:rsidRPr="00180C6C">
        <w:rPr>
          <w:rFonts w:cs="Times New Roman"/>
          <w:sz w:val="22"/>
          <w:szCs w:val="22"/>
        </w:rPr>
        <w:t>2</w:t>
      </w:r>
      <w:r w:rsidRPr="00180C6C">
        <w:rPr>
          <w:rFonts w:cs="Times New Roman"/>
          <w:sz w:val="22"/>
          <w:szCs w:val="22"/>
        </w:rPr>
        <w:t xml:space="preserve"> шт.</w:t>
      </w:r>
    </w:p>
    <w:p w14:paraId="6C3C97C7" w14:textId="77777777" w:rsidR="00F6073C" w:rsidRPr="00621DB2" w:rsidRDefault="00F6073C" w:rsidP="00181DBD">
      <w:pPr>
        <w:spacing w:line="240" w:lineRule="auto"/>
        <w:rPr>
          <w:rFonts w:cs="Times New Roman"/>
          <w:sz w:val="22"/>
          <w:szCs w:val="22"/>
        </w:rPr>
      </w:pPr>
      <w:r w:rsidRPr="00621DB2">
        <w:rPr>
          <w:rFonts w:cs="Times New Roman"/>
          <w:sz w:val="22"/>
          <w:szCs w:val="22"/>
        </w:rPr>
        <w:t>Производительность сети: Процент потерянных пакетов в пределах сети передачи данных облачной платформы должен составлять не более 0,2%. Средняя сетевая задержка в пределах сети передачи данных облачной платформы должна составлять не более 5 мс.</w:t>
      </w:r>
    </w:p>
    <w:p w14:paraId="6B97AA45" w14:textId="15412C76" w:rsidR="00F6073C" w:rsidRPr="00621DB2" w:rsidRDefault="005C14A7" w:rsidP="0004163B">
      <w:pPr>
        <w:pStyle w:val="a9"/>
        <w:numPr>
          <w:ilvl w:val="0"/>
          <w:numId w:val="7"/>
        </w:numPr>
        <w:spacing w:before="0" w:after="0" w:line="240" w:lineRule="auto"/>
        <w:jc w:val="both"/>
        <w:rPr>
          <w:rFonts w:cs="Times New Roman"/>
          <w:sz w:val="22"/>
        </w:rPr>
      </w:pPr>
      <w:r w:rsidRPr="00621DB2">
        <w:rPr>
          <w:rFonts w:cs="Times New Roman"/>
          <w:sz w:val="22"/>
        </w:rPr>
        <w:t xml:space="preserve"> </w:t>
      </w:r>
      <w:r w:rsidR="00F6073C" w:rsidRPr="00621DB2">
        <w:rPr>
          <w:rFonts w:cs="Times New Roman"/>
          <w:sz w:val="22"/>
        </w:rPr>
        <w:t>Требования к информационной безопасности</w:t>
      </w:r>
      <w:r w:rsidRPr="00621DB2">
        <w:rPr>
          <w:rFonts w:cs="Times New Roman"/>
          <w:sz w:val="22"/>
        </w:rPr>
        <w:t>:</w:t>
      </w:r>
    </w:p>
    <w:p w14:paraId="346C185F" w14:textId="77777777" w:rsidR="00F6073C" w:rsidRPr="00621DB2" w:rsidRDefault="00F6073C" w:rsidP="00181DBD">
      <w:pPr>
        <w:spacing w:line="240" w:lineRule="auto"/>
        <w:rPr>
          <w:rFonts w:cs="Times New Roman"/>
          <w:sz w:val="22"/>
          <w:szCs w:val="22"/>
        </w:rPr>
      </w:pPr>
      <w:r w:rsidRPr="00621DB2">
        <w:rPr>
          <w:rFonts w:cs="Times New Roman"/>
          <w:sz w:val="22"/>
          <w:szCs w:val="22"/>
        </w:rPr>
        <w:t>Исполнитель (облачный провайдер) должен обеспечить выполнение следующих требований информационной безопасности:</w:t>
      </w:r>
    </w:p>
    <w:p w14:paraId="31EFBF5E" w14:textId="77777777" w:rsidR="00F6073C" w:rsidRPr="00621DB2" w:rsidRDefault="00F6073C" w:rsidP="00181DBD">
      <w:pPr>
        <w:pStyle w:val="ListParagraph1"/>
        <w:numPr>
          <w:ilvl w:val="0"/>
          <w:numId w:val="3"/>
        </w:numPr>
        <w:tabs>
          <w:tab w:val="left" w:pos="1134"/>
        </w:tabs>
        <w:spacing w:line="240" w:lineRule="auto"/>
        <w:ind w:left="0" w:firstLine="567"/>
        <w:rPr>
          <w:rFonts w:ascii="Times New Roman" w:hAnsi="Times New Roman" w:cs="Times New Roman"/>
          <w:sz w:val="22"/>
        </w:rPr>
      </w:pPr>
      <w:r w:rsidRPr="00621DB2">
        <w:rPr>
          <w:rFonts w:ascii="Times New Roman" w:hAnsi="Times New Roman" w:cs="Times New Roman"/>
          <w:sz w:val="22"/>
        </w:rPr>
        <w:t>Физическая безопасность: облачным провайдером должен быть реализован контроль физического доступа в помещения, где размещаются физические вычислительные ресурсы, должен быть исключен несанкционированный доступ к средствам коммутации, системам электропитания, коммутационным и электрическим кабелям;</w:t>
      </w:r>
    </w:p>
    <w:p w14:paraId="558D3E3B" w14:textId="77777777" w:rsidR="00F6073C" w:rsidRPr="00621DB2" w:rsidRDefault="00F6073C" w:rsidP="00181DBD">
      <w:pPr>
        <w:pStyle w:val="ListParagraph1"/>
        <w:numPr>
          <w:ilvl w:val="0"/>
          <w:numId w:val="3"/>
        </w:numPr>
        <w:tabs>
          <w:tab w:val="left" w:pos="1134"/>
        </w:tabs>
        <w:spacing w:line="240" w:lineRule="auto"/>
        <w:ind w:left="0" w:firstLine="567"/>
        <w:rPr>
          <w:rFonts w:ascii="Times New Roman" w:hAnsi="Times New Roman" w:cs="Times New Roman"/>
          <w:sz w:val="22"/>
        </w:rPr>
      </w:pPr>
      <w:r w:rsidRPr="00621DB2">
        <w:rPr>
          <w:rFonts w:ascii="Times New Roman" w:hAnsi="Times New Roman" w:cs="Times New Roman"/>
          <w:sz w:val="22"/>
        </w:rPr>
        <w:t>Сетевая безопасность: облачным провайдером должен быть реализован механизм сегментации выделяемых ресурсов, межсетевое экранирование облачных ресурсов различных арендаторов, защита от DDOS-атак;</w:t>
      </w:r>
    </w:p>
    <w:p w14:paraId="26994968" w14:textId="6EE9FC1E" w:rsidR="00F6073C" w:rsidRPr="00621DB2" w:rsidRDefault="00F6073C" w:rsidP="00181DBD">
      <w:pPr>
        <w:pStyle w:val="ListParagraph1"/>
        <w:numPr>
          <w:ilvl w:val="0"/>
          <w:numId w:val="3"/>
        </w:numPr>
        <w:tabs>
          <w:tab w:val="left" w:pos="1134"/>
        </w:tabs>
        <w:spacing w:line="240" w:lineRule="auto"/>
        <w:ind w:left="0" w:firstLine="567"/>
        <w:rPr>
          <w:rFonts w:ascii="Times New Roman" w:hAnsi="Times New Roman" w:cs="Times New Roman"/>
          <w:sz w:val="22"/>
        </w:rPr>
      </w:pPr>
      <w:r w:rsidRPr="00621DB2">
        <w:rPr>
          <w:rFonts w:ascii="Times New Roman" w:hAnsi="Times New Roman" w:cs="Times New Roman"/>
          <w:sz w:val="22"/>
        </w:rPr>
        <w:t>Обеспечение целостности: облачным провайдером должна быть реализована система резервного копирования выделяемых ресурсов с возможностью изменения частоты и глубины хранения резервных копий;</w:t>
      </w:r>
    </w:p>
    <w:p w14:paraId="61A1EACE" w14:textId="77777777" w:rsidR="00F6073C" w:rsidRPr="00621DB2" w:rsidRDefault="00F6073C" w:rsidP="00181DBD">
      <w:pPr>
        <w:pStyle w:val="ListParagraph1"/>
        <w:numPr>
          <w:ilvl w:val="0"/>
          <w:numId w:val="3"/>
        </w:numPr>
        <w:tabs>
          <w:tab w:val="left" w:pos="1134"/>
        </w:tabs>
        <w:spacing w:line="240" w:lineRule="auto"/>
        <w:ind w:left="0" w:firstLine="567"/>
        <w:rPr>
          <w:rFonts w:ascii="Times New Roman" w:hAnsi="Times New Roman" w:cs="Times New Roman"/>
          <w:sz w:val="22"/>
        </w:rPr>
      </w:pPr>
      <w:r w:rsidRPr="00621DB2">
        <w:rPr>
          <w:rFonts w:ascii="Times New Roman" w:hAnsi="Times New Roman" w:cs="Times New Roman"/>
          <w:sz w:val="22"/>
        </w:rPr>
        <w:lastRenderedPageBreak/>
        <w:t>Система резервирования: облачных провайдером должна быть реализована система отказоустойчивости/резервирования выделяемых ресурсов, в случае нарушения доступности выделяемых ресурсов облачным провайдером должен быть реализован механизм восстановления доступности не позднее чем через 30 минут после нарушения доступности.</w:t>
      </w:r>
    </w:p>
    <w:p w14:paraId="1BB9BA61" w14:textId="77777777" w:rsidR="00F6073C" w:rsidRPr="00621DB2" w:rsidRDefault="00F6073C" w:rsidP="00181DBD">
      <w:pPr>
        <w:pStyle w:val="ListParagraph1"/>
        <w:numPr>
          <w:ilvl w:val="0"/>
          <w:numId w:val="3"/>
        </w:numPr>
        <w:tabs>
          <w:tab w:val="left" w:pos="1134"/>
        </w:tabs>
        <w:spacing w:line="240" w:lineRule="auto"/>
        <w:ind w:left="0" w:firstLine="567"/>
        <w:rPr>
          <w:rFonts w:ascii="Times New Roman" w:hAnsi="Times New Roman" w:cs="Times New Roman"/>
          <w:sz w:val="22"/>
        </w:rPr>
      </w:pPr>
      <w:r w:rsidRPr="00621DB2">
        <w:rPr>
          <w:rFonts w:ascii="Times New Roman" w:hAnsi="Times New Roman" w:cs="Times New Roman"/>
          <w:sz w:val="22"/>
        </w:rPr>
        <w:t>Обеспечение безопасности обеспечивающих ресурсов: облачным провайдером должны быть реализованы меры по обеспечению безопасности обеспечивающих ресурсов в соответствии с Федеральным законом от 27.07.2006 № 152-ФЗ «О персональных данных» и приказом ФСТЭК России от 18 февраля 2013 года № 21.</w:t>
      </w:r>
    </w:p>
    <w:p w14:paraId="3F2FD10A" w14:textId="77777777" w:rsidR="00F6073C" w:rsidRPr="00621DB2" w:rsidRDefault="00F6073C" w:rsidP="00181DBD">
      <w:pPr>
        <w:pStyle w:val="ListParagraph1"/>
        <w:numPr>
          <w:ilvl w:val="0"/>
          <w:numId w:val="3"/>
        </w:numPr>
        <w:tabs>
          <w:tab w:val="left" w:pos="1134"/>
        </w:tabs>
        <w:spacing w:line="240" w:lineRule="auto"/>
        <w:ind w:left="0" w:firstLine="567"/>
        <w:rPr>
          <w:rFonts w:ascii="Times New Roman" w:hAnsi="Times New Roman" w:cs="Times New Roman"/>
          <w:sz w:val="22"/>
        </w:rPr>
      </w:pPr>
      <w:r w:rsidRPr="00621DB2">
        <w:rPr>
          <w:rFonts w:ascii="Times New Roman" w:hAnsi="Times New Roman" w:cs="Times New Roman"/>
          <w:sz w:val="22"/>
        </w:rPr>
        <w:t>Обеспечение безопасности подсистемы управления: облачным провайдером должен проводиться контроль (анализ) защищенности вычислительных ресурсов (в зоне ответственности облачного провайдера), идентификация и аутентификация пользователей-работников облачного провайдера, контроль действий привилегированных пользователей-работников облачного провайдера.</w:t>
      </w:r>
    </w:p>
    <w:p w14:paraId="28733025" w14:textId="77777777" w:rsidR="00F6073C" w:rsidRPr="00621DB2" w:rsidRDefault="00F6073C" w:rsidP="00181DBD">
      <w:pPr>
        <w:pStyle w:val="ListParagraph1"/>
        <w:numPr>
          <w:ilvl w:val="0"/>
          <w:numId w:val="3"/>
        </w:numPr>
        <w:tabs>
          <w:tab w:val="left" w:pos="1134"/>
        </w:tabs>
        <w:spacing w:line="240" w:lineRule="auto"/>
        <w:ind w:left="0" w:firstLine="567"/>
        <w:rPr>
          <w:rFonts w:ascii="Times New Roman" w:hAnsi="Times New Roman" w:cs="Times New Roman"/>
          <w:sz w:val="22"/>
        </w:rPr>
      </w:pPr>
      <w:r w:rsidRPr="00621DB2">
        <w:rPr>
          <w:rFonts w:ascii="Times New Roman" w:hAnsi="Times New Roman" w:cs="Times New Roman"/>
          <w:sz w:val="22"/>
        </w:rPr>
        <w:t>Защита каналов: облачным провайдером должен быть реализован механизм защиты интернет-каналов удаленных пользователей-работников облачного провайдера с использованием сертифицированных средств криптографической защиты информации. Облачным провайдером должна быть реализована возможность защищенного подключения привилегированных пользователей Заказчика к предоставляемым вычислительным ресурсам.</w:t>
      </w:r>
    </w:p>
    <w:p w14:paraId="660AC82A" w14:textId="1A321467" w:rsidR="00F6073C" w:rsidRPr="00621DB2" w:rsidRDefault="00F6073C" w:rsidP="00181DBD">
      <w:pPr>
        <w:spacing w:line="240" w:lineRule="auto"/>
        <w:rPr>
          <w:rFonts w:cs="Times New Roman"/>
          <w:sz w:val="22"/>
          <w:szCs w:val="22"/>
        </w:rPr>
      </w:pPr>
      <w:r w:rsidRPr="00621DB2">
        <w:rPr>
          <w:rFonts w:cs="Times New Roman"/>
          <w:sz w:val="22"/>
          <w:szCs w:val="22"/>
        </w:rPr>
        <w:t xml:space="preserve">Исполнитель должен подтвердить выполнение требований информационной безопасности наличием аттестата соответствия по уровню защищенности не ниже УЗ-1. </w:t>
      </w:r>
    </w:p>
    <w:p w14:paraId="46ADF376" w14:textId="77777777" w:rsidR="00F6073C" w:rsidRPr="00621DB2" w:rsidRDefault="00F6073C" w:rsidP="00181DBD">
      <w:pPr>
        <w:spacing w:line="240" w:lineRule="auto"/>
        <w:rPr>
          <w:rFonts w:cs="Times New Roman"/>
          <w:sz w:val="22"/>
          <w:szCs w:val="22"/>
        </w:rPr>
      </w:pPr>
      <w:r w:rsidRPr="00621DB2">
        <w:rPr>
          <w:rFonts w:cs="Times New Roman"/>
          <w:sz w:val="22"/>
          <w:szCs w:val="22"/>
        </w:rPr>
        <w:t xml:space="preserve">Исполнитель должен обеспечить коммуникацию с Заказчиком по вопросам условий проведения тестов на проникновение (пентестов) информационных систем, размещаемых на предоставляемых вычислительных ресурсах. </w:t>
      </w:r>
    </w:p>
    <w:p w14:paraId="1A61C78B" w14:textId="005359DA" w:rsidR="00F6073C" w:rsidRPr="00621DB2" w:rsidRDefault="00F6073C" w:rsidP="0004163B">
      <w:pPr>
        <w:pStyle w:val="a9"/>
        <w:numPr>
          <w:ilvl w:val="0"/>
          <w:numId w:val="7"/>
        </w:numPr>
        <w:spacing w:before="0" w:after="0" w:line="240" w:lineRule="auto"/>
        <w:jc w:val="both"/>
        <w:rPr>
          <w:rFonts w:cs="Times New Roman"/>
          <w:sz w:val="22"/>
        </w:rPr>
      </w:pPr>
      <w:r w:rsidRPr="00621DB2">
        <w:rPr>
          <w:rFonts w:cs="Times New Roman"/>
          <w:sz w:val="22"/>
        </w:rPr>
        <w:t>Требования к качеству предоставляемых услуг</w:t>
      </w:r>
      <w:r w:rsidR="005C14A7" w:rsidRPr="00621DB2">
        <w:rPr>
          <w:rFonts w:cs="Times New Roman"/>
          <w:sz w:val="22"/>
        </w:rPr>
        <w:t>:</w:t>
      </w:r>
    </w:p>
    <w:p w14:paraId="3430D286" w14:textId="77777777" w:rsidR="00F6073C" w:rsidRPr="00621DB2" w:rsidRDefault="00F6073C" w:rsidP="00181DBD">
      <w:pPr>
        <w:pStyle w:val="14"/>
        <w:spacing w:before="0" w:after="0" w:line="240" w:lineRule="auto"/>
        <w:ind w:firstLine="567"/>
        <w:rPr>
          <w:rFonts w:cs="Times New Roman"/>
          <w:sz w:val="22"/>
        </w:rPr>
      </w:pPr>
      <w:r w:rsidRPr="00621DB2">
        <w:rPr>
          <w:rFonts w:cs="Times New Roman"/>
          <w:sz w:val="22"/>
        </w:rPr>
        <w:t>Доступность: Уровень доступности облачной платформы должен составлять не менее 99,982% в год (согласно стандарту Tier III).</w:t>
      </w:r>
    </w:p>
    <w:p w14:paraId="50092CE7" w14:textId="77777777" w:rsidR="00F6073C" w:rsidRPr="00621DB2" w:rsidRDefault="00F6073C" w:rsidP="00181DBD">
      <w:pPr>
        <w:pStyle w:val="14"/>
        <w:spacing w:before="0" w:after="0" w:line="240" w:lineRule="auto"/>
        <w:ind w:firstLine="567"/>
        <w:rPr>
          <w:rFonts w:cs="Times New Roman"/>
          <w:sz w:val="22"/>
        </w:rPr>
      </w:pPr>
      <w:r w:rsidRPr="00621DB2">
        <w:rPr>
          <w:rFonts w:cs="Times New Roman"/>
          <w:sz w:val="22"/>
        </w:rPr>
        <w:t>Производительность:</w:t>
      </w:r>
    </w:p>
    <w:p w14:paraId="0B0C8C0A" w14:textId="77777777" w:rsidR="00F6073C" w:rsidRPr="00621DB2" w:rsidRDefault="00F6073C" w:rsidP="00181DBD">
      <w:pPr>
        <w:pStyle w:val="1"/>
        <w:tabs>
          <w:tab w:val="clear" w:pos="360"/>
        </w:tabs>
        <w:spacing w:after="0" w:line="240" w:lineRule="auto"/>
        <w:ind w:firstLine="567"/>
        <w:rPr>
          <w:rFonts w:cs="Times New Roman"/>
          <w:sz w:val="22"/>
        </w:rPr>
      </w:pPr>
      <w:r w:rsidRPr="00621DB2">
        <w:rPr>
          <w:rFonts w:cs="Times New Roman"/>
          <w:sz w:val="22"/>
        </w:rPr>
        <w:t>Облачная платформа должна предоставлять гарантии на производительность вычислительных ресурсов (vCPU).</w:t>
      </w:r>
    </w:p>
    <w:p w14:paraId="7B65013E" w14:textId="77777777" w:rsidR="00F6073C" w:rsidRPr="00621DB2" w:rsidRDefault="00F6073C" w:rsidP="00181DBD">
      <w:pPr>
        <w:pStyle w:val="1"/>
        <w:tabs>
          <w:tab w:val="clear" w:pos="360"/>
        </w:tabs>
        <w:spacing w:after="0" w:line="240" w:lineRule="auto"/>
        <w:ind w:firstLine="567"/>
        <w:rPr>
          <w:rFonts w:cs="Times New Roman"/>
          <w:sz w:val="22"/>
        </w:rPr>
      </w:pPr>
      <w:r w:rsidRPr="00621DB2">
        <w:rPr>
          <w:rFonts w:cs="Times New Roman"/>
          <w:sz w:val="22"/>
        </w:rPr>
        <w:t>Облачная платформа должна предоставлять ресурсы оперативной памяти (RAM) с минимальным использованием свопа, не влияющим на производительность.</w:t>
      </w:r>
    </w:p>
    <w:p w14:paraId="6CEDAEC4" w14:textId="77777777" w:rsidR="00F6073C" w:rsidRPr="00621DB2" w:rsidRDefault="00F6073C" w:rsidP="00181DBD">
      <w:pPr>
        <w:pStyle w:val="1"/>
        <w:tabs>
          <w:tab w:val="clear" w:pos="360"/>
        </w:tabs>
        <w:spacing w:after="0" w:line="240" w:lineRule="auto"/>
        <w:ind w:firstLine="567"/>
        <w:rPr>
          <w:rFonts w:cs="Times New Roman"/>
          <w:sz w:val="22"/>
        </w:rPr>
      </w:pPr>
      <w:r w:rsidRPr="00621DB2">
        <w:rPr>
          <w:rFonts w:cs="Times New Roman"/>
          <w:sz w:val="22"/>
        </w:rPr>
        <w:t>Отклонение от заявленной производительности SSD-дисков должно быть в пределах 2%.</w:t>
      </w:r>
    </w:p>
    <w:p w14:paraId="75569028" w14:textId="77777777" w:rsidR="00F6073C" w:rsidRPr="00621DB2" w:rsidRDefault="00F6073C" w:rsidP="00181DBD">
      <w:pPr>
        <w:pStyle w:val="1"/>
        <w:tabs>
          <w:tab w:val="clear" w:pos="360"/>
        </w:tabs>
        <w:spacing w:after="0" w:line="240" w:lineRule="auto"/>
        <w:ind w:firstLine="567"/>
        <w:rPr>
          <w:rFonts w:cs="Times New Roman"/>
          <w:sz w:val="22"/>
        </w:rPr>
      </w:pPr>
      <w:r w:rsidRPr="00621DB2">
        <w:rPr>
          <w:rFonts w:cs="Times New Roman"/>
          <w:sz w:val="22"/>
        </w:rPr>
        <w:t>Время отклика у SSD-дисков должно составлять не более 3 мс.</w:t>
      </w:r>
    </w:p>
    <w:p w14:paraId="14E55195" w14:textId="77777777" w:rsidR="00F6073C" w:rsidRPr="00621DB2" w:rsidRDefault="00F6073C" w:rsidP="00181DBD">
      <w:pPr>
        <w:pStyle w:val="14"/>
        <w:spacing w:before="0" w:after="0" w:line="240" w:lineRule="auto"/>
        <w:ind w:firstLine="567"/>
        <w:rPr>
          <w:rFonts w:cs="Times New Roman"/>
          <w:sz w:val="22"/>
        </w:rPr>
      </w:pPr>
      <w:r w:rsidRPr="00621DB2">
        <w:rPr>
          <w:rFonts w:cs="Times New Roman"/>
          <w:sz w:val="22"/>
        </w:rPr>
        <w:t>Информационно-техническое сопровождение: Предоставление информационно-технического сопровождения по функционированию предоставляемой услуги 24x7x365. Исполнитель должен обеспечить круглосуточную техническую поддержку.</w:t>
      </w:r>
    </w:p>
    <w:p w14:paraId="3C778F21" w14:textId="77777777" w:rsidR="00F6073C" w:rsidRPr="00621DB2" w:rsidRDefault="00F6073C" w:rsidP="00181DBD">
      <w:pPr>
        <w:pStyle w:val="14"/>
        <w:spacing w:before="0" w:after="0" w:line="240" w:lineRule="auto"/>
        <w:ind w:firstLine="567"/>
        <w:rPr>
          <w:rFonts w:cs="Times New Roman"/>
          <w:sz w:val="22"/>
        </w:rPr>
      </w:pPr>
      <w:r w:rsidRPr="00621DB2">
        <w:rPr>
          <w:rFonts w:cs="Times New Roman"/>
          <w:sz w:val="22"/>
        </w:rPr>
        <w:t>Система приоритетов инцидентов: для внештатных ситуаций должна быть введена система приоритетов инцидентов.</w:t>
      </w:r>
    </w:p>
    <w:p w14:paraId="51BAC233" w14:textId="16281586" w:rsidR="00F6073C" w:rsidRPr="00621DB2" w:rsidRDefault="00F6073C" w:rsidP="0004163B">
      <w:pPr>
        <w:pStyle w:val="a9"/>
        <w:numPr>
          <w:ilvl w:val="0"/>
          <w:numId w:val="7"/>
        </w:numPr>
        <w:spacing w:before="0" w:after="0" w:line="240" w:lineRule="auto"/>
        <w:jc w:val="both"/>
        <w:rPr>
          <w:rFonts w:cs="Times New Roman"/>
          <w:sz w:val="22"/>
        </w:rPr>
      </w:pPr>
      <w:r w:rsidRPr="00621DB2">
        <w:rPr>
          <w:rFonts w:cs="Times New Roman"/>
          <w:sz w:val="22"/>
        </w:rPr>
        <w:t>Режим оказания услуг</w:t>
      </w:r>
      <w:r w:rsidR="005C14A7" w:rsidRPr="00621DB2">
        <w:rPr>
          <w:rFonts w:cs="Times New Roman"/>
          <w:sz w:val="22"/>
        </w:rPr>
        <w:t>:</w:t>
      </w:r>
    </w:p>
    <w:p w14:paraId="04B8F6DF" w14:textId="77777777" w:rsidR="00F6073C" w:rsidRPr="00621DB2" w:rsidRDefault="00F6073C" w:rsidP="00181DBD">
      <w:pPr>
        <w:pStyle w:val="12"/>
        <w:spacing w:line="240" w:lineRule="auto"/>
        <w:ind w:firstLine="567"/>
        <w:rPr>
          <w:rFonts w:cs="Times New Roman"/>
          <w:sz w:val="22"/>
        </w:rPr>
      </w:pPr>
      <w:r w:rsidRPr="00621DB2">
        <w:rPr>
          <w:rFonts w:cs="Times New Roman"/>
          <w:sz w:val="22"/>
        </w:rPr>
        <w:t>В процессе оказания услуг Исполнитель должен соблюдать следующие условия:</w:t>
      </w:r>
    </w:p>
    <w:p w14:paraId="46E38268" w14:textId="77777777" w:rsidR="00F6073C" w:rsidRPr="00621DB2" w:rsidRDefault="00F6073C" w:rsidP="00181DBD">
      <w:pPr>
        <w:pStyle w:val="14"/>
        <w:spacing w:before="0" w:after="0" w:line="240" w:lineRule="auto"/>
        <w:ind w:firstLine="567"/>
        <w:rPr>
          <w:rFonts w:cs="Times New Roman"/>
          <w:sz w:val="22"/>
        </w:rPr>
      </w:pPr>
      <w:r w:rsidRPr="00621DB2">
        <w:rPr>
          <w:rFonts w:cs="Times New Roman"/>
          <w:sz w:val="22"/>
        </w:rPr>
        <w:t>Выделение вычислительных ресурсов — режим 24х7.</w:t>
      </w:r>
    </w:p>
    <w:p w14:paraId="210EAEDE" w14:textId="77777777" w:rsidR="00F6073C" w:rsidRPr="00621DB2" w:rsidRDefault="00F6073C" w:rsidP="00181DBD">
      <w:pPr>
        <w:pStyle w:val="14"/>
        <w:spacing w:before="0" w:after="0" w:line="240" w:lineRule="auto"/>
        <w:ind w:firstLine="567"/>
        <w:rPr>
          <w:rFonts w:cs="Times New Roman"/>
          <w:sz w:val="22"/>
        </w:rPr>
      </w:pPr>
      <w:r w:rsidRPr="00621DB2">
        <w:rPr>
          <w:rFonts w:cs="Times New Roman"/>
          <w:sz w:val="22"/>
        </w:rPr>
        <w:t>Выполнение запросов на изменение конфигураций — с 9:00 до 17:00 (МСК) в рабочие дни, максимальное время решения 8 часов.</w:t>
      </w:r>
    </w:p>
    <w:p w14:paraId="4B574161" w14:textId="12D81781" w:rsidR="00F6073C" w:rsidRPr="003B7F73" w:rsidRDefault="00F6073C" w:rsidP="00181DBD">
      <w:pPr>
        <w:pStyle w:val="14"/>
        <w:spacing w:before="0" w:after="0" w:line="240" w:lineRule="auto"/>
        <w:ind w:firstLine="567"/>
        <w:rPr>
          <w:rFonts w:cs="Times New Roman"/>
          <w:sz w:val="22"/>
        </w:rPr>
      </w:pPr>
      <w:r w:rsidRPr="003B7F73">
        <w:rPr>
          <w:rFonts w:cs="Times New Roman"/>
          <w:sz w:val="22"/>
        </w:rPr>
        <w:t>Выполнение запросов на удаление или добавление виртуальных серверов — с 9:00 до 17:00 (МСК) в рабочие дни, максимальное время решения</w:t>
      </w:r>
      <w:r w:rsidR="00F7509F">
        <w:rPr>
          <w:rFonts w:cs="Times New Roman"/>
          <w:sz w:val="22"/>
        </w:rPr>
        <w:t xml:space="preserve"> 2</w:t>
      </w:r>
      <w:r w:rsidRPr="003B7F73">
        <w:rPr>
          <w:rFonts w:cs="Times New Roman"/>
          <w:sz w:val="22"/>
        </w:rPr>
        <w:t xml:space="preserve"> час</w:t>
      </w:r>
      <w:r w:rsidR="00F7509F">
        <w:rPr>
          <w:rFonts w:cs="Times New Roman"/>
          <w:sz w:val="22"/>
        </w:rPr>
        <w:t>а</w:t>
      </w:r>
      <w:r w:rsidRPr="003B7F73">
        <w:rPr>
          <w:rFonts w:cs="Times New Roman"/>
          <w:sz w:val="22"/>
        </w:rPr>
        <w:t>.</w:t>
      </w:r>
    </w:p>
    <w:p w14:paraId="6D74120F" w14:textId="77777777" w:rsidR="00F6073C" w:rsidRPr="003B7F73" w:rsidRDefault="00F6073C" w:rsidP="00253793">
      <w:pPr>
        <w:pStyle w:val="14"/>
        <w:spacing w:before="0" w:after="0" w:line="240" w:lineRule="auto"/>
        <w:ind w:firstLine="567"/>
        <w:rPr>
          <w:rFonts w:cs="Times New Roman"/>
          <w:sz w:val="22"/>
        </w:rPr>
      </w:pPr>
      <w:r w:rsidRPr="003B7F73">
        <w:rPr>
          <w:rFonts w:cs="Times New Roman"/>
          <w:sz w:val="22"/>
        </w:rPr>
        <w:t>Выполнение запросов Заказчика на аппаратную и программную перезагрузку серверов — круглосуточно в течение 30 минут.</w:t>
      </w:r>
    </w:p>
    <w:p w14:paraId="18E5B1E7" w14:textId="77777777" w:rsidR="00F6073C" w:rsidRPr="003B7F73" w:rsidRDefault="00F6073C">
      <w:pPr>
        <w:pStyle w:val="14"/>
        <w:spacing w:before="0" w:after="0" w:line="240" w:lineRule="auto"/>
        <w:ind w:firstLine="567"/>
        <w:rPr>
          <w:rFonts w:cs="Times New Roman"/>
          <w:sz w:val="22"/>
        </w:rPr>
      </w:pPr>
      <w:r w:rsidRPr="003B7F73">
        <w:rPr>
          <w:rFonts w:cs="Times New Roman"/>
          <w:sz w:val="22"/>
        </w:rPr>
        <w:t>Другие работы с пулом виртуальных ресурсов — с 9:00 до 17:00 (МСК) в рабочие дни, максимальное время решения 12 часов.</w:t>
      </w:r>
    </w:p>
    <w:p w14:paraId="3EE6A67D" w14:textId="77777777" w:rsidR="00F6073C" w:rsidRPr="003B7F73" w:rsidRDefault="00F6073C">
      <w:pPr>
        <w:pStyle w:val="14"/>
        <w:spacing w:before="0" w:after="0" w:line="240" w:lineRule="auto"/>
        <w:ind w:firstLine="567"/>
        <w:rPr>
          <w:rFonts w:cs="Times New Roman"/>
          <w:sz w:val="22"/>
        </w:rPr>
      </w:pPr>
      <w:r w:rsidRPr="003B7F73">
        <w:rPr>
          <w:rFonts w:cs="Times New Roman"/>
          <w:sz w:val="22"/>
        </w:rPr>
        <w:t>Выполнение планово-регламентных и профилактических работ осуществляется только в выходные, праздничные, рабочие дни с 21:00 до 07:00 (МСК), с предварительным согласованием не менее чем за 72 часа до их начала.</w:t>
      </w:r>
    </w:p>
    <w:p w14:paraId="67935694" w14:textId="014DCE57" w:rsidR="00E14937" w:rsidRPr="0004163B" w:rsidRDefault="005C14A7" w:rsidP="0004163B">
      <w:pPr>
        <w:pStyle w:val="ac"/>
        <w:numPr>
          <w:ilvl w:val="0"/>
          <w:numId w:val="7"/>
        </w:numPr>
        <w:spacing w:line="240" w:lineRule="auto"/>
        <w:rPr>
          <w:b/>
          <w:bCs/>
          <w:lang w:eastAsia="en-US" w:bidi="ar-SA"/>
        </w:rPr>
      </w:pPr>
      <w:r w:rsidRPr="0004163B">
        <w:rPr>
          <w:rFonts w:cs="Times New Roman"/>
          <w:b/>
          <w:bCs/>
          <w:sz w:val="22"/>
          <w:szCs w:val="22"/>
        </w:rPr>
        <w:t xml:space="preserve"> </w:t>
      </w:r>
      <w:r w:rsidR="00E14937" w:rsidRPr="0004163B">
        <w:rPr>
          <w:b/>
          <w:bCs/>
          <w:lang w:eastAsia="en-US" w:bidi="ar-SA"/>
        </w:rPr>
        <w:t>Требования к Исполнителю услуги:</w:t>
      </w:r>
    </w:p>
    <w:p w14:paraId="494C557D" w14:textId="7461D0C7" w:rsidR="00F90F56" w:rsidRPr="0004163B" w:rsidRDefault="001721AC" w:rsidP="0004163B">
      <w:pPr>
        <w:spacing w:line="240" w:lineRule="auto"/>
        <w:ind w:firstLine="708"/>
        <w:rPr>
          <w:rFonts w:cs="Times New Roman"/>
          <w:sz w:val="22"/>
          <w:szCs w:val="22"/>
          <w:lang w:eastAsia="en-US" w:bidi="ar-SA"/>
        </w:rPr>
      </w:pPr>
      <w:r w:rsidRPr="0004163B">
        <w:rPr>
          <w:rFonts w:cs="Times New Roman"/>
          <w:sz w:val="22"/>
          <w:szCs w:val="22"/>
          <w:lang w:eastAsia="en-US" w:bidi="ar-SA"/>
        </w:rPr>
        <w:lastRenderedPageBreak/>
        <w:t>Наличие аттестата соответствия инфраструктуры Исполнителя требованиям Федерального Закона от 27.07.2006 №152-ФЗ «О персональных данных» и других нормативно-правовых актов не ниже первого уровня защищенности (УЗ1).</w:t>
      </w:r>
    </w:p>
    <w:p w14:paraId="4BDC6719" w14:textId="395CEE0C" w:rsidR="00621DB2" w:rsidRPr="0004163B" w:rsidRDefault="00621DB2" w:rsidP="0004163B">
      <w:pPr>
        <w:spacing w:line="240" w:lineRule="auto"/>
        <w:rPr>
          <w:rFonts w:cs="Times New Roman"/>
          <w:sz w:val="22"/>
          <w:szCs w:val="22"/>
        </w:rPr>
      </w:pPr>
    </w:p>
    <w:sectPr w:rsidR="00621DB2" w:rsidRPr="0004163B" w:rsidSect="007B5B07">
      <w:footerReference w:type="even" r:id="rId8"/>
      <w:footerReference w:type="default" r:id="rId9"/>
      <w:footerReference w:type="first" r:id="rId10"/>
      <w:pgSz w:w="16838" w:h="11906" w:orient="landscape"/>
      <w:pgMar w:top="1134" w:right="851" w:bottom="851" w:left="851" w:header="0" w:footer="709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AB8C99" w14:textId="77777777" w:rsidR="00A07E83" w:rsidRDefault="00A07E83">
      <w:pPr>
        <w:spacing w:line="240" w:lineRule="auto"/>
      </w:pPr>
      <w:r>
        <w:separator/>
      </w:r>
    </w:p>
  </w:endnote>
  <w:endnote w:type="continuationSeparator" w:id="0">
    <w:p w14:paraId="26392156" w14:textId="77777777" w:rsidR="00A07E83" w:rsidRDefault="00A07E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FreeSans">
    <w:altName w:val="Arial"/>
    <w:charset w:val="CC"/>
    <w:family w:val="swiss"/>
    <w:pitch w:val="variable"/>
    <w:sig w:usb0="00000000" w:usb1="4200FDFF" w:usb2="000030A0" w:usb3="00000000" w:csb0="000001B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6F19C8" w14:textId="77777777" w:rsidR="002A5058" w:rsidRDefault="00B820B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D503F9" w14:textId="77777777" w:rsidR="002A5058" w:rsidRDefault="00F6073C">
    <w:pPr>
      <w:pStyle w:val="a7"/>
      <w:jc w:val="center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05955851" wp14:editId="4D69E18F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13080" cy="210185"/>
              <wp:effectExtent l="0" t="0" r="1270" b="18415"/>
              <wp:wrapSquare wrapText="bothSides"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13080" cy="2101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481C0C1" w14:textId="659A9F37" w:rsidR="002A5058" w:rsidRDefault="00F6073C"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820BD"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955851" id="Прямоугольник 1" o:spid="_x0000_s1026" style="position:absolute;left:0;text-align:left;margin-left:0;margin-top:.05pt;width:40.4pt;height:16.55pt;z-index:-251657216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" o:allowincell="f" filled="f" stroked="f" strokeweight="0">
              <v:path arrowok="t"/>
              <v:textbox style="mso-fit-shape-to-text:t" inset="0,0,0,0">
                <w:txbxContent>
                  <w:p w14:paraId="1481C0C1" w14:textId="659A9F37" w:rsidR="002A5058" w:rsidRDefault="00F6073C"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B820BD"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0E7836" w14:textId="77777777" w:rsidR="002A5058" w:rsidRDefault="00F6073C">
    <w:pPr>
      <w:pStyle w:val="a7"/>
      <w:jc w:val="center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71FF0563" wp14:editId="5F7E8A05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13080" cy="173990"/>
              <wp:effectExtent l="0" t="0" r="1270" b="18415"/>
              <wp:wrapSquare wrapText="bothSides"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13080" cy="1739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C480C58" w14:textId="77777777" w:rsidR="002A5058" w:rsidRDefault="00F6073C"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71FF0563" id="Прямоугольник 2" o:spid="_x0000_s1027" style="position:absolute;left:0;text-align:left;margin-left:0;margin-top:.05pt;width:40.4pt;height:13.7pt;z-index:-25165619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" o:allowincell="f" filled="f" stroked="f" strokeweight="0">
              <v:path arrowok="t"/>
              <v:textbox style="mso-fit-shape-to-text:t" inset="0,0,0,0">
                <w:txbxContent>
                  <w:p w14:paraId="4C480C58" w14:textId="77777777" w:rsidR="002A5058" w:rsidRDefault="00F6073C"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648E2F" w14:textId="77777777" w:rsidR="00A07E83" w:rsidRDefault="00A07E83">
      <w:pPr>
        <w:spacing w:line="240" w:lineRule="auto"/>
      </w:pPr>
      <w:r>
        <w:separator/>
      </w:r>
    </w:p>
  </w:footnote>
  <w:footnote w:type="continuationSeparator" w:id="0">
    <w:p w14:paraId="5AFA4C79" w14:textId="77777777" w:rsidR="00A07E83" w:rsidRDefault="00A07E8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C3F95"/>
    <w:multiLevelType w:val="multilevel"/>
    <w:tmpl w:val="F9C23762"/>
    <w:lvl w:ilvl="0">
      <w:start w:val="1"/>
      <w:numFmt w:val="bullet"/>
      <w:pStyle w:val="1"/>
      <w:lvlText w:val=""/>
      <w:lvlJc w:val="left"/>
      <w:pPr>
        <w:tabs>
          <w:tab w:val="num" w:pos="0"/>
        </w:tabs>
        <w:ind w:left="115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4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6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8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0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2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4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6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84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F124B2A"/>
    <w:multiLevelType w:val="multilevel"/>
    <w:tmpl w:val="9DB47998"/>
    <w:lvl w:ilvl="0">
      <w:start w:val="1"/>
      <w:numFmt w:val="decimal"/>
      <w:lvlText w:val="%1."/>
      <w:lvlJc w:val="left"/>
      <w:pPr>
        <w:tabs>
          <w:tab w:val="left" w:pos="710"/>
        </w:tabs>
        <w:ind w:left="1070" w:hanging="360"/>
      </w:pPr>
      <w:rPr>
        <w:b/>
        <w:bCs/>
        <w:color w:val="0D0D0D" w:themeColor="text1" w:themeTint="F2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left" w:pos="2127"/>
        </w:tabs>
        <w:ind w:left="2487" w:hanging="360"/>
      </w:pPr>
      <w:rPr>
        <w:color w:val="0D0D0D" w:themeColor="text1" w:themeTint="F2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720" w:hanging="720"/>
      </w:pPr>
      <w:rPr>
        <w:color w:val="0D0D0D" w:themeColor="text1" w:themeTint="F2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720" w:hanging="720"/>
      </w:pPr>
      <w:rPr>
        <w:color w:val="0D0D0D" w:themeColor="text1" w:themeTint="F2"/>
      </w:r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1080" w:hanging="1080"/>
      </w:pPr>
      <w:rPr>
        <w:color w:val="0D0D0D" w:themeColor="text1" w:themeTint="F2"/>
      </w:r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1080" w:hanging="1080"/>
      </w:pPr>
      <w:rPr>
        <w:color w:val="0D0D0D" w:themeColor="text1" w:themeTint="F2"/>
      </w:r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1080" w:hanging="1080"/>
      </w:pPr>
      <w:rPr>
        <w:color w:val="0D0D0D" w:themeColor="text1" w:themeTint="F2"/>
      </w:r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1440" w:hanging="1440"/>
      </w:pPr>
      <w:rPr>
        <w:color w:val="0D0D0D" w:themeColor="text1" w:themeTint="F2"/>
      </w:r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1440" w:hanging="1440"/>
      </w:pPr>
      <w:rPr>
        <w:color w:val="0D0D0D" w:themeColor="text1" w:themeTint="F2"/>
      </w:rPr>
    </w:lvl>
  </w:abstractNum>
  <w:abstractNum w:abstractNumId="2" w15:restartNumberingAfterBreak="0">
    <w:nsid w:val="10B21CDA"/>
    <w:multiLevelType w:val="multilevel"/>
    <w:tmpl w:val="FD36A00A"/>
    <w:lvl w:ilvl="0">
      <w:start w:val="1"/>
      <w:numFmt w:val="decimal"/>
      <w:pStyle w:val="10"/>
      <w:lvlText w:val="%1)"/>
      <w:lvlJc w:val="left"/>
      <w:pPr>
        <w:tabs>
          <w:tab w:val="num" w:pos="0"/>
        </w:tabs>
        <w:ind w:left="1154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9545307"/>
    <w:multiLevelType w:val="multilevel"/>
    <w:tmpl w:val="D3726060"/>
    <w:lvl w:ilvl="0">
      <w:start w:val="1"/>
      <w:numFmt w:val="decimal"/>
      <w:lvlText w:val="%1)"/>
      <w:lvlJc w:val="left"/>
      <w:pPr>
        <w:tabs>
          <w:tab w:val="num" w:pos="0"/>
        </w:tabs>
        <w:ind w:left="1154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40BF1358"/>
    <w:multiLevelType w:val="multilevel"/>
    <w:tmpl w:val="789EDBBE"/>
    <w:lvl w:ilvl="0">
      <w:start w:val="6"/>
      <w:numFmt w:val="decimal"/>
      <w:pStyle w:val="11"/>
      <w:lvlText w:val="%1"/>
      <w:lvlJc w:val="left"/>
      <w:pPr>
        <w:tabs>
          <w:tab w:val="num" w:pos="0"/>
        </w:tabs>
        <w:ind w:left="8930" w:firstLine="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0"/>
        </w:tabs>
        <w:ind w:left="454" w:firstLine="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0"/>
        </w:tabs>
        <w:ind w:left="284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  <w:ind w:left="454" w:firstLine="0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0"/>
        </w:tabs>
        <w:ind w:left="454" w:firstLine="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0"/>
        </w:tabs>
        <w:ind w:left="1135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948"/>
        </w:tabs>
        <w:ind w:left="41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668"/>
        </w:tabs>
        <w:ind w:left="46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748"/>
        </w:tabs>
        <w:ind w:left="5228" w:hanging="1440"/>
      </w:pPr>
      <w:rPr>
        <w:rFonts w:hint="default"/>
      </w:rPr>
    </w:lvl>
  </w:abstractNum>
  <w:abstractNum w:abstractNumId="5" w15:restartNumberingAfterBreak="0">
    <w:nsid w:val="58737B45"/>
    <w:multiLevelType w:val="multilevel"/>
    <w:tmpl w:val="A7062318"/>
    <w:lvl w:ilvl="0">
      <w:start w:val="1"/>
      <w:numFmt w:val="decimal"/>
      <w:lvlText w:val="%1)"/>
      <w:lvlJc w:val="left"/>
      <w:pPr>
        <w:tabs>
          <w:tab w:val="num" w:pos="0"/>
        </w:tabs>
        <w:ind w:left="1154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5A357E45"/>
    <w:multiLevelType w:val="multilevel"/>
    <w:tmpl w:val="E522F71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73C"/>
    <w:rsid w:val="00027095"/>
    <w:rsid w:val="0004163B"/>
    <w:rsid w:val="00122B62"/>
    <w:rsid w:val="00160C42"/>
    <w:rsid w:val="001721AC"/>
    <w:rsid w:val="00180C6C"/>
    <w:rsid w:val="00181DBD"/>
    <w:rsid w:val="001C0C32"/>
    <w:rsid w:val="001D2BEE"/>
    <w:rsid w:val="00253793"/>
    <w:rsid w:val="0027252D"/>
    <w:rsid w:val="00306CC2"/>
    <w:rsid w:val="003139DE"/>
    <w:rsid w:val="00344C02"/>
    <w:rsid w:val="00352156"/>
    <w:rsid w:val="003812AD"/>
    <w:rsid w:val="003B6CB5"/>
    <w:rsid w:val="003B7F73"/>
    <w:rsid w:val="00406104"/>
    <w:rsid w:val="0044676C"/>
    <w:rsid w:val="004A15F6"/>
    <w:rsid w:val="00531F77"/>
    <w:rsid w:val="00533C22"/>
    <w:rsid w:val="00566645"/>
    <w:rsid w:val="005821A8"/>
    <w:rsid w:val="005C14A7"/>
    <w:rsid w:val="005C2768"/>
    <w:rsid w:val="005D103D"/>
    <w:rsid w:val="00621DB2"/>
    <w:rsid w:val="00685CE1"/>
    <w:rsid w:val="006A273C"/>
    <w:rsid w:val="007A13B2"/>
    <w:rsid w:val="007B5B07"/>
    <w:rsid w:val="007B6DAF"/>
    <w:rsid w:val="007D6697"/>
    <w:rsid w:val="00805BDB"/>
    <w:rsid w:val="008323CC"/>
    <w:rsid w:val="00837D6D"/>
    <w:rsid w:val="008503CC"/>
    <w:rsid w:val="00866743"/>
    <w:rsid w:val="008D67DF"/>
    <w:rsid w:val="009D6029"/>
    <w:rsid w:val="00A07E83"/>
    <w:rsid w:val="00AB411E"/>
    <w:rsid w:val="00B10A8D"/>
    <w:rsid w:val="00B34B19"/>
    <w:rsid w:val="00B6727F"/>
    <w:rsid w:val="00B76CAB"/>
    <w:rsid w:val="00B820BD"/>
    <w:rsid w:val="00BB3B58"/>
    <w:rsid w:val="00BC77DB"/>
    <w:rsid w:val="00BE31D6"/>
    <w:rsid w:val="00BF60E2"/>
    <w:rsid w:val="00BF6CA7"/>
    <w:rsid w:val="00C232D1"/>
    <w:rsid w:val="00C45953"/>
    <w:rsid w:val="00C52613"/>
    <w:rsid w:val="00D035DD"/>
    <w:rsid w:val="00E14937"/>
    <w:rsid w:val="00F11BBA"/>
    <w:rsid w:val="00F6073C"/>
    <w:rsid w:val="00F70630"/>
    <w:rsid w:val="00F7509F"/>
    <w:rsid w:val="00F90F56"/>
    <w:rsid w:val="00FA0D5D"/>
    <w:rsid w:val="00FC4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4C1FD29"/>
  <w15:chartTrackingRefBased/>
  <w15:docId w15:val="{E144EA11-0CE5-444D-9061-B14E85578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7F73"/>
    <w:pPr>
      <w:suppressAutoHyphens/>
      <w:spacing w:after="0" w:line="288" w:lineRule="auto"/>
      <w:ind w:firstLine="567"/>
      <w:jc w:val="both"/>
    </w:pPr>
    <w:rPr>
      <w:rFonts w:ascii="Times New Roman" w:eastAsia="Noto Serif CJK SC" w:hAnsi="Times New Roman" w:cs="FreeSans"/>
      <w:color w:val="000000"/>
      <w:sz w:val="24"/>
      <w:szCs w:val="20"/>
      <w:lang w:eastAsia="zh-CN" w:bidi="hi-IN"/>
    </w:rPr>
  </w:style>
  <w:style w:type="paragraph" w:styleId="11">
    <w:name w:val="heading 1"/>
    <w:basedOn w:val="12"/>
    <w:next w:val="12"/>
    <w:link w:val="13"/>
    <w:uiPriority w:val="9"/>
    <w:qFormat/>
    <w:rsid w:val="00F6073C"/>
    <w:pPr>
      <w:keepNext/>
      <w:keepLines/>
      <w:pageBreakBefore/>
      <w:numPr>
        <w:numId w:val="4"/>
      </w:numPr>
      <w:spacing w:before="240" w:after="120" w:line="360" w:lineRule="atLeast"/>
      <w:jc w:val="left"/>
      <w:outlineLvl w:val="0"/>
    </w:pPr>
    <w:rPr>
      <w:b/>
      <w:smallCaps/>
      <w:spacing w:val="20"/>
      <w:sz w:val="36"/>
    </w:rPr>
  </w:style>
  <w:style w:type="paragraph" w:styleId="2">
    <w:name w:val="heading 2"/>
    <w:basedOn w:val="12"/>
    <w:next w:val="12"/>
    <w:link w:val="20"/>
    <w:uiPriority w:val="9"/>
    <w:qFormat/>
    <w:rsid w:val="00F6073C"/>
    <w:pPr>
      <w:keepNext/>
      <w:keepLines/>
      <w:numPr>
        <w:ilvl w:val="1"/>
        <w:numId w:val="4"/>
      </w:numPr>
      <w:tabs>
        <w:tab w:val="left" w:pos="360"/>
      </w:tabs>
      <w:spacing w:before="240" w:after="120" w:line="360" w:lineRule="atLeast"/>
      <w:jc w:val="left"/>
      <w:outlineLvl w:val="1"/>
    </w:pPr>
    <w:rPr>
      <w:b/>
      <w:smallCaps/>
      <w:spacing w:val="20"/>
      <w:sz w:val="30"/>
    </w:rPr>
  </w:style>
  <w:style w:type="paragraph" w:styleId="3">
    <w:name w:val="heading 3"/>
    <w:basedOn w:val="12"/>
    <w:next w:val="12"/>
    <w:link w:val="30"/>
    <w:uiPriority w:val="9"/>
    <w:qFormat/>
    <w:rsid w:val="00F6073C"/>
    <w:pPr>
      <w:keepNext/>
      <w:keepLines/>
      <w:numPr>
        <w:ilvl w:val="2"/>
        <w:numId w:val="4"/>
      </w:numPr>
      <w:tabs>
        <w:tab w:val="left" w:pos="360"/>
      </w:tabs>
      <w:spacing w:before="240" w:after="120" w:line="360" w:lineRule="atLeast"/>
      <w:jc w:val="left"/>
      <w:outlineLvl w:val="2"/>
    </w:pPr>
    <w:rPr>
      <w:b/>
      <w:smallCaps/>
      <w:spacing w:val="20"/>
    </w:rPr>
  </w:style>
  <w:style w:type="paragraph" w:styleId="4">
    <w:name w:val="heading 4"/>
    <w:basedOn w:val="12"/>
    <w:next w:val="12"/>
    <w:link w:val="40"/>
    <w:uiPriority w:val="9"/>
    <w:qFormat/>
    <w:rsid w:val="00F6073C"/>
    <w:pPr>
      <w:keepNext/>
      <w:keepLines/>
      <w:numPr>
        <w:ilvl w:val="3"/>
        <w:numId w:val="4"/>
      </w:numPr>
      <w:tabs>
        <w:tab w:val="left" w:pos="360"/>
      </w:tabs>
      <w:spacing w:before="240" w:after="120" w:line="360" w:lineRule="atLeast"/>
      <w:jc w:val="left"/>
      <w:outlineLvl w:val="3"/>
    </w:pPr>
    <w:rPr>
      <w:b/>
      <w:smallCaps/>
      <w:spacing w:val="20"/>
    </w:rPr>
  </w:style>
  <w:style w:type="paragraph" w:styleId="5">
    <w:name w:val="heading 5"/>
    <w:basedOn w:val="12"/>
    <w:next w:val="12"/>
    <w:link w:val="50"/>
    <w:uiPriority w:val="9"/>
    <w:qFormat/>
    <w:rsid w:val="00F6073C"/>
    <w:pPr>
      <w:keepNext/>
      <w:keepLines/>
      <w:numPr>
        <w:ilvl w:val="4"/>
        <w:numId w:val="4"/>
      </w:numPr>
      <w:tabs>
        <w:tab w:val="left" w:pos="360"/>
      </w:tabs>
      <w:spacing w:before="240" w:after="120" w:line="360" w:lineRule="atLeast"/>
      <w:jc w:val="left"/>
      <w:outlineLvl w:val="4"/>
    </w:pPr>
    <w:rPr>
      <w:b/>
      <w:smallCaps/>
      <w:spacing w:val="20"/>
    </w:rPr>
  </w:style>
  <w:style w:type="paragraph" w:styleId="6">
    <w:name w:val="heading 6"/>
    <w:basedOn w:val="12"/>
    <w:next w:val="12"/>
    <w:link w:val="60"/>
    <w:uiPriority w:val="9"/>
    <w:qFormat/>
    <w:rsid w:val="00F6073C"/>
    <w:pPr>
      <w:keepNext/>
      <w:keepLines/>
      <w:numPr>
        <w:ilvl w:val="5"/>
        <w:numId w:val="4"/>
      </w:numPr>
      <w:tabs>
        <w:tab w:val="left" w:pos="360"/>
      </w:tabs>
      <w:spacing w:before="240" w:after="120" w:line="360" w:lineRule="atLeast"/>
      <w:jc w:val="left"/>
      <w:outlineLvl w:val="5"/>
    </w:pPr>
    <w:rPr>
      <w:b/>
      <w:smallCaps/>
      <w:spacing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3">
    <w:name w:val="Заголовок 1 Знак"/>
    <w:basedOn w:val="a0"/>
    <w:link w:val="11"/>
    <w:uiPriority w:val="9"/>
    <w:rsid w:val="00F6073C"/>
    <w:rPr>
      <w:rFonts w:ascii="Times New Roman" w:eastAsia="Noto Serif CJK SC" w:hAnsi="Times New Roman" w:cs="FreeSans"/>
      <w:b/>
      <w:smallCaps/>
      <w:color w:val="000000"/>
      <w:spacing w:val="20"/>
      <w:sz w:val="36"/>
      <w:szCs w:val="20"/>
      <w:lang w:eastAsia="zh-CN" w:bidi="hi-IN"/>
    </w:rPr>
  </w:style>
  <w:style w:type="character" w:customStyle="1" w:styleId="20">
    <w:name w:val="Заголовок 2 Знак"/>
    <w:basedOn w:val="a0"/>
    <w:link w:val="2"/>
    <w:uiPriority w:val="9"/>
    <w:rsid w:val="00F6073C"/>
    <w:rPr>
      <w:rFonts w:ascii="Times New Roman" w:eastAsia="Noto Serif CJK SC" w:hAnsi="Times New Roman" w:cs="FreeSans"/>
      <w:b/>
      <w:smallCaps/>
      <w:color w:val="000000"/>
      <w:spacing w:val="20"/>
      <w:sz w:val="30"/>
      <w:szCs w:val="20"/>
      <w:lang w:eastAsia="zh-CN" w:bidi="hi-IN"/>
    </w:rPr>
  </w:style>
  <w:style w:type="character" w:customStyle="1" w:styleId="30">
    <w:name w:val="Заголовок 3 Знак"/>
    <w:basedOn w:val="a0"/>
    <w:link w:val="3"/>
    <w:uiPriority w:val="9"/>
    <w:rsid w:val="00F6073C"/>
    <w:rPr>
      <w:rFonts w:ascii="Times New Roman" w:eastAsia="Noto Serif CJK SC" w:hAnsi="Times New Roman" w:cs="FreeSans"/>
      <w:b/>
      <w:smallCaps/>
      <w:color w:val="000000"/>
      <w:spacing w:val="20"/>
      <w:sz w:val="28"/>
      <w:szCs w:val="20"/>
      <w:lang w:eastAsia="zh-CN" w:bidi="hi-IN"/>
    </w:rPr>
  </w:style>
  <w:style w:type="character" w:customStyle="1" w:styleId="40">
    <w:name w:val="Заголовок 4 Знак"/>
    <w:basedOn w:val="a0"/>
    <w:link w:val="4"/>
    <w:uiPriority w:val="9"/>
    <w:rsid w:val="00F6073C"/>
    <w:rPr>
      <w:rFonts w:ascii="Times New Roman" w:eastAsia="Noto Serif CJK SC" w:hAnsi="Times New Roman" w:cs="FreeSans"/>
      <w:b/>
      <w:smallCaps/>
      <w:color w:val="000000"/>
      <w:spacing w:val="20"/>
      <w:sz w:val="28"/>
      <w:szCs w:val="20"/>
      <w:lang w:eastAsia="zh-CN" w:bidi="hi-IN"/>
    </w:rPr>
  </w:style>
  <w:style w:type="character" w:customStyle="1" w:styleId="50">
    <w:name w:val="Заголовок 5 Знак"/>
    <w:basedOn w:val="a0"/>
    <w:link w:val="5"/>
    <w:uiPriority w:val="9"/>
    <w:rsid w:val="00F6073C"/>
    <w:rPr>
      <w:rFonts w:ascii="Times New Roman" w:eastAsia="Noto Serif CJK SC" w:hAnsi="Times New Roman" w:cs="FreeSans"/>
      <w:b/>
      <w:smallCaps/>
      <w:color w:val="000000"/>
      <w:spacing w:val="20"/>
      <w:sz w:val="28"/>
      <w:szCs w:val="20"/>
      <w:lang w:eastAsia="zh-CN" w:bidi="hi-IN"/>
    </w:rPr>
  </w:style>
  <w:style w:type="character" w:customStyle="1" w:styleId="60">
    <w:name w:val="Заголовок 6 Знак"/>
    <w:basedOn w:val="a0"/>
    <w:link w:val="6"/>
    <w:uiPriority w:val="9"/>
    <w:rsid w:val="00F6073C"/>
    <w:rPr>
      <w:rFonts w:ascii="Times New Roman" w:eastAsia="Noto Serif CJK SC" w:hAnsi="Times New Roman" w:cs="FreeSans"/>
      <w:b/>
      <w:smallCaps/>
      <w:color w:val="000000"/>
      <w:spacing w:val="20"/>
      <w:sz w:val="28"/>
      <w:szCs w:val="20"/>
      <w:lang w:eastAsia="zh-CN" w:bidi="hi-IN"/>
    </w:rPr>
  </w:style>
  <w:style w:type="character" w:customStyle="1" w:styleId="a3">
    <w:name w:val="**СписокЦифра"/>
    <w:basedOn w:val="a4"/>
    <w:link w:val="10"/>
    <w:qFormat/>
    <w:rsid w:val="00F6073C"/>
    <w:rPr>
      <w:rFonts w:ascii="Times New Roman" w:hAnsi="Times New Roman"/>
      <w:color w:val="000000"/>
      <w:sz w:val="28"/>
    </w:rPr>
  </w:style>
  <w:style w:type="character" w:customStyle="1" w:styleId="21">
    <w:name w:val="Заголовок 2 уровня"/>
    <w:basedOn w:val="a0"/>
    <w:link w:val="210"/>
    <w:qFormat/>
    <w:rsid w:val="00F6073C"/>
    <w:rPr>
      <w:rFonts w:ascii="Times New Roman" w:hAnsi="Times New Roman"/>
      <w:b/>
      <w:color w:val="000000"/>
      <w:sz w:val="28"/>
    </w:rPr>
  </w:style>
  <w:style w:type="character" w:customStyle="1" w:styleId="a5">
    <w:name w:val="**СписокМаркер"/>
    <w:basedOn w:val="a4"/>
    <w:link w:val="14"/>
    <w:qFormat/>
    <w:rsid w:val="00F6073C"/>
    <w:rPr>
      <w:rFonts w:ascii="Times New Roman" w:hAnsi="Times New Roman"/>
      <w:color w:val="000000"/>
      <w:sz w:val="28"/>
    </w:rPr>
  </w:style>
  <w:style w:type="character" w:customStyle="1" w:styleId="15">
    <w:name w:val="Абзац списка1"/>
    <w:link w:val="ListParagraph1"/>
    <w:qFormat/>
    <w:rsid w:val="00F6073C"/>
    <w:rPr>
      <w:sz w:val="26"/>
    </w:rPr>
  </w:style>
  <w:style w:type="character" w:customStyle="1" w:styleId="a6">
    <w:name w:val="**СписокТире"/>
    <w:basedOn w:val="a4"/>
    <w:link w:val="1"/>
    <w:qFormat/>
    <w:rsid w:val="00F6073C"/>
    <w:rPr>
      <w:rFonts w:ascii="Times New Roman" w:hAnsi="Times New Roman"/>
      <w:color w:val="000000"/>
      <w:sz w:val="28"/>
    </w:rPr>
  </w:style>
  <w:style w:type="character" w:customStyle="1" w:styleId="a4">
    <w:name w:val="**Основной"/>
    <w:link w:val="12"/>
    <w:qFormat/>
    <w:rsid w:val="00F6073C"/>
    <w:rPr>
      <w:rFonts w:ascii="Times New Roman" w:hAnsi="Times New Roman"/>
      <w:color w:val="000000"/>
      <w:sz w:val="28"/>
    </w:rPr>
  </w:style>
  <w:style w:type="paragraph" w:customStyle="1" w:styleId="10">
    <w:name w:val="**СписокЦифра1"/>
    <w:basedOn w:val="12"/>
    <w:link w:val="a3"/>
    <w:qFormat/>
    <w:rsid w:val="00F6073C"/>
    <w:pPr>
      <w:numPr>
        <w:numId w:val="5"/>
      </w:numPr>
      <w:tabs>
        <w:tab w:val="left" w:pos="360"/>
      </w:tabs>
      <w:spacing w:after="120"/>
      <w:ind w:left="0" w:firstLine="454"/>
      <w:contextualSpacing/>
    </w:pPr>
  </w:style>
  <w:style w:type="paragraph" w:customStyle="1" w:styleId="210">
    <w:name w:val="Заголовок 2 уровня1"/>
    <w:basedOn w:val="2"/>
    <w:link w:val="21"/>
    <w:qFormat/>
    <w:rsid w:val="00F6073C"/>
    <w:pPr>
      <w:keepNext w:val="0"/>
      <w:keepLines w:val="0"/>
      <w:widowControl w:val="0"/>
    </w:pPr>
    <w:rPr>
      <w:smallCaps w:val="0"/>
      <w:spacing w:val="0"/>
      <w:sz w:val="28"/>
    </w:rPr>
  </w:style>
  <w:style w:type="paragraph" w:styleId="a7">
    <w:name w:val="footer"/>
    <w:basedOn w:val="a"/>
    <w:link w:val="a8"/>
    <w:rsid w:val="00F6073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6073C"/>
    <w:rPr>
      <w:rFonts w:ascii="Times New Roman" w:eastAsia="Noto Serif CJK SC" w:hAnsi="Times New Roman" w:cs="FreeSans"/>
      <w:color w:val="000000"/>
      <w:sz w:val="24"/>
      <w:szCs w:val="20"/>
      <w:lang w:eastAsia="zh-CN" w:bidi="hi-IN"/>
    </w:rPr>
  </w:style>
  <w:style w:type="paragraph" w:customStyle="1" w:styleId="14">
    <w:name w:val="**СписокМаркер1"/>
    <w:basedOn w:val="12"/>
    <w:link w:val="a5"/>
    <w:qFormat/>
    <w:rsid w:val="00F6073C"/>
    <w:pPr>
      <w:tabs>
        <w:tab w:val="left" w:pos="1276"/>
      </w:tabs>
      <w:spacing w:before="60" w:after="60"/>
      <w:ind w:firstLine="851"/>
      <w:contextualSpacing/>
    </w:pPr>
  </w:style>
  <w:style w:type="paragraph" w:customStyle="1" w:styleId="ListParagraph1">
    <w:name w:val="List Paragraph1"/>
    <w:basedOn w:val="a"/>
    <w:link w:val="15"/>
    <w:qFormat/>
    <w:rsid w:val="00F6073C"/>
    <w:pPr>
      <w:spacing w:line="360" w:lineRule="atLeast"/>
      <w:ind w:left="720" w:firstLine="454"/>
      <w:contextualSpacing/>
    </w:pPr>
    <w:rPr>
      <w:rFonts w:asciiTheme="minorHAnsi" w:eastAsiaTheme="minorHAnsi" w:hAnsiTheme="minorHAnsi" w:cstheme="minorBidi"/>
      <w:color w:val="auto"/>
      <w:sz w:val="26"/>
      <w:szCs w:val="22"/>
      <w:lang w:eastAsia="en-US" w:bidi="ar-SA"/>
    </w:rPr>
  </w:style>
  <w:style w:type="paragraph" w:customStyle="1" w:styleId="1">
    <w:name w:val="**СписокТире1"/>
    <w:basedOn w:val="12"/>
    <w:link w:val="a6"/>
    <w:qFormat/>
    <w:rsid w:val="00F6073C"/>
    <w:pPr>
      <w:numPr>
        <w:numId w:val="6"/>
      </w:numPr>
      <w:tabs>
        <w:tab w:val="left" w:pos="360"/>
      </w:tabs>
      <w:spacing w:after="120"/>
      <w:ind w:left="0" w:firstLine="454"/>
      <w:contextualSpacing/>
    </w:pPr>
  </w:style>
  <w:style w:type="paragraph" w:customStyle="1" w:styleId="12">
    <w:name w:val="**Основной1"/>
    <w:link w:val="a4"/>
    <w:qFormat/>
    <w:rsid w:val="00F6073C"/>
    <w:pPr>
      <w:suppressAutoHyphens/>
      <w:spacing w:after="0" w:line="360" w:lineRule="exact"/>
      <w:ind w:firstLine="454"/>
      <w:jc w:val="both"/>
    </w:pPr>
    <w:rPr>
      <w:rFonts w:ascii="Times New Roman" w:hAnsi="Times New Roman"/>
      <w:color w:val="000000"/>
      <w:sz w:val="28"/>
    </w:rPr>
  </w:style>
  <w:style w:type="paragraph" w:styleId="a9">
    <w:name w:val="Title"/>
    <w:basedOn w:val="11"/>
    <w:next w:val="a"/>
    <w:link w:val="aa"/>
    <w:uiPriority w:val="10"/>
    <w:qFormat/>
    <w:rsid w:val="00F6073C"/>
    <w:pPr>
      <w:keepNext w:val="0"/>
      <w:keepLines w:val="0"/>
      <w:pageBreakBefore w:val="0"/>
      <w:widowControl w:val="0"/>
    </w:pPr>
    <w:rPr>
      <w:smallCaps w:val="0"/>
      <w:spacing w:val="0"/>
      <w:sz w:val="28"/>
    </w:rPr>
  </w:style>
  <w:style w:type="character" w:customStyle="1" w:styleId="aa">
    <w:name w:val="Заголовок Знак"/>
    <w:basedOn w:val="a0"/>
    <w:link w:val="a9"/>
    <w:uiPriority w:val="10"/>
    <w:rsid w:val="00F6073C"/>
    <w:rPr>
      <w:rFonts w:ascii="Times New Roman" w:hAnsi="Times New Roman"/>
      <w:b/>
      <w:color w:val="000000"/>
      <w:sz w:val="28"/>
    </w:rPr>
  </w:style>
  <w:style w:type="paragraph" w:styleId="ab">
    <w:name w:val="Revision"/>
    <w:hidden/>
    <w:uiPriority w:val="99"/>
    <w:semiHidden/>
    <w:rsid w:val="00F6073C"/>
    <w:pPr>
      <w:spacing w:after="0" w:line="240" w:lineRule="auto"/>
    </w:pPr>
    <w:rPr>
      <w:rFonts w:ascii="Times New Roman" w:eastAsia="Noto Serif CJK SC" w:hAnsi="Times New Roman" w:cs="Mangal"/>
      <w:color w:val="000000"/>
      <w:sz w:val="24"/>
      <w:szCs w:val="20"/>
      <w:lang w:eastAsia="zh-CN" w:bidi="hi-IN"/>
    </w:rPr>
  </w:style>
  <w:style w:type="paragraph" w:styleId="ac">
    <w:name w:val="List Paragraph"/>
    <w:basedOn w:val="a"/>
    <w:uiPriority w:val="34"/>
    <w:qFormat/>
    <w:rsid w:val="00621DB2"/>
    <w:pPr>
      <w:ind w:left="720"/>
      <w:contextualSpacing/>
    </w:pPr>
    <w:rPr>
      <w:rFonts w:cs="Mangal"/>
    </w:rPr>
  </w:style>
  <w:style w:type="paragraph" w:styleId="ad">
    <w:name w:val="Balloon Text"/>
    <w:basedOn w:val="a"/>
    <w:link w:val="ae"/>
    <w:uiPriority w:val="99"/>
    <w:semiHidden/>
    <w:unhideWhenUsed/>
    <w:rsid w:val="00F90F56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90F56"/>
    <w:rPr>
      <w:rFonts w:ascii="Segoe UI" w:eastAsia="Noto Serif CJK SC" w:hAnsi="Segoe UI" w:cs="Mangal"/>
      <w:color w:val="000000"/>
      <w:sz w:val="18"/>
      <w:szCs w:val="16"/>
      <w:lang w:eastAsia="zh-CN" w:bidi="hi-IN"/>
    </w:rPr>
  </w:style>
  <w:style w:type="table" w:customStyle="1" w:styleId="StGen1">
    <w:name w:val="StGen1"/>
    <w:basedOn w:val="a1"/>
    <w:rsid w:val="00F90F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nil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2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B0B477-F98A-491E-AB6D-FB0F71A20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2439</Words>
  <Characters>13904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 Ф Валитов</dc:creator>
  <cp:keywords/>
  <dc:description/>
  <cp:lastModifiedBy>Игорь Гурьянов</cp:lastModifiedBy>
  <cp:revision>5</cp:revision>
  <dcterms:created xsi:type="dcterms:W3CDTF">2026-10-23T08:08:00Z</dcterms:created>
  <dcterms:modified xsi:type="dcterms:W3CDTF">2026-10-23T16:22:00Z</dcterms:modified>
</cp:coreProperties>
</file>