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Заместитель председателя 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Государственного комитета 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817439">
        <w:rPr>
          <w:sz w:val="22"/>
          <w:szCs w:val="22"/>
          <w:lang w:val="tt-RU"/>
        </w:rPr>
        <w:t>М.С. Ротарь</w:t>
      </w:r>
      <w:r w:rsidR="009722BA">
        <w:rPr>
          <w:sz w:val="22"/>
          <w:szCs w:val="22"/>
          <w:lang w:val="tt-RU"/>
        </w:rPr>
        <w:t xml:space="preserve"> 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676CB7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676CB7">
        <w:rPr>
          <w:b w:val="0"/>
          <w:bCs w:val="0"/>
          <w:sz w:val="22"/>
          <w:szCs w:val="22"/>
        </w:rPr>
        <w:t xml:space="preserve"> 2</w:t>
      </w:r>
      <w:r w:rsidR="00E9405E">
        <w:rPr>
          <w:b w:val="0"/>
          <w:bCs w:val="0"/>
          <w:sz w:val="22"/>
          <w:szCs w:val="22"/>
        </w:rPr>
        <w:t>94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proofErr w:type="spellStart"/>
      <w:r w:rsidR="00A839BF" w:rsidRPr="00B456AF">
        <w:rPr>
          <w:b w:val="0"/>
          <w:bCs w:val="0"/>
          <w:sz w:val="22"/>
          <w:szCs w:val="22"/>
        </w:rPr>
        <w:t>редукционе</w:t>
      </w:r>
      <w:proofErr w:type="spellEnd"/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E9405E" w:rsidRPr="00E9405E">
        <w:rPr>
          <w:b w:val="0"/>
          <w:bCs w:val="0"/>
          <w:sz w:val="22"/>
          <w:szCs w:val="22"/>
        </w:rPr>
        <w:t>31806488023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963F5F" w:rsidRPr="00B456AF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3D71FD">
        <w:rPr>
          <w:sz w:val="22"/>
          <w:szCs w:val="22"/>
        </w:rPr>
        <w:t xml:space="preserve">                   </w:t>
      </w:r>
      <w:r w:rsidRPr="00B456AF">
        <w:rPr>
          <w:sz w:val="22"/>
          <w:szCs w:val="22"/>
        </w:rPr>
        <w:t>«</w:t>
      </w:r>
      <w:r w:rsidR="00E9405E">
        <w:rPr>
          <w:sz w:val="22"/>
          <w:szCs w:val="22"/>
          <w:lang w:val="tt-RU"/>
        </w:rPr>
        <w:t>25</w:t>
      </w:r>
      <w:r w:rsidRPr="00B456AF">
        <w:rPr>
          <w:sz w:val="22"/>
          <w:szCs w:val="22"/>
        </w:rPr>
        <w:t xml:space="preserve">» </w:t>
      </w:r>
      <w:r w:rsidR="00B45782">
        <w:rPr>
          <w:sz w:val="22"/>
          <w:szCs w:val="22"/>
        </w:rPr>
        <w:t>ма</w:t>
      </w:r>
      <w:r w:rsidR="009722BA">
        <w:rPr>
          <w:sz w:val="22"/>
          <w:szCs w:val="22"/>
        </w:rPr>
        <w:t>я</w:t>
      </w:r>
      <w:r w:rsidR="003C0110" w:rsidRPr="00B456AF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201</w:t>
      </w:r>
      <w:r w:rsidR="00A1436F">
        <w:rPr>
          <w:sz w:val="22"/>
          <w:szCs w:val="22"/>
        </w:rPr>
        <w:t>8</w:t>
      </w:r>
      <w:r w:rsidRPr="00B456AF">
        <w:rPr>
          <w:sz w:val="22"/>
          <w:szCs w:val="22"/>
        </w:rPr>
        <w:t xml:space="preserve"> года</w:t>
      </w:r>
    </w:p>
    <w:p w:rsidR="00260D91" w:rsidRPr="00B456AF" w:rsidRDefault="00260D91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676CB7" w:rsidRPr="00676CB7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3.</w:t>
      </w:r>
      <w:r w:rsidRPr="00B456AF">
        <w:rPr>
          <w:sz w:val="22"/>
          <w:szCs w:val="22"/>
          <w:lang w:val="tt-RU"/>
        </w:rPr>
        <w:t xml:space="preserve"> </w:t>
      </w:r>
      <w:r w:rsidRPr="00B456AF">
        <w:rPr>
          <w:sz w:val="22"/>
          <w:szCs w:val="22"/>
        </w:rPr>
        <w:t xml:space="preserve">Наименование </w:t>
      </w:r>
      <w:proofErr w:type="spellStart"/>
      <w:r w:rsidRPr="00B456AF">
        <w:rPr>
          <w:sz w:val="22"/>
          <w:szCs w:val="22"/>
        </w:rPr>
        <w:t>редукциона</w:t>
      </w:r>
      <w:proofErr w:type="spellEnd"/>
      <w:r w:rsidRPr="00B456AF">
        <w:rPr>
          <w:sz w:val="22"/>
          <w:szCs w:val="22"/>
        </w:rPr>
        <w:t xml:space="preserve">: </w:t>
      </w:r>
      <w:r w:rsidR="00E9405E" w:rsidRPr="00E9405E">
        <w:rPr>
          <w:sz w:val="22"/>
          <w:szCs w:val="22"/>
        </w:rPr>
        <w:t>Право заключения договора на поставку «Бутылка П-33-4-1750-Тундра (ЕУ)» (</w:t>
      </w:r>
      <w:proofErr w:type="spellStart"/>
      <w:r w:rsidR="00E9405E" w:rsidRPr="00E9405E">
        <w:rPr>
          <w:sz w:val="22"/>
          <w:szCs w:val="22"/>
        </w:rPr>
        <w:t>согл</w:t>
      </w:r>
      <w:proofErr w:type="gramStart"/>
      <w:r w:rsidR="00E9405E" w:rsidRPr="00E9405E">
        <w:rPr>
          <w:sz w:val="22"/>
          <w:szCs w:val="22"/>
        </w:rPr>
        <w:t>.ч</w:t>
      </w:r>
      <w:proofErr w:type="gramEnd"/>
      <w:r w:rsidR="00E9405E" w:rsidRPr="00E9405E">
        <w:rPr>
          <w:sz w:val="22"/>
          <w:szCs w:val="22"/>
        </w:rPr>
        <w:t>ертежа</w:t>
      </w:r>
      <w:proofErr w:type="spellEnd"/>
      <w:r w:rsidR="00E9405E" w:rsidRPr="00E9405E">
        <w:rPr>
          <w:sz w:val="22"/>
          <w:szCs w:val="22"/>
        </w:rPr>
        <w:t>)</w:t>
      </w:r>
    </w:p>
    <w:p w:rsidR="00280833" w:rsidRPr="003D71FD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4.</w:t>
      </w:r>
      <w:r w:rsidRPr="003D71FD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Начальная (максимальная) цена </w:t>
      </w:r>
      <w:r w:rsidRPr="003D71FD">
        <w:rPr>
          <w:sz w:val="22"/>
          <w:szCs w:val="22"/>
        </w:rPr>
        <w:t xml:space="preserve">договора: </w:t>
      </w:r>
      <w:r w:rsidR="00E9405E" w:rsidRPr="00E9405E">
        <w:rPr>
          <w:sz w:val="22"/>
          <w:szCs w:val="22"/>
        </w:rPr>
        <w:t>10 660 000</w:t>
      </w:r>
      <w:r w:rsidR="00817439" w:rsidRPr="00817439">
        <w:rPr>
          <w:sz w:val="22"/>
          <w:szCs w:val="22"/>
        </w:rPr>
        <w:t>,00 руб.</w:t>
      </w:r>
    </w:p>
    <w:p w:rsid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07C3B" w:rsidRPr="00E9405E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E9405E">
        <w:rPr>
          <w:sz w:val="22"/>
          <w:szCs w:val="22"/>
        </w:rPr>
        <w:t>24</w:t>
      </w:r>
      <w:r w:rsidR="00280833" w:rsidRPr="00280833">
        <w:rPr>
          <w:sz w:val="22"/>
          <w:szCs w:val="22"/>
        </w:rPr>
        <w:t xml:space="preserve">» </w:t>
      </w:r>
      <w:r w:rsidR="00B45782">
        <w:rPr>
          <w:sz w:val="22"/>
          <w:szCs w:val="22"/>
        </w:rPr>
        <w:t>ма</w:t>
      </w:r>
      <w:r w:rsidR="009722BA">
        <w:rPr>
          <w:sz w:val="22"/>
          <w:szCs w:val="22"/>
        </w:rPr>
        <w:t>я</w:t>
      </w:r>
      <w:r w:rsidR="00817439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80833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00 минут «</w:t>
      </w:r>
      <w:r w:rsidR="00E9405E">
        <w:rPr>
          <w:sz w:val="22"/>
          <w:szCs w:val="22"/>
        </w:rPr>
        <w:t>25</w:t>
      </w:r>
      <w:r w:rsidR="00C5654C">
        <w:rPr>
          <w:sz w:val="22"/>
          <w:szCs w:val="22"/>
        </w:rPr>
        <w:t xml:space="preserve">» </w:t>
      </w:r>
      <w:r w:rsidR="00B45782">
        <w:rPr>
          <w:sz w:val="22"/>
          <w:szCs w:val="22"/>
        </w:rPr>
        <w:t>ма</w:t>
      </w:r>
      <w:r w:rsidR="009722BA">
        <w:rPr>
          <w:sz w:val="22"/>
          <w:szCs w:val="22"/>
        </w:rPr>
        <w:t>я</w:t>
      </w:r>
      <w:r w:rsidR="00736F67">
        <w:rPr>
          <w:sz w:val="22"/>
          <w:szCs w:val="22"/>
        </w:rPr>
        <w:t xml:space="preserve"> </w:t>
      </w:r>
      <w:r w:rsidR="00817439">
        <w:rPr>
          <w:sz w:val="22"/>
          <w:szCs w:val="22"/>
        </w:rPr>
        <w:t xml:space="preserve">2018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817439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701"/>
        <w:gridCol w:w="2835"/>
        <w:gridCol w:w="2835"/>
        <w:gridCol w:w="1701"/>
      </w:tblGrid>
      <w:tr w:rsidR="00DA4ABA" w:rsidRPr="00937D1F" w:rsidTr="00E9405E">
        <w:trPr>
          <w:trHeight w:val="169"/>
        </w:trPr>
        <w:tc>
          <w:tcPr>
            <w:tcW w:w="709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EB67AB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EB67AB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701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835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701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9364E5" w:rsidRPr="00937D1F" w:rsidTr="00E9405E">
        <w:trPr>
          <w:trHeight w:val="748"/>
        </w:trPr>
        <w:tc>
          <w:tcPr>
            <w:tcW w:w="709" w:type="dxa"/>
            <w:vAlign w:val="center"/>
          </w:tcPr>
          <w:p w:rsidR="009364E5" w:rsidRPr="00EB67AB" w:rsidRDefault="009364E5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364E5" w:rsidRPr="00E9405E" w:rsidRDefault="00E9405E" w:rsidP="00D17C3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</w:rPr>
              <w:t>5194</w:t>
            </w:r>
          </w:p>
        </w:tc>
        <w:tc>
          <w:tcPr>
            <w:tcW w:w="1701" w:type="dxa"/>
            <w:vAlign w:val="center"/>
          </w:tcPr>
          <w:p w:rsidR="009364E5" w:rsidRPr="005344ED" w:rsidRDefault="00E9405E" w:rsidP="00676CB7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ОАО «</w:t>
            </w:r>
            <w:r w:rsidRPr="00E9405E">
              <w:rPr>
                <w:b w:val="0"/>
                <w:bCs w:val="0"/>
                <w:sz w:val="20"/>
              </w:rPr>
              <w:t>СВЕТ</w:t>
            </w:r>
            <w:r>
              <w:rPr>
                <w:b w:val="0"/>
                <w:bCs w:val="0"/>
                <w:sz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364E5" w:rsidRPr="005344ED" w:rsidRDefault="00E9405E" w:rsidP="00E9405E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E9405E">
              <w:rPr>
                <w:b w:val="0"/>
                <w:bCs w:val="0"/>
                <w:sz w:val="20"/>
              </w:rPr>
              <w:t xml:space="preserve">427790, </w:t>
            </w:r>
            <w:r>
              <w:rPr>
                <w:b w:val="0"/>
                <w:bCs w:val="0"/>
                <w:sz w:val="20"/>
              </w:rPr>
              <w:t>РФ</w:t>
            </w:r>
            <w:r w:rsidRPr="00E9405E">
              <w:rPr>
                <w:b w:val="0"/>
                <w:bCs w:val="0"/>
                <w:sz w:val="20"/>
              </w:rPr>
              <w:t>,</w:t>
            </w:r>
            <w:r>
              <w:rPr>
                <w:b w:val="0"/>
                <w:bCs w:val="0"/>
                <w:sz w:val="20"/>
              </w:rPr>
              <w:t xml:space="preserve"> Удмуртская республика, </w:t>
            </w:r>
            <w:r>
              <w:rPr>
                <w:b w:val="0"/>
                <w:bCs w:val="0"/>
                <w:sz w:val="20"/>
              </w:rPr>
              <w:br/>
              <w:t>г. Можга</w:t>
            </w:r>
            <w:r w:rsidRPr="00E9405E">
              <w:rPr>
                <w:b w:val="0"/>
                <w:bCs w:val="0"/>
                <w:sz w:val="20"/>
              </w:rPr>
              <w:t xml:space="preserve">, </w:t>
            </w:r>
            <w:proofErr w:type="gramStart"/>
            <w:r w:rsidRPr="00E9405E">
              <w:rPr>
                <w:b w:val="0"/>
                <w:bCs w:val="0"/>
                <w:sz w:val="20"/>
              </w:rPr>
              <w:t>Свердловский</w:t>
            </w:r>
            <w:proofErr w:type="gramEnd"/>
            <w:r w:rsidRPr="00E9405E">
              <w:rPr>
                <w:b w:val="0"/>
                <w:bCs w:val="0"/>
                <w:sz w:val="20"/>
              </w:rPr>
              <w:t xml:space="preserve"> б-р,</w:t>
            </w:r>
            <w:r>
              <w:rPr>
                <w:b w:val="0"/>
                <w:bCs w:val="0"/>
                <w:sz w:val="20"/>
              </w:rPr>
              <w:br/>
            </w:r>
            <w:r w:rsidRPr="00E9405E">
              <w:rPr>
                <w:b w:val="0"/>
                <w:bCs w:val="0"/>
                <w:sz w:val="20"/>
              </w:rPr>
              <w:t xml:space="preserve"> д. 39</w:t>
            </w:r>
          </w:p>
        </w:tc>
        <w:tc>
          <w:tcPr>
            <w:tcW w:w="2835" w:type="dxa"/>
            <w:vAlign w:val="center"/>
          </w:tcPr>
          <w:p w:rsidR="00E9405E" w:rsidRPr="00E9405E" w:rsidRDefault="00E9405E" w:rsidP="00E9405E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E9405E">
              <w:rPr>
                <w:b w:val="0"/>
                <w:bCs w:val="0"/>
                <w:sz w:val="20"/>
              </w:rPr>
              <w:t>427790, РФ, Удмуртская республика,</w:t>
            </w:r>
          </w:p>
          <w:p w:rsidR="009364E5" w:rsidRPr="00014AA8" w:rsidRDefault="00E9405E" w:rsidP="00E9405E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E9405E">
              <w:rPr>
                <w:b w:val="0"/>
                <w:bCs w:val="0"/>
                <w:sz w:val="20"/>
              </w:rPr>
              <w:t xml:space="preserve">г. Можга, </w:t>
            </w:r>
            <w:proofErr w:type="gramStart"/>
            <w:r w:rsidRPr="00E9405E">
              <w:rPr>
                <w:b w:val="0"/>
                <w:bCs w:val="0"/>
                <w:sz w:val="20"/>
              </w:rPr>
              <w:t>Свердловский</w:t>
            </w:r>
            <w:proofErr w:type="gramEnd"/>
            <w:r w:rsidRPr="00E9405E">
              <w:rPr>
                <w:b w:val="0"/>
                <w:bCs w:val="0"/>
                <w:sz w:val="20"/>
              </w:rPr>
              <w:t xml:space="preserve"> б-р,</w:t>
            </w:r>
            <w:r>
              <w:rPr>
                <w:b w:val="0"/>
                <w:bCs w:val="0"/>
                <w:sz w:val="20"/>
              </w:rPr>
              <w:br/>
            </w:r>
            <w:r w:rsidRPr="00E9405E">
              <w:rPr>
                <w:b w:val="0"/>
                <w:bCs w:val="0"/>
                <w:sz w:val="20"/>
              </w:rPr>
              <w:t xml:space="preserve"> д. 39</w:t>
            </w:r>
          </w:p>
        </w:tc>
        <w:tc>
          <w:tcPr>
            <w:tcW w:w="1701" w:type="dxa"/>
            <w:vAlign w:val="center"/>
          </w:tcPr>
          <w:p w:rsidR="009364E5" w:rsidRPr="007330EF" w:rsidRDefault="00E9405E" w:rsidP="00E9405E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E9405E">
              <w:rPr>
                <w:b w:val="0"/>
                <w:bCs w:val="0"/>
                <w:sz w:val="20"/>
              </w:rPr>
              <w:t xml:space="preserve">+7 (341) </w:t>
            </w:r>
            <w:r w:rsidRPr="00E9405E">
              <w:rPr>
                <w:b w:val="0"/>
                <w:bCs w:val="0"/>
                <w:sz w:val="20"/>
              </w:rPr>
              <w:t>39</w:t>
            </w:r>
            <w:r w:rsidRPr="00E9405E">
              <w:rPr>
                <w:b w:val="0"/>
                <w:bCs w:val="0"/>
                <w:sz w:val="20"/>
              </w:rPr>
              <w:t>3-30-50</w:t>
            </w:r>
          </w:p>
        </w:tc>
      </w:tr>
    </w:tbl>
    <w:p w:rsidR="007C3468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B456AF">
        <w:rPr>
          <w:b w:val="0"/>
          <w:sz w:val="22"/>
          <w:szCs w:val="22"/>
        </w:rPr>
        <w:t xml:space="preserve"> в редукционе</w:t>
      </w:r>
      <w:r w:rsidR="002F2F56" w:rsidRPr="00B456AF">
        <w:rPr>
          <w:b w:val="0"/>
          <w:sz w:val="22"/>
          <w:szCs w:val="22"/>
        </w:rPr>
        <w:t xml:space="preserve"> только одна заявка</w:t>
      </w:r>
      <w:r w:rsidRPr="00B456AF">
        <w:rPr>
          <w:b w:val="0"/>
          <w:sz w:val="22"/>
          <w:szCs w:val="22"/>
        </w:rPr>
        <w:t>,</w:t>
      </w:r>
      <w:r w:rsidR="002F2F56" w:rsidRPr="00B456AF">
        <w:rPr>
          <w:b w:val="0"/>
          <w:sz w:val="22"/>
          <w:szCs w:val="22"/>
        </w:rPr>
        <w:t xml:space="preserve"> признать </w:t>
      </w:r>
      <w:proofErr w:type="spellStart"/>
      <w:r w:rsidR="002F2F56" w:rsidRPr="00B456AF">
        <w:rPr>
          <w:b w:val="0"/>
          <w:sz w:val="22"/>
          <w:szCs w:val="22"/>
        </w:rPr>
        <w:t>редукцион</w:t>
      </w:r>
      <w:proofErr w:type="spellEnd"/>
      <w:r w:rsidR="002F2F56" w:rsidRPr="00B456AF">
        <w:rPr>
          <w:b w:val="0"/>
          <w:sz w:val="22"/>
          <w:szCs w:val="22"/>
        </w:rPr>
        <w:t xml:space="preserve"> №</w:t>
      </w:r>
      <w:r w:rsidR="00736F67">
        <w:rPr>
          <w:b w:val="0"/>
          <w:sz w:val="22"/>
          <w:szCs w:val="22"/>
        </w:rPr>
        <w:t xml:space="preserve"> </w:t>
      </w:r>
      <w:r w:rsidR="00E9405E" w:rsidRPr="00E9405E">
        <w:rPr>
          <w:b w:val="0"/>
          <w:sz w:val="22"/>
          <w:szCs w:val="22"/>
        </w:rPr>
        <w:t>31806488023</w:t>
      </w:r>
      <w:r w:rsidR="00D82D25">
        <w:rPr>
          <w:b w:val="0"/>
          <w:sz w:val="22"/>
          <w:szCs w:val="22"/>
        </w:rPr>
        <w:t xml:space="preserve"> </w:t>
      </w:r>
      <w:r w:rsidR="002F2F56" w:rsidRPr="00B456AF">
        <w:rPr>
          <w:b w:val="0"/>
          <w:sz w:val="22"/>
          <w:szCs w:val="22"/>
        </w:rPr>
        <w:t>несостоявшимся.</w:t>
      </w:r>
    </w:p>
    <w:p w:rsidR="00B45782" w:rsidRPr="00B45782" w:rsidRDefault="00B45782" w:rsidP="00B45782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782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B45782">
        <w:rPr>
          <w:b w:val="0"/>
          <w:sz w:val="22"/>
          <w:szCs w:val="22"/>
        </w:rPr>
        <w:t>редукциона</w:t>
      </w:r>
      <w:proofErr w:type="spellEnd"/>
      <w:r w:rsidRPr="00B45782">
        <w:rPr>
          <w:b w:val="0"/>
          <w:sz w:val="22"/>
          <w:szCs w:val="22"/>
        </w:rPr>
        <w:t xml:space="preserve"> № </w:t>
      </w:r>
      <w:r w:rsidR="00E9405E" w:rsidRPr="00E9405E">
        <w:rPr>
          <w:b w:val="0"/>
          <w:sz w:val="22"/>
          <w:szCs w:val="22"/>
        </w:rPr>
        <w:t>31806488023</w:t>
      </w:r>
      <w:r w:rsidRPr="00B45782">
        <w:rPr>
          <w:b w:val="0"/>
          <w:sz w:val="22"/>
          <w:szCs w:val="22"/>
        </w:rPr>
        <w:t xml:space="preserve"> – </w:t>
      </w:r>
      <w:r w:rsidRPr="00B45782">
        <w:rPr>
          <w:b w:val="0"/>
          <w:sz w:val="22"/>
          <w:szCs w:val="22"/>
        </w:rPr>
        <w:br/>
      </w:r>
      <w:r w:rsidR="00DD6CB2" w:rsidRPr="00DD6CB2">
        <w:rPr>
          <w:b w:val="0"/>
          <w:sz w:val="22"/>
          <w:szCs w:val="22"/>
        </w:rPr>
        <w:t>ОАО «СВЕТ»</w:t>
      </w:r>
      <w:r w:rsidR="00676CB7">
        <w:rPr>
          <w:b w:val="0"/>
          <w:sz w:val="22"/>
          <w:szCs w:val="22"/>
        </w:rPr>
        <w:t>.</w:t>
      </w:r>
    </w:p>
    <w:p w:rsidR="00471B16" w:rsidRPr="00B45782" w:rsidRDefault="00B45782" w:rsidP="00B45782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782">
        <w:rPr>
          <w:b w:val="0"/>
          <w:sz w:val="22"/>
          <w:szCs w:val="22"/>
        </w:rPr>
        <w:t>10</w:t>
      </w:r>
      <w:r w:rsidR="00B456AF" w:rsidRPr="00B45782">
        <w:rPr>
          <w:b w:val="0"/>
          <w:sz w:val="22"/>
          <w:szCs w:val="22"/>
        </w:rPr>
        <w:t>.</w:t>
      </w:r>
      <w:r w:rsidR="00FE3F8D" w:rsidRPr="00B45782">
        <w:rPr>
          <w:b w:val="0"/>
          <w:sz w:val="22"/>
          <w:szCs w:val="22"/>
        </w:rPr>
        <w:t xml:space="preserve"> </w:t>
      </w:r>
      <w:r w:rsidR="00471B16" w:rsidRPr="00B45782">
        <w:rPr>
          <w:b w:val="0"/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="00471B16" w:rsidRPr="00B45782">
        <w:rPr>
          <w:b w:val="0"/>
          <w:sz w:val="22"/>
          <w:szCs w:val="22"/>
        </w:rPr>
        <w:t>etpzakupki.tatar</w:t>
      </w:r>
      <w:proofErr w:type="spellEnd"/>
      <w:r w:rsidR="00471B16" w:rsidRPr="00B45782">
        <w:rPr>
          <w:b w:val="0"/>
          <w:sz w:val="22"/>
          <w:szCs w:val="22"/>
        </w:rPr>
        <w:t xml:space="preserve"> и на сайте zakupki.gov.ru.</w:t>
      </w:r>
    </w:p>
    <w:p w:rsidR="00D67BA2" w:rsidRPr="00817439" w:rsidRDefault="00B456AF" w:rsidP="00D82D25">
      <w:pPr>
        <w:pStyle w:val="21"/>
        <w:widowControl w:val="0"/>
        <w:ind w:firstLine="14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</w:t>
      </w:r>
      <w:r w:rsidR="00885933">
        <w:rPr>
          <w:sz w:val="22"/>
          <w:szCs w:val="22"/>
          <w:lang w:val="en-US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  <w:r w:rsidR="00817439">
        <w:rPr>
          <w:sz w:val="22"/>
          <w:szCs w:val="22"/>
          <w:lang w:val="en-US"/>
        </w:rPr>
        <w:t>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DD6CB2" w:rsidRPr="00032CA5" w:rsidTr="00D94538">
        <w:trPr>
          <w:trHeight w:val="699"/>
        </w:trPr>
        <w:tc>
          <w:tcPr>
            <w:tcW w:w="1950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Председатель комиссии: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1979"/>
              <w:gridCol w:w="6914"/>
              <w:gridCol w:w="2267"/>
            </w:tblGrid>
            <w:tr w:rsidR="00DD6CB2" w:rsidRPr="00032CA5" w:rsidTr="00D94538">
              <w:trPr>
                <w:trHeight w:val="707"/>
              </w:trPr>
              <w:tc>
                <w:tcPr>
                  <w:tcW w:w="1980" w:type="dxa"/>
                  <w:hideMark/>
                </w:tcPr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Заместитель председателя комиссии:</w:t>
                  </w:r>
                </w:p>
              </w:tc>
              <w:tc>
                <w:tcPr>
                  <w:tcW w:w="6917" w:type="dxa"/>
                  <w:hideMark/>
                </w:tcPr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 xml:space="preserve">И.Г. </w:t>
                  </w:r>
                  <w:proofErr w:type="spellStart"/>
                  <w:r w:rsidRPr="00032CA5">
                    <w:rPr>
                      <w:sz w:val="16"/>
                      <w:szCs w:val="18"/>
                    </w:rPr>
                    <w:t>Багаутдинов</w:t>
                  </w:r>
                  <w:proofErr w:type="spellEnd"/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 xml:space="preserve">С  пунктами 7, 8 </w:t>
                  </w:r>
                  <w:proofErr w:type="gramStart"/>
                  <w:r w:rsidRPr="00032CA5">
                    <w:rPr>
                      <w:sz w:val="16"/>
                      <w:szCs w:val="18"/>
                    </w:rPr>
                    <w:t>согласен</w:t>
                  </w:r>
                  <w:proofErr w:type="gramEnd"/>
                </w:p>
              </w:tc>
              <w:tc>
                <w:tcPr>
                  <w:tcW w:w="2268" w:type="dxa"/>
                  <w:vAlign w:val="bottom"/>
                  <w:hideMark/>
                </w:tcPr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_____________________</w:t>
                  </w:r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(подпись)</w:t>
                  </w:r>
                </w:p>
              </w:tc>
            </w:tr>
          </w:tbl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М.С. </w:t>
            </w:r>
            <w:proofErr w:type="spellStart"/>
            <w:r w:rsidRPr="00032CA5">
              <w:rPr>
                <w:sz w:val="16"/>
                <w:szCs w:val="18"/>
              </w:rPr>
              <w:t>Ротарь</w:t>
            </w:r>
            <w:proofErr w:type="spellEnd"/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 пунктами 7, 8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032CA5">
              <w:rPr>
                <w:sz w:val="16"/>
                <w:szCs w:val="18"/>
              </w:rPr>
              <w:t>согласен</w:t>
            </w:r>
            <w:proofErr w:type="gramEnd"/>
            <w:r w:rsidRPr="00032CA5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  <w:tbl>
            <w:tblPr>
              <w:tblpPr w:leftFromText="180" w:rightFromText="180" w:vertAnchor="text" w:tblpX="108" w:tblpY="1"/>
              <w:tblW w:w="11160" w:type="dxa"/>
              <w:tblLayout w:type="fixed"/>
              <w:tblLook w:val="04A0" w:firstRow="1" w:lastRow="0" w:firstColumn="1" w:lastColumn="0" w:noHBand="0" w:noVBand="1"/>
            </w:tblPr>
            <w:tblGrid>
              <w:gridCol w:w="8404"/>
              <w:gridCol w:w="2756"/>
            </w:tblGrid>
            <w:tr w:rsidR="00DD6CB2" w:rsidRPr="00032CA5" w:rsidTr="00D94538">
              <w:trPr>
                <w:trHeight w:val="707"/>
              </w:trPr>
              <w:tc>
                <w:tcPr>
                  <w:tcW w:w="6917" w:type="dxa"/>
                  <w:hideMark/>
                </w:tcPr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Заместитель председателя Государственного комитета Республики Татарстан по закупкам</w:t>
                  </w:r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 xml:space="preserve">И.Г. </w:t>
                  </w:r>
                  <w:proofErr w:type="spellStart"/>
                  <w:r w:rsidRPr="00032CA5">
                    <w:rPr>
                      <w:sz w:val="16"/>
                      <w:szCs w:val="18"/>
                    </w:rPr>
                    <w:t>Багаутдинов</w:t>
                  </w:r>
                  <w:proofErr w:type="spellEnd"/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DD6CB2">
                    <w:rPr>
                      <w:sz w:val="16"/>
                      <w:szCs w:val="18"/>
                    </w:rPr>
                    <w:t xml:space="preserve">С пунктами 7, 8 </w:t>
                  </w:r>
                  <w:proofErr w:type="gramStart"/>
                  <w:r w:rsidRPr="00DD6CB2">
                    <w:rPr>
                      <w:sz w:val="16"/>
                      <w:szCs w:val="18"/>
                    </w:rPr>
                    <w:t>согласен</w:t>
                  </w:r>
                  <w:proofErr w:type="gramEnd"/>
                  <w:r w:rsidRPr="00DD6CB2">
                    <w:rPr>
                      <w:sz w:val="16"/>
                      <w:szCs w:val="1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_____________________</w:t>
                  </w:r>
                </w:p>
                <w:p w:rsidR="00DD6CB2" w:rsidRPr="00032CA5" w:rsidRDefault="00DD6CB2" w:rsidP="00D94538">
                  <w:pPr>
                    <w:widowControl w:val="0"/>
                    <w:rPr>
                      <w:sz w:val="16"/>
                      <w:szCs w:val="18"/>
                    </w:rPr>
                  </w:pPr>
                  <w:r w:rsidRPr="00032CA5">
                    <w:rPr>
                      <w:sz w:val="16"/>
                      <w:szCs w:val="18"/>
                    </w:rPr>
                    <w:t>(подпись)</w:t>
                  </w:r>
                </w:p>
              </w:tc>
            </w:tr>
          </w:tbl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                           (подпись)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   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Члены комиссии:</w:t>
            </w: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Заместитель </w:t>
            </w:r>
            <w:proofErr w:type="gramStart"/>
            <w:r w:rsidRPr="00032CA5">
              <w:rPr>
                <w:sz w:val="16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032CA5">
              <w:rPr>
                <w:sz w:val="16"/>
                <w:szCs w:val="18"/>
              </w:rPr>
              <w:t xml:space="preserve"> Татарстан по закупкам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И.Г. </w:t>
            </w:r>
            <w:proofErr w:type="spellStart"/>
            <w:r w:rsidRPr="00032CA5">
              <w:rPr>
                <w:sz w:val="16"/>
                <w:szCs w:val="18"/>
              </w:rPr>
              <w:t>Шарипов</w:t>
            </w:r>
            <w:proofErr w:type="spellEnd"/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А.Р. Булатова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Г.В. Погорелов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М.И. </w:t>
            </w:r>
            <w:proofErr w:type="spellStart"/>
            <w:r w:rsidRPr="00032CA5">
              <w:rPr>
                <w:sz w:val="16"/>
                <w:szCs w:val="18"/>
              </w:rPr>
              <w:t>Зарипов</w:t>
            </w:r>
            <w:proofErr w:type="spellEnd"/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А.А. </w:t>
            </w:r>
            <w:proofErr w:type="spellStart"/>
            <w:r w:rsidRPr="00032CA5">
              <w:rPr>
                <w:sz w:val="16"/>
                <w:szCs w:val="18"/>
              </w:rPr>
              <w:t>Сарварова</w:t>
            </w:r>
            <w:proofErr w:type="spellEnd"/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  <w:tr w:rsidR="00DD6CB2" w:rsidRPr="00032CA5" w:rsidTr="00D94538">
        <w:trPr>
          <w:trHeight w:val="907"/>
        </w:trPr>
        <w:tc>
          <w:tcPr>
            <w:tcW w:w="1950" w:type="dxa"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lastRenderedPageBreak/>
              <w:t>Секретарь комиссии:</w:t>
            </w:r>
          </w:p>
        </w:tc>
        <w:tc>
          <w:tcPr>
            <w:tcW w:w="6658" w:type="dxa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 xml:space="preserve">А.А. </w:t>
            </w:r>
            <w:proofErr w:type="spellStart"/>
            <w:r w:rsidRPr="00032CA5">
              <w:rPr>
                <w:sz w:val="16"/>
                <w:szCs w:val="18"/>
              </w:rPr>
              <w:t>Куколкина</w:t>
            </w:r>
            <w:proofErr w:type="spellEnd"/>
          </w:p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DD6CB2">
              <w:rPr>
                <w:sz w:val="16"/>
                <w:szCs w:val="18"/>
              </w:rPr>
              <w:t xml:space="preserve">С пунктами 7, 8 </w:t>
            </w:r>
            <w:proofErr w:type="gramStart"/>
            <w:r w:rsidRPr="00DD6CB2">
              <w:rPr>
                <w:sz w:val="16"/>
                <w:szCs w:val="18"/>
              </w:rPr>
              <w:t>согласен</w:t>
            </w:r>
            <w:proofErr w:type="gramEnd"/>
            <w:r w:rsidRPr="00DD6CB2">
              <w:rPr>
                <w:sz w:val="16"/>
                <w:szCs w:val="18"/>
              </w:rP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267" w:type="dxa"/>
            <w:vAlign w:val="bottom"/>
            <w:hideMark/>
          </w:tcPr>
          <w:p w:rsidR="00DD6CB2" w:rsidRPr="00032CA5" w:rsidRDefault="00DD6CB2" w:rsidP="00D94538">
            <w:pPr>
              <w:widowControl w:val="0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____________________</w:t>
            </w:r>
          </w:p>
          <w:p w:rsidR="00DD6CB2" w:rsidRPr="00032CA5" w:rsidRDefault="00DD6CB2" w:rsidP="00D94538">
            <w:pPr>
              <w:widowControl w:val="0"/>
              <w:jc w:val="center"/>
              <w:rPr>
                <w:sz w:val="16"/>
                <w:szCs w:val="18"/>
              </w:rPr>
            </w:pPr>
            <w:r w:rsidRPr="00032CA5">
              <w:rPr>
                <w:sz w:val="16"/>
                <w:szCs w:val="18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47" w:rsidRDefault="00F64E47">
      <w:r>
        <w:separator/>
      </w:r>
    </w:p>
  </w:endnote>
  <w:endnote w:type="continuationSeparator" w:id="0">
    <w:p w:rsidR="00F64E47" w:rsidRDefault="00F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C748A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47" w:rsidRDefault="00F64E47">
      <w:r>
        <w:separator/>
      </w:r>
    </w:p>
  </w:footnote>
  <w:footnote w:type="continuationSeparator" w:id="0">
    <w:p w:rsidR="00F64E47" w:rsidRDefault="00F6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4E38"/>
    <w:rsid w:val="00007263"/>
    <w:rsid w:val="00010CD7"/>
    <w:rsid w:val="000111FC"/>
    <w:rsid w:val="00020E01"/>
    <w:rsid w:val="000239B3"/>
    <w:rsid w:val="00023A2D"/>
    <w:rsid w:val="000246C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5049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10489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CDD"/>
    <w:rsid w:val="00152785"/>
    <w:rsid w:val="001569E7"/>
    <w:rsid w:val="001571C1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62CE"/>
    <w:rsid w:val="00197365"/>
    <w:rsid w:val="001A0CD1"/>
    <w:rsid w:val="001A1FD1"/>
    <w:rsid w:val="001A20B7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780"/>
    <w:rsid w:val="00260D91"/>
    <w:rsid w:val="00261394"/>
    <w:rsid w:val="0026292C"/>
    <w:rsid w:val="00262F38"/>
    <w:rsid w:val="00264EB9"/>
    <w:rsid w:val="00266491"/>
    <w:rsid w:val="00271F34"/>
    <w:rsid w:val="00272D8C"/>
    <w:rsid w:val="002754DF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1680"/>
    <w:rsid w:val="00312086"/>
    <w:rsid w:val="00314263"/>
    <w:rsid w:val="00317DB0"/>
    <w:rsid w:val="0032304A"/>
    <w:rsid w:val="00325602"/>
    <w:rsid w:val="00326023"/>
    <w:rsid w:val="00331288"/>
    <w:rsid w:val="00332EA3"/>
    <w:rsid w:val="00333515"/>
    <w:rsid w:val="00335C0C"/>
    <w:rsid w:val="003371FA"/>
    <w:rsid w:val="003406E9"/>
    <w:rsid w:val="00341425"/>
    <w:rsid w:val="00341454"/>
    <w:rsid w:val="00344821"/>
    <w:rsid w:val="00344A6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D71FD"/>
    <w:rsid w:val="003E101D"/>
    <w:rsid w:val="003E129E"/>
    <w:rsid w:val="003E7452"/>
    <w:rsid w:val="003F11EC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4985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62BD"/>
    <w:rsid w:val="00543D81"/>
    <w:rsid w:val="00544B32"/>
    <w:rsid w:val="00550879"/>
    <w:rsid w:val="00550941"/>
    <w:rsid w:val="005563B1"/>
    <w:rsid w:val="00560D57"/>
    <w:rsid w:val="0056170B"/>
    <w:rsid w:val="00564614"/>
    <w:rsid w:val="005650EA"/>
    <w:rsid w:val="00565281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3C30"/>
    <w:rsid w:val="00595613"/>
    <w:rsid w:val="005965C9"/>
    <w:rsid w:val="005A09DB"/>
    <w:rsid w:val="005A4DAD"/>
    <w:rsid w:val="005A56C6"/>
    <w:rsid w:val="005A7012"/>
    <w:rsid w:val="005A7AE7"/>
    <w:rsid w:val="005B0E90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F13E5"/>
    <w:rsid w:val="005F16C7"/>
    <w:rsid w:val="005F2609"/>
    <w:rsid w:val="005F4BCE"/>
    <w:rsid w:val="005F69A7"/>
    <w:rsid w:val="00600FD8"/>
    <w:rsid w:val="0060155F"/>
    <w:rsid w:val="00601907"/>
    <w:rsid w:val="00602229"/>
    <w:rsid w:val="006029E5"/>
    <w:rsid w:val="00605C39"/>
    <w:rsid w:val="00611B2F"/>
    <w:rsid w:val="00612058"/>
    <w:rsid w:val="006140CB"/>
    <w:rsid w:val="00623DE2"/>
    <w:rsid w:val="006268E2"/>
    <w:rsid w:val="006277DE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6CB7"/>
    <w:rsid w:val="006777C2"/>
    <w:rsid w:val="006813C4"/>
    <w:rsid w:val="00681E3D"/>
    <w:rsid w:val="0068334C"/>
    <w:rsid w:val="00684BF9"/>
    <w:rsid w:val="0068618D"/>
    <w:rsid w:val="00686CB4"/>
    <w:rsid w:val="00686F2A"/>
    <w:rsid w:val="00687380"/>
    <w:rsid w:val="006901B2"/>
    <w:rsid w:val="006908F6"/>
    <w:rsid w:val="00691BF9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36F67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4512"/>
    <w:rsid w:val="007A4F82"/>
    <w:rsid w:val="007A6307"/>
    <w:rsid w:val="007B0919"/>
    <w:rsid w:val="007C23ED"/>
    <w:rsid w:val="007C3468"/>
    <w:rsid w:val="007C518F"/>
    <w:rsid w:val="007D36FA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17439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45CE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80C90"/>
    <w:rsid w:val="00881651"/>
    <w:rsid w:val="00881953"/>
    <w:rsid w:val="00883B64"/>
    <w:rsid w:val="0088486A"/>
    <w:rsid w:val="00885933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22BA"/>
    <w:rsid w:val="009738E4"/>
    <w:rsid w:val="00976646"/>
    <w:rsid w:val="00976D69"/>
    <w:rsid w:val="009772E7"/>
    <w:rsid w:val="00980BD5"/>
    <w:rsid w:val="0098228C"/>
    <w:rsid w:val="00982BB3"/>
    <w:rsid w:val="00982CF6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81F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24DA"/>
    <w:rsid w:val="00A0269A"/>
    <w:rsid w:val="00A0309B"/>
    <w:rsid w:val="00A04D16"/>
    <w:rsid w:val="00A065AA"/>
    <w:rsid w:val="00A11180"/>
    <w:rsid w:val="00A12471"/>
    <w:rsid w:val="00A12C15"/>
    <w:rsid w:val="00A137D8"/>
    <w:rsid w:val="00A1436F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205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2770"/>
    <w:rsid w:val="00B370B7"/>
    <w:rsid w:val="00B4031D"/>
    <w:rsid w:val="00B41400"/>
    <w:rsid w:val="00B4334C"/>
    <w:rsid w:val="00B44405"/>
    <w:rsid w:val="00B456AF"/>
    <w:rsid w:val="00B45782"/>
    <w:rsid w:val="00B52E99"/>
    <w:rsid w:val="00B605E6"/>
    <w:rsid w:val="00B63326"/>
    <w:rsid w:val="00B64D3C"/>
    <w:rsid w:val="00B655CC"/>
    <w:rsid w:val="00B6693C"/>
    <w:rsid w:val="00B66C2D"/>
    <w:rsid w:val="00B752F0"/>
    <w:rsid w:val="00B75406"/>
    <w:rsid w:val="00B75DA0"/>
    <w:rsid w:val="00B845AD"/>
    <w:rsid w:val="00B85938"/>
    <w:rsid w:val="00B860C8"/>
    <w:rsid w:val="00B90ACF"/>
    <w:rsid w:val="00BA6F94"/>
    <w:rsid w:val="00BA74C4"/>
    <w:rsid w:val="00BA750B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D1517"/>
    <w:rsid w:val="00BD60C6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191"/>
    <w:rsid w:val="00C20638"/>
    <w:rsid w:val="00C20757"/>
    <w:rsid w:val="00C22CED"/>
    <w:rsid w:val="00C25CC3"/>
    <w:rsid w:val="00C30422"/>
    <w:rsid w:val="00C30FD0"/>
    <w:rsid w:val="00C31DAF"/>
    <w:rsid w:val="00C31EE3"/>
    <w:rsid w:val="00C33E8E"/>
    <w:rsid w:val="00C34762"/>
    <w:rsid w:val="00C357D7"/>
    <w:rsid w:val="00C3793A"/>
    <w:rsid w:val="00C37F6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5511"/>
    <w:rsid w:val="00D1692F"/>
    <w:rsid w:val="00D16BDE"/>
    <w:rsid w:val="00D1721D"/>
    <w:rsid w:val="00D17929"/>
    <w:rsid w:val="00D17C31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7165"/>
    <w:rsid w:val="00D633AE"/>
    <w:rsid w:val="00D633D7"/>
    <w:rsid w:val="00D63DFB"/>
    <w:rsid w:val="00D641A1"/>
    <w:rsid w:val="00D66C6F"/>
    <w:rsid w:val="00D67BA2"/>
    <w:rsid w:val="00D71387"/>
    <w:rsid w:val="00D71BD9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CB2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0B27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9405E"/>
    <w:rsid w:val="00E94B1B"/>
    <w:rsid w:val="00EA0EAF"/>
    <w:rsid w:val="00EA3584"/>
    <w:rsid w:val="00EA68F4"/>
    <w:rsid w:val="00EB0017"/>
    <w:rsid w:val="00EB1C72"/>
    <w:rsid w:val="00EB3CD2"/>
    <w:rsid w:val="00EB4E4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69D0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3233"/>
    <w:rsid w:val="00F64E14"/>
    <w:rsid w:val="00F64E47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1F8A-5B5E-473F-8312-721A120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2</cp:revision>
  <cp:lastPrinted>2018-05-03T09:14:00Z</cp:lastPrinted>
  <dcterms:created xsi:type="dcterms:W3CDTF">2018-05-24T08:41:00Z</dcterms:created>
  <dcterms:modified xsi:type="dcterms:W3CDTF">2018-05-24T08:41:00Z</dcterms:modified>
</cp:coreProperties>
</file>